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  <w:lang w:val="ru-RU" w:eastAsia="en-US"/>
        </w:rPr>
      </w:pPr>
      <w:r>
        <w:rPr>
          <w:color w:val="000000"/>
          <w:sz w:val="28"/>
          <w:szCs w:val="28"/>
        </w:rPr>
        <w:t>МІНІСТЕРСТВО ОСВІТИ І НАУКИ УКРАЇНИ</w:t>
      </w: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НАЦІОНАЛЬНИЙ ТЕХНІЧНИЙ УНІВЕРСИТЕТ</w:t>
      </w: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«Харківський політехнічний інститут»</w:t>
      </w: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jc w:val="center"/>
        <w:rPr>
          <w:rFonts w:cstheme="minorBidi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Кафедра «Програмна інженерія та інформаційні технології управління»</w:t>
      </w: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jc w:val="center"/>
        <w:rPr>
          <w:rFonts w:cstheme="minorBidi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Лабораторна робота №1</w:t>
      </w: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курсом «Екологія»</w:t>
      </w: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ind w:left="5670"/>
        <w:rPr>
          <w:rFonts w:cstheme="minorBidi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Виконав:</w:t>
      </w:r>
    </w:p>
    <w:p w:rsidR="00DB76C0" w:rsidRDefault="00DB76C0" w:rsidP="00DB76C0">
      <w:pPr>
        <w:spacing w:line="360" w:lineRule="auto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групи КН-34в</w:t>
      </w:r>
    </w:p>
    <w:p w:rsidR="00DB76C0" w:rsidRDefault="00DB76C0" w:rsidP="00DB76C0">
      <w:pPr>
        <w:spacing w:line="360" w:lineRule="auto"/>
        <w:ind w:left="623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Пашко Б. И.</w:t>
      </w:r>
    </w:p>
    <w:p w:rsidR="00DB76C0" w:rsidRDefault="00DB76C0" w:rsidP="00DB76C0">
      <w:pPr>
        <w:spacing w:line="360" w:lineRule="auto"/>
        <w:ind w:left="6237"/>
        <w:rPr>
          <w:color w:val="000000"/>
          <w:sz w:val="28"/>
          <w:szCs w:val="28"/>
        </w:rPr>
      </w:pPr>
    </w:p>
    <w:p w:rsidR="00DB76C0" w:rsidRDefault="00DB76C0" w:rsidP="00DB76C0">
      <w:pPr>
        <w:tabs>
          <w:tab w:val="left" w:pos="5670"/>
        </w:tabs>
        <w:spacing w:line="360" w:lineRule="auto"/>
        <w:ind w:left="5670"/>
        <w:rPr>
          <w:rFonts w:cstheme="minorBidi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Перевірила:</w:t>
      </w:r>
    </w:p>
    <w:p w:rsidR="00DB76C0" w:rsidRDefault="00DB76C0" w:rsidP="00DB76C0">
      <w:pPr>
        <w:tabs>
          <w:tab w:val="left" w:pos="5670"/>
        </w:tabs>
        <w:spacing w:line="360" w:lineRule="auto"/>
        <w:ind w:left="567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к.г.н</w:t>
      </w:r>
      <w:proofErr w:type="spellEnd"/>
      <w:r>
        <w:rPr>
          <w:color w:val="000000"/>
          <w:sz w:val="28"/>
          <w:szCs w:val="28"/>
        </w:rPr>
        <w:t>., доцент каф. ПІІТУ</w:t>
      </w:r>
    </w:p>
    <w:p w:rsidR="00DB76C0" w:rsidRDefault="00DB76C0" w:rsidP="00DB76C0">
      <w:pPr>
        <w:tabs>
          <w:tab w:val="left" w:pos="5670"/>
        </w:tabs>
        <w:spacing w:line="360" w:lineRule="auto"/>
        <w:ind w:left="567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Козуля Т.В.</w:t>
      </w: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Default="00DB76C0" w:rsidP="00DB76C0">
      <w:pPr>
        <w:spacing w:line="360" w:lineRule="auto"/>
        <w:jc w:val="center"/>
        <w:rPr>
          <w:color w:val="000000"/>
          <w:sz w:val="28"/>
          <w:szCs w:val="28"/>
        </w:rPr>
      </w:pPr>
    </w:p>
    <w:p w:rsidR="00DB76C0" w:rsidRPr="00DB76C0" w:rsidRDefault="00DB76C0" w:rsidP="00DB76C0">
      <w:pPr>
        <w:spacing w:line="360" w:lineRule="auto"/>
        <w:jc w:val="center"/>
        <w:rPr>
          <w:rFonts w:cstheme="minorBidi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Харків 2017</w:t>
      </w:r>
    </w:p>
    <w:p w:rsidR="007F4E3B" w:rsidRPr="00D77B8D" w:rsidRDefault="007F4E3B" w:rsidP="00D76A91">
      <w:pPr>
        <w:spacing w:line="360" w:lineRule="auto"/>
        <w:ind w:firstLine="708"/>
        <w:jc w:val="both"/>
        <w:rPr>
          <w:b/>
          <w:bCs/>
          <w:sz w:val="28"/>
          <w:szCs w:val="28"/>
          <w:lang w:val="ru-RU"/>
        </w:rPr>
      </w:pPr>
      <w:r w:rsidRPr="00D77B8D">
        <w:rPr>
          <w:b/>
          <w:bCs/>
          <w:sz w:val="28"/>
          <w:szCs w:val="28"/>
          <w:lang w:val="ru-RU"/>
        </w:rPr>
        <w:lastRenderedPageBreak/>
        <w:t>Тема:</w:t>
      </w:r>
      <w:r w:rsidRPr="00D77B8D">
        <w:rPr>
          <w:bCs/>
          <w:sz w:val="28"/>
          <w:szCs w:val="28"/>
          <w:lang w:val="ru-RU"/>
        </w:rPr>
        <w:t xml:space="preserve"> </w:t>
      </w:r>
      <w:r w:rsidR="00373734" w:rsidRPr="00D77B8D">
        <w:rPr>
          <w:spacing w:val="-4"/>
          <w:sz w:val="28"/>
          <w:szCs w:val="28"/>
          <w:lang w:val="ru-RU"/>
        </w:rPr>
        <w:t xml:space="preserve">Оценка </w:t>
      </w:r>
      <w:proofErr w:type="spellStart"/>
      <w:r w:rsidR="00373734" w:rsidRPr="00D77B8D">
        <w:rPr>
          <w:spacing w:val="-4"/>
          <w:sz w:val="28"/>
          <w:szCs w:val="28"/>
          <w:lang w:val="ru-RU"/>
        </w:rPr>
        <w:t>эк</w:t>
      </w:r>
      <w:r w:rsidRPr="00D77B8D">
        <w:rPr>
          <w:spacing w:val="-4"/>
          <w:sz w:val="28"/>
          <w:szCs w:val="28"/>
          <w:lang w:val="ru-RU"/>
        </w:rPr>
        <w:t>ологичности</w:t>
      </w:r>
      <w:proofErr w:type="spellEnd"/>
      <w:r w:rsidRPr="00D77B8D">
        <w:rPr>
          <w:spacing w:val="-4"/>
          <w:sz w:val="28"/>
          <w:szCs w:val="28"/>
          <w:lang w:val="ru-RU"/>
        </w:rPr>
        <w:t xml:space="preserve"> работы </w:t>
      </w:r>
      <w:r w:rsidR="00D77B8D">
        <w:rPr>
          <w:spacing w:val="-4"/>
          <w:sz w:val="28"/>
          <w:szCs w:val="28"/>
          <w:lang w:val="ru-RU"/>
        </w:rPr>
        <w:t>ХАЭС</w:t>
      </w:r>
      <w:r w:rsidRPr="00D77B8D">
        <w:rPr>
          <w:spacing w:val="-4"/>
          <w:sz w:val="28"/>
          <w:szCs w:val="28"/>
          <w:lang w:val="ru-RU"/>
        </w:rPr>
        <w:t xml:space="preserve"> по методу </w:t>
      </w:r>
      <w:r w:rsidR="001C66A0" w:rsidRPr="00D77B8D">
        <w:rPr>
          <w:spacing w:val="-4"/>
          <w:sz w:val="28"/>
          <w:szCs w:val="28"/>
          <w:lang w:val="ru-RU"/>
        </w:rPr>
        <w:t xml:space="preserve">материального </w:t>
      </w:r>
      <w:r w:rsidRPr="00D77B8D">
        <w:rPr>
          <w:spacing w:val="-4"/>
          <w:sz w:val="28"/>
          <w:szCs w:val="28"/>
          <w:lang w:val="ru-RU"/>
        </w:rPr>
        <w:t>баланса</w:t>
      </w:r>
      <w:r w:rsidR="001C66A0" w:rsidRPr="00D77B8D">
        <w:rPr>
          <w:spacing w:val="-4"/>
          <w:sz w:val="28"/>
          <w:szCs w:val="28"/>
          <w:lang w:val="ru-RU"/>
        </w:rPr>
        <w:t xml:space="preserve">. </w:t>
      </w:r>
    </w:p>
    <w:p w:rsidR="001C66A0" w:rsidRPr="00D77B8D" w:rsidRDefault="007F4E3B" w:rsidP="00D76A91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 w:rsidRPr="00D77B8D">
        <w:rPr>
          <w:b/>
          <w:bCs/>
          <w:sz w:val="28"/>
          <w:szCs w:val="28"/>
          <w:lang w:val="ru-RU"/>
        </w:rPr>
        <w:t>Цель:</w:t>
      </w:r>
      <w:r w:rsidRPr="00D77B8D">
        <w:rPr>
          <w:bCs/>
          <w:sz w:val="28"/>
          <w:szCs w:val="28"/>
          <w:lang w:val="ru-RU"/>
        </w:rPr>
        <w:t xml:space="preserve"> </w:t>
      </w:r>
      <w:r w:rsidR="004D7530" w:rsidRPr="00D77B8D">
        <w:rPr>
          <w:bCs/>
          <w:sz w:val="28"/>
          <w:szCs w:val="28"/>
          <w:lang w:val="ru-RU"/>
        </w:rPr>
        <w:t xml:space="preserve">Оценка </w:t>
      </w:r>
      <w:r w:rsidR="007E7CDC" w:rsidRPr="00D77B8D">
        <w:rPr>
          <w:bCs/>
          <w:sz w:val="28"/>
          <w:szCs w:val="28"/>
          <w:lang w:val="ru-RU"/>
        </w:rPr>
        <w:t>воздействия</w:t>
      </w:r>
      <w:r w:rsidR="001C66A0" w:rsidRPr="00D77B8D">
        <w:rPr>
          <w:bCs/>
          <w:sz w:val="28"/>
          <w:szCs w:val="28"/>
          <w:lang w:val="ru-RU"/>
        </w:rPr>
        <w:t xml:space="preserve"> выбросов, сбросов предприятия на окружающею среду.</w:t>
      </w:r>
    </w:p>
    <w:p w:rsidR="007F4E3B" w:rsidRPr="00D77B8D" w:rsidRDefault="007F4E3B" w:rsidP="00D76A91">
      <w:pPr>
        <w:spacing w:line="360" w:lineRule="auto"/>
        <w:ind w:firstLine="708"/>
        <w:jc w:val="both"/>
        <w:rPr>
          <w:b/>
          <w:bCs/>
          <w:sz w:val="28"/>
          <w:szCs w:val="28"/>
          <w:lang w:val="ru-RU"/>
        </w:rPr>
      </w:pPr>
      <w:r w:rsidRPr="00D77B8D">
        <w:rPr>
          <w:b/>
          <w:bCs/>
          <w:sz w:val="28"/>
          <w:szCs w:val="28"/>
          <w:lang w:val="ru-RU"/>
        </w:rPr>
        <w:t>Постановка задачи:</w:t>
      </w:r>
    </w:p>
    <w:p w:rsidR="007F4E3B" w:rsidRPr="00D77B8D" w:rsidRDefault="007F4E3B" w:rsidP="00D76A91">
      <w:pPr>
        <w:pStyle w:val="a3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7B8D">
        <w:rPr>
          <w:rFonts w:ascii="Times New Roman" w:hAnsi="Times New Roman" w:cs="Times New Roman"/>
          <w:bCs/>
          <w:sz w:val="28"/>
          <w:szCs w:val="28"/>
        </w:rPr>
        <w:t>Выбрать предметную область производства, изучить её и представить производственный процесс (</w:t>
      </w:r>
      <w:r w:rsidRPr="00D77B8D">
        <w:rPr>
          <w:rFonts w:ascii="Times New Roman" w:hAnsi="Times New Roman" w:cs="Times New Roman"/>
          <w:spacing w:val="-4"/>
          <w:sz w:val="28"/>
          <w:szCs w:val="28"/>
        </w:rPr>
        <w:t>описание производства, используемого сырья, территории местонахождения объекта исследований</w:t>
      </w:r>
      <w:r w:rsidRPr="00D77B8D">
        <w:rPr>
          <w:rFonts w:ascii="Times New Roman" w:hAnsi="Times New Roman" w:cs="Times New Roman"/>
          <w:bCs/>
          <w:sz w:val="28"/>
          <w:szCs w:val="28"/>
        </w:rPr>
        <w:t>).</w:t>
      </w:r>
    </w:p>
    <w:p w:rsidR="007F4E3B" w:rsidRPr="00D77B8D" w:rsidRDefault="007F4E3B" w:rsidP="007E3328">
      <w:pPr>
        <w:pStyle w:val="a3"/>
        <w:numPr>
          <w:ilvl w:val="0"/>
          <w:numId w:val="1"/>
        </w:numPr>
        <w:spacing w:line="360" w:lineRule="auto"/>
        <w:ind w:left="709"/>
        <w:jc w:val="both"/>
        <w:rPr>
          <w:bCs/>
          <w:sz w:val="28"/>
          <w:szCs w:val="28"/>
        </w:rPr>
      </w:pPr>
      <w:r w:rsidRPr="00D77B8D">
        <w:rPr>
          <w:rFonts w:ascii="Times New Roman" w:hAnsi="Times New Roman" w:cs="Times New Roman"/>
          <w:bCs/>
          <w:sz w:val="28"/>
          <w:szCs w:val="28"/>
        </w:rPr>
        <w:t>Составить схему материально-энергетического баланса предприятия и производства продукции.</w:t>
      </w:r>
      <w:r w:rsidR="007E3328" w:rsidRPr="00D77B8D">
        <w:rPr>
          <w:bCs/>
          <w:sz w:val="28"/>
          <w:szCs w:val="28"/>
        </w:rPr>
        <w:t xml:space="preserve"> </w:t>
      </w:r>
    </w:p>
    <w:p w:rsidR="005356D2" w:rsidRPr="00D77B8D" w:rsidRDefault="007F4E3B" w:rsidP="007E3328">
      <w:pPr>
        <w:spacing w:line="360" w:lineRule="auto"/>
        <w:ind w:firstLine="708"/>
        <w:jc w:val="both"/>
        <w:rPr>
          <w:b/>
          <w:bCs/>
          <w:sz w:val="28"/>
          <w:szCs w:val="28"/>
          <w:lang w:val="ru-RU"/>
        </w:rPr>
      </w:pPr>
      <w:r w:rsidRPr="00D77B8D">
        <w:rPr>
          <w:b/>
          <w:bCs/>
          <w:sz w:val="28"/>
          <w:szCs w:val="28"/>
          <w:lang w:val="ru-RU"/>
        </w:rPr>
        <w:t>Ход работы:</w:t>
      </w:r>
    </w:p>
    <w:p w:rsidR="00BB7FF1" w:rsidRPr="00D77B8D" w:rsidRDefault="00BB7FF1" w:rsidP="00BB7FF1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77B8D">
        <w:rPr>
          <w:sz w:val="28"/>
          <w:szCs w:val="28"/>
          <w:lang w:val="ru-RU"/>
        </w:rPr>
        <w:t>Координаты Хмельницкой АЭС: ОП "Хмельницкая АЭС"</w:t>
      </w:r>
    </w:p>
    <w:p w:rsidR="00BB7FF1" w:rsidRPr="00D77B8D" w:rsidRDefault="00BB7FF1" w:rsidP="00BB7FF1">
      <w:pPr>
        <w:spacing w:line="360" w:lineRule="auto"/>
        <w:ind w:firstLine="1418"/>
        <w:jc w:val="both"/>
        <w:rPr>
          <w:sz w:val="28"/>
          <w:szCs w:val="28"/>
          <w:lang w:val="ru-RU"/>
        </w:rPr>
      </w:pPr>
      <w:r w:rsidRPr="00D77B8D">
        <w:rPr>
          <w:sz w:val="28"/>
          <w:szCs w:val="28"/>
          <w:lang w:val="ru-RU"/>
        </w:rPr>
        <w:t>ул. Энергетиков, 20,</w:t>
      </w:r>
    </w:p>
    <w:p w:rsidR="00BB7FF1" w:rsidRPr="00D77B8D" w:rsidRDefault="00BB7FF1" w:rsidP="00BB7FF1">
      <w:pPr>
        <w:spacing w:line="360" w:lineRule="auto"/>
        <w:ind w:firstLine="1418"/>
        <w:jc w:val="both"/>
        <w:rPr>
          <w:sz w:val="28"/>
          <w:szCs w:val="28"/>
          <w:lang w:val="ru-RU"/>
        </w:rPr>
      </w:pPr>
      <w:proofErr w:type="spellStart"/>
      <w:r w:rsidRPr="00D77B8D">
        <w:rPr>
          <w:sz w:val="28"/>
          <w:szCs w:val="28"/>
          <w:lang w:val="ru-RU"/>
        </w:rPr>
        <w:t>Нетишин</w:t>
      </w:r>
      <w:proofErr w:type="spellEnd"/>
      <w:r w:rsidRPr="00D77B8D">
        <w:rPr>
          <w:sz w:val="28"/>
          <w:szCs w:val="28"/>
          <w:lang w:val="ru-RU"/>
        </w:rPr>
        <w:t>,</w:t>
      </w:r>
    </w:p>
    <w:p w:rsidR="00BB7FF1" w:rsidRPr="00D77B8D" w:rsidRDefault="00BB7FF1" w:rsidP="00BB7FF1">
      <w:pPr>
        <w:spacing w:line="360" w:lineRule="auto"/>
        <w:ind w:firstLine="1418"/>
        <w:jc w:val="both"/>
        <w:rPr>
          <w:sz w:val="28"/>
          <w:szCs w:val="28"/>
          <w:lang w:val="ru-RU"/>
        </w:rPr>
      </w:pPr>
      <w:r w:rsidRPr="00D77B8D">
        <w:rPr>
          <w:sz w:val="28"/>
          <w:szCs w:val="28"/>
          <w:lang w:val="ru-RU"/>
        </w:rPr>
        <w:t>Хмельницкая обл.,</w:t>
      </w:r>
    </w:p>
    <w:p w:rsidR="00BB7FF1" w:rsidRPr="00D77B8D" w:rsidRDefault="00BB7FF1" w:rsidP="00BB7FF1">
      <w:pPr>
        <w:spacing w:line="360" w:lineRule="auto"/>
        <w:ind w:firstLine="1418"/>
        <w:jc w:val="both"/>
        <w:rPr>
          <w:sz w:val="28"/>
          <w:szCs w:val="28"/>
          <w:lang w:val="ru-RU"/>
        </w:rPr>
      </w:pPr>
      <w:r w:rsidRPr="00D77B8D">
        <w:rPr>
          <w:sz w:val="28"/>
          <w:szCs w:val="28"/>
          <w:lang w:val="ru-RU"/>
        </w:rPr>
        <w:t>Украина,</w:t>
      </w:r>
    </w:p>
    <w:p w:rsidR="00BB7FF1" w:rsidRPr="007E3328" w:rsidRDefault="00BB7FF1" w:rsidP="007E3328">
      <w:pPr>
        <w:spacing w:line="360" w:lineRule="auto"/>
        <w:ind w:firstLine="1418"/>
        <w:jc w:val="both"/>
        <w:rPr>
          <w:sz w:val="28"/>
          <w:szCs w:val="28"/>
          <w:lang w:val="ru-RU"/>
        </w:rPr>
      </w:pPr>
      <w:r w:rsidRPr="00D77B8D">
        <w:rPr>
          <w:sz w:val="28"/>
          <w:szCs w:val="28"/>
          <w:lang w:val="ru-RU"/>
        </w:rPr>
        <w:t>30100</w:t>
      </w:r>
    </w:p>
    <w:p w:rsidR="00BB7FF1" w:rsidRDefault="00BB7FF1" w:rsidP="001A3BBE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D77B8D">
        <w:rPr>
          <w:sz w:val="28"/>
          <w:szCs w:val="28"/>
          <w:lang w:val="ru-RU"/>
        </w:rPr>
        <w:t>Покажем на рисунке 1 ее географическое положение.</w:t>
      </w:r>
    </w:p>
    <w:p w:rsidR="007E3328" w:rsidRPr="00D77B8D" w:rsidRDefault="007E3328" w:rsidP="001A3BBE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:rsidR="004800F9" w:rsidRPr="00D77B8D" w:rsidRDefault="00037DD0" w:rsidP="00BB7FF1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24827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7FF1" w:rsidRPr="00D77B8D" w:rsidRDefault="00BB7FF1" w:rsidP="007E3328">
      <w:pPr>
        <w:spacing w:line="360" w:lineRule="auto"/>
        <w:jc w:val="center"/>
        <w:rPr>
          <w:sz w:val="28"/>
          <w:szCs w:val="28"/>
          <w:lang w:val="ru-RU"/>
        </w:rPr>
      </w:pPr>
      <w:r w:rsidRPr="00D77B8D">
        <w:rPr>
          <w:sz w:val="28"/>
          <w:szCs w:val="28"/>
          <w:lang w:val="ru-RU"/>
        </w:rPr>
        <w:t>Рисунок 1 – Географическое положение ХАЭС</w:t>
      </w:r>
    </w:p>
    <w:p w:rsidR="004800F9" w:rsidRPr="00D77B8D" w:rsidRDefault="004800F9" w:rsidP="00BB7FF1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D77B8D">
        <w:rPr>
          <w:sz w:val="28"/>
          <w:szCs w:val="28"/>
          <w:lang w:val="ru-RU"/>
        </w:rPr>
        <w:lastRenderedPageBreak/>
        <w:t>Для построения графа необходимо проанализировать окружающую среду на наличие экологических объектов.</w:t>
      </w:r>
    </w:p>
    <w:p w:rsidR="0053411B" w:rsidRPr="00D77B8D" w:rsidRDefault="004800F9" w:rsidP="00BB7FF1">
      <w:pPr>
        <w:spacing w:line="360" w:lineRule="auto"/>
        <w:ind w:firstLine="706"/>
        <w:jc w:val="both"/>
        <w:rPr>
          <w:sz w:val="28"/>
          <w:szCs w:val="28"/>
          <w:lang w:val="ru-RU"/>
        </w:rPr>
      </w:pPr>
      <w:r w:rsidRPr="00D77B8D">
        <w:rPr>
          <w:sz w:val="28"/>
          <w:szCs w:val="28"/>
          <w:lang w:val="ru-RU"/>
        </w:rPr>
        <w:t xml:space="preserve">Используя полученные данные можно построить граф, в котором вершина - это экологический объект, а ребро - влияние одного объекта на другой. В результате получаете граф </w:t>
      </w:r>
      <w:r w:rsidR="00BB7FF1" w:rsidRPr="00D77B8D">
        <w:rPr>
          <w:sz w:val="28"/>
          <w:szCs w:val="28"/>
          <w:lang w:val="ru-RU"/>
        </w:rPr>
        <w:t>показан</w:t>
      </w:r>
      <w:r w:rsidR="00D77B8D" w:rsidRPr="00D77B8D">
        <w:rPr>
          <w:sz w:val="28"/>
          <w:szCs w:val="28"/>
          <w:lang w:val="ru-RU"/>
        </w:rPr>
        <w:t xml:space="preserve"> на рисунке 2</w:t>
      </w:r>
      <w:r w:rsidRPr="00D77B8D">
        <w:rPr>
          <w:sz w:val="28"/>
          <w:szCs w:val="28"/>
          <w:lang w:val="ru-RU"/>
        </w:rPr>
        <w:t>.</w:t>
      </w:r>
    </w:p>
    <w:p w:rsidR="0053411B" w:rsidRPr="00D77B8D" w:rsidRDefault="0053411B" w:rsidP="00BB7FF1">
      <w:pPr>
        <w:spacing w:line="360" w:lineRule="auto"/>
        <w:ind w:firstLine="706"/>
        <w:jc w:val="both"/>
        <w:rPr>
          <w:sz w:val="28"/>
          <w:szCs w:val="28"/>
          <w:lang w:val="ru-RU"/>
        </w:rPr>
      </w:pPr>
    </w:p>
    <w:p w:rsidR="001A3BBE" w:rsidRPr="00252C41" w:rsidRDefault="00252C41" w:rsidP="0053411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34075" cy="3162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BE" w:rsidRPr="00D77B8D" w:rsidRDefault="001A3BBE" w:rsidP="001A3BBE">
      <w:pPr>
        <w:spacing w:line="360" w:lineRule="auto"/>
        <w:ind w:firstLine="706"/>
        <w:jc w:val="center"/>
        <w:rPr>
          <w:sz w:val="28"/>
          <w:szCs w:val="28"/>
          <w:lang w:val="ru-RU"/>
        </w:rPr>
      </w:pPr>
      <w:r w:rsidRPr="00D77B8D">
        <w:rPr>
          <w:sz w:val="28"/>
          <w:szCs w:val="28"/>
        </w:rPr>
        <w:t>Рис</w:t>
      </w:r>
      <w:r w:rsidR="00D77B8D" w:rsidRPr="00D77B8D">
        <w:rPr>
          <w:sz w:val="28"/>
          <w:szCs w:val="28"/>
        </w:rPr>
        <w:t>унок 2</w:t>
      </w:r>
      <w:r w:rsidRPr="00D77B8D">
        <w:rPr>
          <w:sz w:val="28"/>
          <w:szCs w:val="28"/>
        </w:rPr>
        <w:t xml:space="preserve"> </w:t>
      </w:r>
      <w:r w:rsidRPr="00D77B8D">
        <w:rPr>
          <w:sz w:val="28"/>
          <w:szCs w:val="28"/>
          <w:lang w:val="ru-RU"/>
        </w:rPr>
        <w:t xml:space="preserve">- </w:t>
      </w:r>
      <w:r w:rsidR="00BB7FF1" w:rsidRPr="00D77B8D">
        <w:rPr>
          <w:sz w:val="28"/>
          <w:szCs w:val="28"/>
        </w:rPr>
        <w:t xml:space="preserve">Граф </w:t>
      </w:r>
      <w:proofErr w:type="spellStart"/>
      <w:r w:rsidR="00BB7FF1" w:rsidRPr="00D77B8D">
        <w:rPr>
          <w:sz w:val="28"/>
          <w:szCs w:val="28"/>
          <w:lang w:val="ru-RU"/>
        </w:rPr>
        <w:t>экологеской</w:t>
      </w:r>
      <w:proofErr w:type="spellEnd"/>
      <w:r w:rsidR="00BB7FF1" w:rsidRPr="00D77B8D">
        <w:rPr>
          <w:sz w:val="28"/>
          <w:szCs w:val="28"/>
          <w:lang w:val="ru-RU"/>
        </w:rPr>
        <w:t xml:space="preserve"> системы</w:t>
      </w:r>
    </w:p>
    <w:p w:rsidR="0053411B" w:rsidRPr="00D77B8D" w:rsidRDefault="0053411B" w:rsidP="001A3BBE">
      <w:pPr>
        <w:spacing w:line="360" w:lineRule="auto"/>
        <w:ind w:firstLine="706"/>
        <w:jc w:val="center"/>
        <w:rPr>
          <w:sz w:val="28"/>
          <w:szCs w:val="28"/>
        </w:rPr>
      </w:pPr>
    </w:p>
    <w:p w:rsidR="0012713D" w:rsidRDefault="0012713D" w:rsidP="0012713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Таблица</w:t>
      </w:r>
      <w:proofErr w:type="spellEnd"/>
      <w:r>
        <w:rPr>
          <w:sz w:val="28"/>
          <w:szCs w:val="28"/>
        </w:rPr>
        <w:t xml:space="preserve"> 1 – </w:t>
      </w:r>
      <w:proofErr w:type="spellStart"/>
      <w:r>
        <w:rPr>
          <w:sz w:val="28"/>
          <w:szCs w:val="28"/>
        </w:rPr>
        <w:t>М</w:t>
      </w:r>
      <w:r w:rsidRPr="00E6240E">
        <w:rPr>
          <w:sz w:val="28"/>
          <w:szCs w:val="28"/>
        </w:rPr>
        <w:t>атрица</w:t>
      </w:r>
      <w:proofErr w:type="spellEnd"/>
      <w:r w:rsidRPr="00E6240E">
        <w:rPr>
          <w:sz w:val="28"/>
          <w:szCs w:val="28"/>
        </w:rPr>
        <w:t xml:space="preserve"> </w:t>
      </w:r>
      <w:proofErr w:type="spellStart"/>
      <w:r w:rsidRPr="00E6240E">
        <w:rPr>
          <w:sz w:val="28"/>
          <w:szCs w:val="28"/>
        </w:rPr>
        <w:t>смежности</w:t>
      </w:r>
      <w:proofErr w:type="spellEnd"/>
      <w:r w:rsidRPr="00E6240E">
        <w:rPr>
          <w:sz w:val="28"/>
          <w:szCs w:val="28"/>
        </w:rPr>
        <w:t xml:space="preserve"> для </w:t>
      </w:r>
      <w:proofErr w:type="spellStart"/>
      <w:r w:rsidRPr="00E6240E">
        <w:rPr>
          <w:sz w:val="28"/>
          <w:szCs w:val="28"/>
        </w:rPr>
        <w:t>расчетов</w:t>
      </w:r>
      <w:proofErr w:type="spellEnd"/>
      <w:r w:rsidRPr="00E6240E">
        <w:rPr>
          <w:sz w:val="28"/>
          <w:szCs w:val="28"/>
        </w:rPr>
        <w:t xml:space="preserve"> </w:t>
      </w:r>
      <w:proofErr w:type="spellStart"/>
      <w:r w:rsidRPr="00E6240E">
        <w:rPr>
          <w:sz w:val="28"/>
          <w:szCs w:val="28"/>
        </w:rPr>
        <w:t>внешней</w:t>
      </w:r>
      <w:proofErr w:type="spellEnd"/>
      <w:r w:rsidRPr="00E6240E">
        <w:rPr>
          <w:sz w:val="28"/>
          <w:szCs w:val="28"/>
        </w:rPr>
        <w:t xml:space="preserve"> </w:t>
      </w:r>
      <w:proofErr w:type="spellStart"/>
      <w:r w:rsidRPr="00E6240E">
        <w:rPr>
          <w:sz w:val="28"/>
          <w:szCs w:val="28"/>
        </w:rPr>
        <w:t>устойчивости</w:t>
      </w:r>
      <w:proofErr w:type="spellEnd"/>
    </w:p>
    <w:tbl>
      <w:tblPr>
        <w:tblW w:w="9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2587"/>
        <w:gridCol w:w="1867"/>
        <w:gridCol w:w="1153"/>
        <w:gridCol w:w="1428"/>
        <w:gridCol w:w="1413"/>
      </w:tblGrid>
      <w:tr w:rsidR="0012713D" w:rsidRPr="00E47A1A" w:rsidTr="005C5AEA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spacing w:line="256" w:lineRule="auto"/>
              <w:jc w:val="center"/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spacing w:line="256" w:lineRule="auto"/>
              <w:jc w:val="center"/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B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C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D</w:t>
            </w:r>
          </w:p>
        </w:tc>
      </w:tr>
      <w:tr w:rsidR="0012713D" w:rsidRPr="00E47A1A" w:rsidTr="005C5AEA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spacing w:line="256" w:lineRule="auto"/>
              <w:jc w:val="center"/>
              <w:rPr>
                <w:lang w:val="en-US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spacing w:line="256" w:lineRule="auto"/>
              <w:jc w:val="center"/>
              <w:rPr>
                <w:lang w:val="en-US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12713D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ХАЕС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12713D" w:rsidRDefault="0012713D" w:rsidP="005C5AEA">
            <w:pPr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HOLTEC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proofErr w:type="spellStart"/>
            <w:r>
              <w:rPr>
                <w:color w:val="000000"/>
                <w:lang w:eastAsia="ru-RU"/>
              </w:rPr>
              <w:t>Гидросфера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Атмосфера</w:t>
            </w:r>
          </w:p>
        </w:tc>
      </w:tr>
      <w:tr w:rsidR="0012713D" w:rsidRPr="00E47A1A" w:rsidTr="005C5AEA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A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12713D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ХАЕС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1</w:t>
            </w:r>
          </w:p>
        </w:tc>
      </w:tr>
      <w:tr w:rsidR="0012713D" w:rsidRPr="00E47A1A" w:rsidTr="005C5AEA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B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val="en-US" w:eastAsia="ru-RU"/>
              </w:rPr>
              <w:t>HOLTEC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12713D" w:rsidRPr="00E47A1A" w:rsidTr="005C5AEA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C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proofErr w:type="spellStart"/>
            <w:r>
              <w:rPr>
                <w:color w:val="000000"/>
                <w:lang w:eastAsia="ru-RU"/>
              </w:rPr>
              <w:t>Гидросфера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0</w:t>
            </w:r>
          </w:p>
        </w:tc>
      </w:tr>
      <w:tr w:rsidR="0012713D" w:rsidRPr="00E47A1A" w:rsidTr="005C5AEA">
        <w:trPr>
          <w:trHeight w:val="300"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D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Атмосфера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2713D" w:rsidRPr="00E47A1A" w:rsidRDefault="0012713D" w:rsidP="005C5AEA">
            <w:pPr>
              <w:jc w:val="center"/>
              <w:rPr>
                <w:color w:val="000000"/>
                <w:lang w:eastAsia="ru-RU"/>
              </w:rPr>
            </w:pPr>
            <w:r w:rsidRPr="00E47A1A">
              <w:rPr>
                <w:color w:val="000000"/>
                <w:lang w:eastAsia="ru-RU"/>
              </w:rPr>
              <w:t>0</w:t>
            </w:r>
          </w:p>
        </w:tc>
      </w:tr>
    </w:tbl>
    <w:p w:rsidR="0012713D" w:rsidRDefault="0012713D" w:rsidP="0012713D">
      <w:pPr>
        <w:spacing w:line="360" w:lineRule="auto"/>
        <w:ind w:firstLine="709"/>
        <w:jc w:val="both"/>
        <w:rPr>
          <w:sz w:val="28"/>
          <w:szCs w:val="28"/>
        </w:rPr>
      </w:pPr>
    </w:p>
    <w:p w:rsidR="0012713D" w:rsidRDefault="0012713D" w:rsidP="0012713D">
      <w:pPr>
        <w:spacing w:line="360" w:lineRule="auto"/>
        <w:ind w:firstLine="709"/>
        <w:jc w:val="both"/>
        <w:rPr>
          <w:sz w:val="28"/>
          <w:szCs w:val="28"/>
        </w:rPr>
      </w:pPr>
      <w:r w:rsidRPr="00E47A1A">
        <w:rPr>
          <w:sz w:val="28"/>
          <w:szCs w:val="28"/>
        </w:rPr>
        <w:t xml:space="preserve">По </w:t>
      </w:r>
      <w:proofErr w:type="spellStart"/>
      <w:r w:rsidRPr="00E47A1A">
        <w:rPr>
          <w:sz w:val="28"/>
          <w:szCs w:val="28"/>
        </w:rPr>
        <w:t>единицам</w:t>
      </w:r>
      <w:proofErr w:type="spellEnd"/>
      <w:r w:rsidRPr="00E47A1A">
        <w:rPr>
          <w:sz w:val="28"/>
          <w:szCs w:val="28"/>
        </w:rPr>
        <w:t xml:space="preserve"> </w:t>
      </w:r>
      <w:proofErr w:type="spellStart"/>
      <w:r w:rsidRPr="00E47A1A">
        <w:rPr>
          <w:sz w:val="28"/>
          <w:szCs w:val="28"/>
        </w:rPr>
        <w:t>матрицы</w:t>
      </w:r>
      <w:proofErr w:type="spellEnd"/>
      <w:r w:rsidRPr="00E47A1A">
        <w:rPr>
          <w:sz w:val="28"/>
          <w:szCs w:val="28"/>
        </w:rPr>
        <w:t xml:space="preserve"> </w:t>
      </w:r>
      <w:proofErr w:type="spellStart"/>
      <w:r w:rsidRPr="00E47A1A">
        <w:rPr>
          <w:sz w:val="28"/>
          <w:szCs w:val="28"/>
        </w:rPr>
        <w:t>смежности</w:t>
      </w:r>
      <w:proofErr w:type="spellEnd"/>
      <w:r w:rsidRPr="00E47A1A">
        <w:rPr>
          <w:sz w:val="28"/>
          <w:szCs w:val="28"/>
        </w:rPr>
        <w:t xml:space="preserve"> </w:t>
      </w:r>
      <w:proofErr w:type="spellStart"/>
      <w:r w:rsidRPr="00E47A1A">
        <w:rPr>
          <w:sz w:val="28"/>
          <w:szCs w:val="28"/>
        </w:rPr>
        <w:t>были</w:t>
      </w:r>
      <w:proofErr w:type="spellEnd"/>
      <w:r w:rsidRPr="00E47A1A">
        <w:rPr>
          <w:sz w:val="28"/>
          <w:szCs w:val="28"/>
        </w:rPr>
        <w:t xml:space="preserve"> </w:t>
      </w:r>
      <w:proofErr w:type="spellStart"/>
      <w:r w:rsidRPr="00E47A1A">
        <w:rPr>
          <w:sz w:val="28"/>
          <w:szCs w:val="28"/>
        </w:rPr>
        <w:t>построе</w:t>
      </w:r>
      <w:r>
        <w:rPr>
          <w:sz w:val="28"/>
          <w:szCs w:val="28"/>
        </w:rPr>
        <w:t>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дизьюнкты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получена</w:t>
      </w:r>
      <w:proofErr w:type="spellEnd"/>
      <w:r w:rsidRPr="00E47A1A">
        <w:rPr>
          <w:sz w:val="28"/>
          <w:szCs w:val="28"/>
        </w:rPr>
        <w:t xml:space="preserve"> ДНФ:</w:t>
      </w:r>
    </w:p>
    <w:p w:rsidR="0012713D" w:rsidRPr="001A4152" w:rsidRDefault="0012713D" w:rsidP="0012713D">
      <w:pPr>
        <w:spacing w:line="360" w:lineRule="auto"/>
        <w:ind w:firstLine="709"/>
        <w:jc w:val="both"/>
        <w:rPr>
          <w:sz w:val="28"/>
          <w:szCs w:val="28"/>
        </w:rPr>
      </w:pPr>
      <w:r w:rsidRPr="00E47A1A">
        <w:rPr>
          <w:sz w:val="28"/>
          <w:szCs w:val="28"/>
        </w:rPr>
        <w:t>(</w:t>
      </w:r>
      <w:r w:rsidRPr="00E47A1A">
        <w:rPr>
          <w:sz w:val="28"/>
          <w:szCs w:val="28"/>
          <w:lang w:val="en-US"/>
        </w:rPr>
        <w:t>A</w:t>
      </w:r>
      <w:r w:rsidRPr="00E47A1A">
        <w:rPr>
          <w:sz w:val="28"/>
          <w:szCs w:val="28"/>
        </w:rPr>
        <w:t>˅</w:t>
      </w:r>
      <w:r w:rsidRPr="00E47A1A">
        <w:rPr>
          <w:sz w:val="28"/>
          <w:szCs w:val="28"/>
          <w:lang w:val="en-US"/>
        </w:rPr>
        <w:t>B</w:t>
      </w:r>
      <w:r w:rsidRPr="00E47A1A">
        <w:rPr>
          <w:sz w:val="28"/>
          <w:szCs w:val="28"/>
        </w:rPr>
        <w:t>)</w:t>
      </w:r>
      <w:r w:rsidRPr="00C4661D">
        <w:rPr>
          <w:sz w:val="28"/>
          <w:szCs w:val="28"/>
        </w:rPr>
        <w:t xml:space="preserve"> </w:t>
      </w:r>
      <w:r w:rsidRPr="00E47A1A">
        <w:rPr>
          <w:sz w:val="28"/>
          <w:szCs w:val="28"/>
        </w:rPr>
        <w:t>(</w:t>
      </w:r>
      <w:r w:rsidRPr="00E47A1A">
        <w:rPr>
          <w:sz w:val="28"/>
          <w:szCs w:val="28"/>
          <w:lang w:val="en-US"/>
        </w:rPr>
        <w:t>A</w:t>
      </w:r>
      <w:r w:rsidRPr="00E47A1A">
        <w:rPr>
          <w:sz w:val="28"/>
          <w:szCs w:val="28"/>
        </w:rPr>
        <w:t>˅</w:t>
      </w:r>
      <w:r w:rsidRPr="00E47A1A">
        <w:rPr>
          <w:sz w:val="28"/>
          <w:szCs w:val="28"/>
          <w:lang w:val="en-US"/>
        </w:rPr>
        <w:t>C</w:t>
      </w:r>
      <w:r w:rsidRPr="00E47A1A">
        <w:rPr>
          <w:sz w:val="28"/>
          <w:szCs w:val="28"/>
        </w:rPr>
        <w:t>)</w:t>
      </w:r>
      <w:r w:rsidRPr="00C4661D">
        <w:rPr>
          <w:sz w:val="28"/>
          <w:szCs w:val="28"/>
        </w:rPr>
        <w:t xml:space="preserve"> </w:t>
      </w:r>
      <w:r w:rsidRPr="00E47A1A">
        <w:rPr>
          <w:sz w:val="28"/>
          <w:szCs w:val="28"/>
        </w:rPr>
        <w:t>(</w:t>
      </w:r>
      <w:r w:rsidRPr="00E47A1A">
        <w:rPr>
          <w:sz w:val="28"/>
          <w:szCs w:val="28"/>
          <w:lang w:val="en-US"/>
        </w:rPr>
        <w:t>A</w:t>
      </w:r>
      <w:r w:rsidRPr="00E47A1A">
        <w:rPr>
          <w:sz w:val="28"/>
          <w:szCs w:val="28"/>
        </w:rPr>
        <w:t>˅</w:t>
      </w:r>
      <w:r w:rsidRPr="00E47A1A">
        <w:rPr>
          <w:sz w:val="28"/>
          <w:szCs w:val="28"/>
          <w:lang w:val="en-US"/>
        </w:rPr>
        <w:t>D</w:t>
      </w:r>
      <w:r w:rsidRPr="00E47A1A">
        <w:rPr>
          <w:sz w:val="28"/>
          <w:szCs w:val="28"/>
        </w:rPr>
        <w:t>)</w:t>
      </w:r>
      <w:r w:rsidRPr="00C4661D">
        <w:rPr>
          <w:sz w:val="28"/>
          <w:szCs w:val="28"/>
        </w:rPr>
        <w:t xml:space="preserve"> </w:t>
      </w:r>
      <w:r w:rsidRPr="00E47A1A">
        <w:rPr>
          <w:sz w:val="28"/>
          <w:szCs w:val="28"/>
        </w:rPr>
        <w:t>(</w:t>
      </w:r>
      <w:r w:rsidRPr="00E47A1A">
        <w:rPr>
          <w:sz w:val="28"/>
          <w:szCs w:val="28"/>
          <w:lang w:val="en-US"/>
        </w:rPr>
        <w:t>B</w:t>
      </w:r>
      <w:r w:rsidRPr="00E47A1A">
        <w:rPr>
          <w:sz w:val="28"/>
          <w:szCs w:val="28"/>
        </w:rPr>
        <w:t>˅</w:t>
      </w:r>
      <w:r w:rsidRPr="00E47A1A">
        <w:rPr>
          <w:sz w:val="28"/>
          <w:szCs w:val="28"/>
          <w:lang w:val="en-US"/>
        </w:rPr>
        <w:t>C</w:t>
      </w:r>
      <w:r w:rsidRPr="00E47A1A">
        <w:rPr>
          <w:sz w:val="28"/>
          <w:szCs w:val="28"/>
        </w:rPr>
        <w:t>)</w:t>
      </w:r>
      <w:r w:rsidRPr="00C4661D">
        <w:rPr>
          <w:sz w:val="28"/>
          <w:szCs w:val="28"/>
        </w:rPr>
        <w:t xml:space="preserve"> </w:t>
      </w:r>
      <w:r w:rsidRPr="00E47A1A">
        <w:rPr>
          <w:sz w:val="28"/>
          <w:szCs w:val="28"/>
        </w:rPr>
        <w:t>(</w:t>
      </w:r>
      <w:r w:rsidRPr="00E47A1A">
        <w:rPr>
          <w:sz w:val="28"/>
          <w:szCs w:val="28"/>
          <w:lang w:val="en-US"/>
        </w:rPr>
        <w:t>B</w:t>
      </w:r>
      <w:r w:rsidRPr="00E47A1A">
        <w:rPr>
          <w:sz w:val="28"/>
          <w:szCs w:val="28"/>
        </w:rPr>
        <w:t>˅</w:t>
      </w:r>
      <w:r w:rsidRPr="00E47A1A">
        <w:rPr>
          <w:sz w:val="28"/>
          <w:szCs w:val="28"/>
          <w:lang w:val="en-US"/>
        </w:rPr>
        <w:t>D</w:t>
      </w:r>
      <w:r w:rsidRPr="00E47A1A">
        <w:rPr>
          <w:sz w:val="28"/>
          <w:szCs w:val="28"/>
        </w:rPr>
        <w:t>)</w:t>
      </w:r>
      <w:r>
        <w:rPr>
          <w:sz w:val="28"/>
          <w:szCs w:val="28"/>
        </w:rPr>
        <w:t xml:space="preserve"> =</w:t>
      </w:r>
      <w:r w:rsidRPr="00E47A1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</w:t>
      </w:r>
      <w:r w:rsidRPr="00E47A1A">
        <w:rPr>
          <w:sz w:val="28"/>
          <w:szCs w:val="28"/>
        </w:rPr>
        <w:t>˄</w:t>
      </w:r>
      <w:r>
        <w:rPr>
          <w:sz w:val="28"/>
          <w:szCs w:val="28"/>
          <w:lang w:val="en-US"/>
        </w:rPr>
        <w:t>B</w:t>
      </w:r>
      <w:r w:rsidRPr="00E47A1A">
        <w:rPr>
          <w:sz w:val="28"/>
          <w:szCs w:val="28"/>
        </w:rPr>
        <w:t>˄</w:t>
      </w:r>
      <w:r>
        <w:rPr>
          <w:sz w:val="28"/>
          <w:szCs w:val="28"/>
          <w:lang w:val="en-US"/>
        </w:rPr>
        <w:t>C</w:t>
      </w:r>
      <w:r w:rsidRPr="00E47A1A">
        <w:rPr>
          <w:sz w:val="28"/>
          <w:szCs w:val="28"/>
        </w:rPr>
        <w:t>)</w:t>
      </w:r>
      <w:r w:rsidRPr="00C4661D">
        <w:rPr>
          <w:sz w:val="28"/>
          <w:szCs w:val="28"/>
        </w:rPr>
        <w:t xml:space="preserve"> </w:t>
      </w:r>
      <w:r w:rsidRPr="00E47A1A">
        <w:rPr>
          <w:sz w:val="28"/>
          <w:szCs w:val="28"/>
        </w:rPr>
        <w:t>˅</w:t>
      </w:r>
      <w:r w:rsidRPr="00C4661D">
        <w:rPr>
          <w:sz w:val="28"/>
          <w:szCs w:val="28"/>
        </w:rPr>
        <w:t xml:space="preserve"> </w:t>
      </w:r>
      <w:r w:rsidRPr="00E47A1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E47A1A">
        <w:rPr>
          <w:sz w:val="28"/>
          <w:szCs w:val="28"/>
        </w:rPr>
        <w:t>˄</w:t>
      </w:r>
      <w:r>
        <w:rPr>
          <w:sz w:val="28"/>
          <w:szCs w:val="28"/>
          <w:lang w:val="en-US"/>
        </w:rPr>
        <w:t>B</w:t>
      </w:r>
      <w:r w:rsidRPr="00E47A1A">
        <w:rPr>
          <w:sz w:val="28"/>
          <w:szCs w:val="28"/>
        </w:rPr>
        <w:t>˄</w:t>
      </w:r>
      <w:r>
        <w:rPr>
          <w:sz w:val="28"/>
          <w:szCs w:val="28"/>
          <w:lang w:val="en-US"/>
        </w:rPr>
        <w:t>D</w:t>
      </w:r>
      <w:r w:rsidRPr="00E47A1A">
        <w:rPr>
          <w:sz w:val="28"/>
          <w:szCs w:val="28"/>
        </w:rPr>
        <w:t>)</w:t>
      </w:r>
      <w:r w:rsidRPr="00C4661D">
        <w:rPr>
          <w:sz w:val="28"/>
          <w:szCs w:val="28"/>
        </w:rPr>
        <w:t xml:space="preserve"> </w:t>
      </w:r>
      <w:r w:rsidRPr="00E47A1A">
        <w:rPr>
          <w:sz w:val="28"/>
          <w:szCs w:val="28"/>
        </w:rPr>
        <w:t>˅</w:t>
      </w:r>
      <w:r w:rsidRPr="00C4661D">
        <w:rPr>
          <w:sz w:val="28"/>
          <w:szCs w:val="28"/>
        </w:rPr>
        <w:t xml:space="preserve"> </w:t>
      </w:r>
      <w:r w:rsidRPr="00E47A1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E47A1A">
        <w:rPr>
          <w:sz w:val="28"/>
          <w:szCs w:val="28"/>
        </w:rPr>
        <w:t>˄</w:t>
      </w:r>
      <w:r>
        <w:rPr>
          <w:sz w:val="28"/>
          <w:szCs w:val="28"/>
          <w:lang w:val="en-US"/>
        </w:rPr>
        <w:t>C</w:t>
      </w:r>
      <w:r w:rsidRPr="00E47A1A">
        <w:rPr>
          <w:sz w:val="28"/>
          <w:szCs w:val="28"/>
        </w:rPr>
        <w:t>˄</w:t>
      </w:r>
      <w:r>
        <w:rPr>
          <w:sz w:val="28"/>
          <w:szCs w:val="28"/>
          <w:lang w:val="en-US"/>
        </w:rPr>
        <w:t>D</w:t>
      </w:r>
      <w:r w:rsidRPr="00E47A1A">
        <w:rPr>
          <w:sz w:val="28"/>
          <w:szCs w:val="28"/>
        </w:rPr>
        <w:t>)</w:t>
      </w:r>
      <w:r w:rsidRPr="00C4661D">
        <w:rPr>
          <w:sz w:val="28"/>
          <w:szCs w:val="28"/>
        </w:rPr>
        <w:t xml:space="preserve"> </w:t>
      </w:r>
      <w:r w:rsidRPr="00E47A1A">
        <w:rPr>
          <w:sz w:val="28"/>
          <w:szCs w:val="28"/>
        </w:rPr>
        <w:t>˅</w:t>
      </w:r>
      <w:r w:rsidRPr="00C4661D">
        <w:rPr>
          <w:sz w:val="28"/>
          <w:szCs w:val="28"/>
        </w:rPr>
        <w:t xml:space="preserve"> </w:t>
      </w:r>
      <w:r w:rsidRPr="00E47A1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E47A1A">
        <w:rPr>
          <w:sz w:val="28"/>
          <w:szCs w:val="28"/>
        </w:rPr>
        <w:t>˄</w:t>
      </w:r>
      <w:r>
        <w:rPr>
          <w:sz w:val="28"/>
          <w:szCs w:val="28"/>
          <w:lang w:val="en-US"/>
        </w:rPr>
        <w:t>C</w:t>
      </w:r>
      <w:r w:rsidRPr="00E47A1A">
        <w:rPr>
          <w:sz w:val="28"/>
          <w:szCs w:val="28"/>
        </w:rPr>
        <w:t>˄</w:t>
      </w:r>
      <w:r>
        <w:rPr>
          <w:sz w:val="28"/>
          <w:szCs w:val="28"/>
          <w:lang w:val="en-US"/>
        </w:rPr>
        <w:t>D</w:t>
      </w:r>
      <w:r w:rsidRPr="00E47A1A">
        <w:rPr>
          <w:sz w:val="28"/>
          <w:szCs w:val="28"/>
        </w:rPr>
        <w:t>)</w:t>
      </w:r>
      <w:r w:rsidRPr="00C4661D">
        <w:rPr>
          <w:sz w:val="28"/>
          <w:szCs w:val="28"/>
        </w:rPr>
        <w:t xml:space="preserve"> </w:t>
      </w:r>
      <w:r w:rsidRPr="00E47A1A">
        <w:rPr>
          <w:sz w:val="28"/>
          <w:szCs w:val="28"/>
        </w:rPr>
        <w:t>˅</w:t>
      </w:r>
      <w:r w:rsidRPr="00C4661D">
        <w:rPr>
          <w:sz w:val="28"/>
          <w:szCs w:val="28"/>
        </w:rPr>
        <w:t xml:space="preserve"> </w:t>
      </w:r>
      <w:r w:rsidRPr="00E47A1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E47A1A">
        <w:rPr>
          <w:sz w:val="28"/>
          <w:szCs w:val="28"/>
        </w:rPr>
        <w:t>˄</w:t>
      </w:r>
      <w:r>
        <w:rPr>
          <w:sz w:val="28"/>
          <w:szCs w:val="28"/>
          <w:lang w:val="en-US"/>
        </w:rPr>
        <w:t>B</w:t>
      </w:r>
      <w:r w:rsidRPr="00E47A1A">
        <w:rPr>
          <w:sz w:val="28"/>
          <w:szCs w:val="28"/>
        </w:rPr>
        <w:t>˄</w:t>
      </w:r>
      <w:r>
        <w:rPr>
          <w:sz w:val="28"/>
          <w:szCs w:val="28"/>
          <w:lang w:val="en-US"/>
        </w:rPr>
        <w:t>C</w:t>
      </w:r>
      <w:r w:rsidRPr="00E47A1A">
        <w:rPr>
          <w:sz w:val="28"/>
          <w:szCs w:val="28"/>
        </w:rPr>
        <w:t>˄</w:t>
      </w:r>
      <w:r>
        <w:rPr>
          <w:sz w:val="28"/>
          <w:szCs w:val="28"/>
          <w:lang w:val="en-US"/>
        </w:rPr>
        <w:t>D</w:t>
      </w:r>
      <w:r w:rsidRPr="00E47A1A">
        <w:rPr>
          <w:sz w:val="28"/>
          <w:szCs w:val="28"/>
        </w:rPr>
        <w:t>)</w:t>
      </w:r>
    </w:p>
    <w:p w:rsidR="0012713D" w:rsidRPr="0012713D" w:rsidRDefault="0012713D" w:rsidP="00D77B8D">
      <w:pPr>
        <w:spacing w:line="360" w:lineRule="auto"/>
        <w:ind w:firstLine="706"/>
        <w:jc w:val="both"/>
        <w:rPr>
          <w:sz w:val="28"/>
          <w:szCs w:val="28"/>
        </w:rPr>
      </w:pPr>
    </w:p>
    <w:p w:rsidR="007C7DA6" w:rsidRPr="00D77B8D" w:rsidRDefault="0053411B" w:rsidP="00D77B8D">
      <w:pPr>
        <w:spacing w:line="360" w:lineRule="auto"/>
        <w:ind w:firstLine="706"/>
        <w:jc w:val="both"/>
        <w:rPr>
          <w:b/>
          <w:color w:val="222222"/>
          <w:sz w:val="28"/>
          <w:szCs w:val="28"/>
          <w:shd w:val="clear" w:color="auto" w:fill="FFFFFF"/>
          <w:lang w:val="ru-RU"/>
        </w:rPr>
      </w:pPr>
      <w:r w:rsidRPr="00D77B8D">
        <w:rPr>
          <w:sz w:val="28"/>
          <w:szCs w:val="28"/>
          <w:lang w:val="ru-RU"/>
        </w:rPr>
        <w:lastRenderedPageBreak/>
        <w:t xml:space="preserve">Определим устойчивость и </w:t>
      </w:r>
      <w:proofErr w:type="gramStart"/>
      <w:r w:rsidRPr="00D77B8D">
        <w:rPr>
          <w:sz w:val="28"/>
          <w:szCs w:val="28"/>
          <w:lang w:val="ru-RU"/>
        </w:rPr>
        <w:t>определим</w:t>
      </w:r>
      <w:proofErr w:type="gramEnd"/>
      <w:r w:rsidRPr="00D77B8D">
        <w:rPr>
          <w:sz w:val="28"/>
          <w:szCs w:val="28"/>
          <w:lang w:val="ru-RU"/>
        </w:rPr>
        <w:t xml:space="preserve"> что наиболее чувствительными к внешним воздействиям являются такие вершины графа как атмосфера и гидросфера</w:t>
      </w:r>
      <w:r w:rsidR="00D77B8D" w:rsidRPr="00D77B8D">
        <w:rPr>
          <w:b/>
          <w:color w:val="222222"/>
          <w:sz w:val="28"/>
          <w:szCs w:val="28"/>
          <w:shd w:val="clear" w:color="auto" w:fill="FFFFFF"/>
          <w:lang w:val="ru-RU"/>
        </w:rPr>
        <w:t>.</w:t>
      </w:r>
    </w:p>
    <w:p w:rsidR="0092234C" w:rsidRPr="00D77B8D" w:rsidRDefault="0092234C" w:rsidP="00D76A91">
      <w:pPr>
        <w:pStyle w:val="a6"/>
        <w:spacing w:before="120" w:beforeAutospacing="0" w:after="120" w:afterAutospacing="0" w:line="360" w:lineRule="auto"/>
        <w:ind w:right="225" w:firstLine="225"/>
        <w:jc w:val="both"/>
        <w:rPr>
          <w:color w:val="000000"/>
          <w:sz w:val="28"/>
          <w:szCs w:val="28"/>
        </w:rPr>
      </w:pPr>
      <w:r w:rsidRPr="00D77B8D">
        <w:rPr>
          <w:color w:val="000000"/>
          <w:sz w:val="28"/>
          <w:szCs w:val="28"/>
        </w:rPr>
        <w:t xml:space="preserve">Общая схема </w:t>
      </w:r>
      <w:r w:rsidR="00B14B09" w:rsidRPr="00D77B8D">
        <w:rPr>
          <w:color w:val="000000"/>
          <w:sz w:val="28"/>
          <w:szCs w:val="28"/>
        </w:rPr>
        <w:t>выработки элект</w:t>
      </w:r>
      <w:r w:rsidR="00D77B8D" w:rsidRPr="00D77B8D">
        <w:rPr>
          <w:color w:val="000000"/>
          <w:sz w:val="28"/>
          <w:szCs w:val="28"/>
        </w:rPr>
        <w:t>роэнергии приведена на рисунке 3.</w:t>
      </w:r>
    </w:p>
    <w:p w:rsidR="002B3464" w:rsidRPr="00D77B8D" w:rsidRDefault="00D77B8D" w:rsidP="007C7DA6">
      <w:pPr>
        <w:pStyle w:val="a6"/>
        <w:spacing w:before="120" w:beforeAutospacing="0" w:after="120" w:afterAutospacing="0" w:line="360" w:lineRule="auto"/>
        <w:ind w:left="225" w:right="225"/>
        <w:jc w:val="center"/>
        <w:rPr>
          <w:color w:val="000000"/>
          <w:sz w:val="28"/>
          <w:szCs w:val="28"/>
        </w:rPr>
      </w:pPr>
      <w:r w:rsidRPr="00D77B8D">
        <w:rPr>
          <w:noProof/>
          <w:sz w:val="28"/>
          <w:szCs w:val="28"/>
        </w:rPr>
        <w:drawing>
          <wp:inline distT="0" distB="0" distL="0" distR="0">
            <wp:extent cx="5715000" cy="3467100"/>
            <wp:effectExtent l="0" t="0" r="0" b="0"/>
            <wp:docPr id="10" name="Рисунок 10" descr="http://www.rosteplo.ru/Tech_stat/nie_2434.file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osteplo.ru/Tech_stat/nie_2434.files/image03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F0B" w:rsidRPr="00D77B8D">
        <w:rPr>
          <w:color w:val="000000"/>
          <w:sz w:val="28"/>
          <w:szCs w:val="28"/>
        </w:rPr>
        <w:br w:type="textWrapping" w:clear="all"/>
      </w:r>
      <w:r w:rsidRPr="00D77B8D">
        <w:rPr>
          <w:color w:val="000000"/>
          <w:sz w:val="28"/>
          <w:szCs w:val="28"/>
        </w:rPr>
        <w:t>Рисунок 3</w:t>
      </w:r>
      <w:r w:rsidR="0092234C" w:rsidRPr="00D77B8D">
        <w:rPr>
          <w:color w:val="000000"/>
          <w:sz w:val="28"/>
          <w:szCs w:val="28"/>
        </w:rPr>
        <w:t xml:space="preserve"> </w:t>
      </w:r>
      <w:r w:rsidR="00B42259" w:rsidRPr="00D77B8D">
        <w:rPr>
          <w:color w:val="000000"/>
          <w:sz w:val="28"/>
          <w:szCs w:val="28"/>
        </w:rPr>
        <w:t>–</w:t>
      </w:r>
      <w:r w:rsidR="0092234C" w:rsidRPr="00D77B8D">
        <w:rPr>
          <w:color w:val="000000"/>
          <w:sz w:val="28"/>
          <w:szCs w:val="28"/>
        </w:rPr>
        <w:t xml:space="preserve"> Общая технологическая схема производства </w:t>
      </w:r>
      <w:r w:rsidR="007C7DA6" w:rsidRPr="00D77B8D">
        <w:rPr>
          <w:color w:val="000000"/>
          <w:sz w:val="28"/>
          <w:szCs w:val="28"/>
        </w:rPr>
        <w:t>сока</w:t>
      </w:r>
    </w:p>
    <w:p w:rsidR="00D77B8D" w:rsidRPr="00D77B8D" w:rsidRDefault="00D77B8D" w:rsidP="00D77B8D">
      <w:pPr>
        <w:pStyle w:val="a6"/>
        <w:spacing w:before="120" w:beforeAutospacing="0" w:after="120" w:afterAutospacing="0" w:line="360" w:lineRule="auto"/>
        <w:ind w:left="225" w:right="225"/>
        <w:rPr>
          <w:color w:val="000000"/>
          <w:sz w:val="28"/>
          <w:szCs w:val="28"/>
        </w:rPr>
      </w:pPr>
      <w:r w:rsidRPr="00D77B8D">
        <w:rPr>
          <w:color w:val="000000"/>
          <w:sz w:val="28"/>
          <w:szCs w:val="28"/>
        </w:rPr>
        <w:t>Предоставим данные о материальном балансе на производстве в таблице 1</w:t>
      </w:r>
    </w:p>
    <w:p w:rsidR="00D77B8D" w:rsidRPr="00D77B8D" w:rsidRDefault="00D77B8D" w:rsidP="00D77B8D">
      <w:pP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D77B8D">
        <w:rPr>
          <w:color w:val="000000"/>
          <w:sz w:val="28"/>
          <w:szCs w:val="28"/>
        </w:rPr>
        <w:t>Таблица</w:t>
      </w:r>
      <w:proofErr w:type="spellEnd"/>
      <w:r w:rsidRPr="00D77B8D">
        <w:rPr>
          <w:color w:val="000000"/>
          <w:sz w:val="28"/>
          <w:szCs w:val="28"/>
        </w:rPr>
        <w:t xml:space="preserve"> 1 – </w:t>
      </w:r>
      <w:proofErr w:type="spellStart"/>
      <w:r w:rsidRPr="00D77B8D">
        <w:rPr>
          <w:color w:val="000000"/>
          <w:sz w:val="28"/>
          <w:szCs w:val="28"/>
        </w:rPr>
        <w:t>Таблица</w:t>
      </w:r>
      <w:proofErr w:type="spellEnd"/>
      <w:r w:rsidRPr="00D77B8D">
        <w:rPr>
          <w:color w:val="000000"/>
          <w:sz w:val="28"/>
          <w:szCs w:val="28"/>
        </w:rPr>
        <w:t xml:space="preserve"> </w:t>
      </w:r>
      <w:proofErr w:type="spellStart"/>
      <w:r w:rsidRPr="00D77B8D">
        <w:rPr>
          <w:color w:val="000000"/>
          <w:sz w:val="28"/>
          <w:szCs w:val="28"/>
        </w:rPr>
        <w:t>входов</w:t>
      </w:r>
      <w:proofErr w:type="spellEnd"/>
      <w:r w:rsidRPr="00D77B8D">
        <w:rPr>
          <w:color w:val="000000"/>
          <w:sz w:val="28"/>
          <w:szCs w:val="28"/>
        </w:rPr>
        <w:t xml:space="preserve"> и </w:t>
      </w:r>
      <w:proofErr w:type="spellStart"/>
      <w:r w:rsidRPr="00D77B8D">
        <w:rPr>
          <w:color w:val="000000"/>
          <w:sz w:val="28"/>
          <w:szCs w:val="28"/>
        </w:rPr>
        <w:t>выходов</w:t>
      </w:r>
      <w:proofErr w:type="spellEnd"/>
    </w:p>
    <w:tbl>
      <w:tblPr>
        <w:tblStyle w:val="a9"/>
        <w:tblW w:w="9571" w:type="dxa"/>
        <w:tblLook w:val="04A0" w:firstRow="1" w:lastRow="0" w:firstColumn="1" w:lastColumn="0" w:noHBand="0" w:noVBand="1"/>
      </w:tblPr>
      <w:tblGrid>
        <w:gridCol w:w="2377"/>
        <w:gridCol w:w="1985"/>
        <w:gridCol w:w="10"/>
        <w:gridCol w:w="1974"/>
        <w:gridCol w:w="10"/>
        <w:gridCol w:w="3215"/>
      </w:tblGrid>
      <w:tr w:rsidR="00D77B8D" w:rsidRPr="00D77B8D" w:rsidTr="0065570D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77B8D">
              <w:rPr>
                <w:color w:val="000000"/>
                <w:sz w:val="28"/>
                <w:szCs w:val="28"/>
              </w:rPr>
              <w:t>Вход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77B8D">
              <w:rPr>
                <w:color w:val="000000"/>
                <w:sz w:val="28"/>
                <w:szCs w:val="28"/>
              </w:rPr>
              <w:t>Процесс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77B8D">
              <w:rPr>
                <w:color w:val="000000"/>
                <w:sz w:val="28"/>
                <w:szCs w:val="28"/>
              </w:rPr>
              <w:t>Выход</w:t>
            </w:r>
            <w:proofErr w:type="spellEnd"/>
          </w:p>
        </w:tc>
        <w:tc>
          <w:tcPr>
            <w:tcW w:w="3225" w:type="dxa"/>
            <w:gridSpan w:val="2"/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77B8D">
              <w:rPr>
                <w:color w:val="000000"/>
                <w:sz w:val="28"/>
                <w:szCs w:val="28"/>
              </w:rPr>
              <w:t xml:space="preserve">Состав </w:t>
            </w:r>
            <w:proofErr w:type="spellStart"/>
            <w:r w:rsidRPr="00D77B8D">
              <w:rPr>
                <w:color w:val="000000"/>
                <w:sz w:val="28"/>
                <w:szCs w:val="28"/>
              </w:rPr>
              <w:t>выхода</w:t>
            </w:r>
            <w:proofErr w:type="spellEnd"/>
          </w:p>
        </w:tc>
      </w:tr>
      <w:tr w:rsidR="00D77B8D" w:rsidRPr="00D77B8D" w:rsidTr="0065570D">
        <w:trPr>
          <w:trHeight w:val="354"/>
        </w:trPr>
        <w:tc>
          <w:tcPr>
            <w:tcW w:w="2376" w:type="dxa"/>
            <w:vMerge w:val="restart"/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77B8D">
              <w:rPr>
                <w:color w:val="000000"/>
                <w:sz w:val="28"/>
                <w:szCs w:val="28"/>
              </w:rPr>
              <w:t>Уран-235 (</w:t>
            </w:r>
            <w:r w:rsidRPr="00D77B8D">
              <w:rPr>
                <w:color w:val="000000"/>
                <w:sz w:val="28"/>
                <w:szCs w:val="28"/>
                <w:vertAlign w:val="superscript"/>
              </w:rPr>
              <w:t>235</w:t>
            </w:r>
            <w:r w:rsidRPr="00D77B8D">
              <w:rPr>
                <w:color w:val="000000"/>
                <w:sz w:val="28"/>
                <w:szCs w:val="28"/>
              </w:rPr>
              <w:t>U) (4 %)</w:t>
            </w:r>
          </w:p>
          <w:p w:rsidR="00D77B8D" w:rsidRPr="00D77B8D" w:rsidRDefault="00D77B8D" w:rsidP="0065570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77B8D">
              <w:rPr>
                <w:color w:val="000000"/>
                <w:sz w:val="28"/>
                <w:szCs w:val="28"/>
              </w:rPr>
              <w:t>Уран-238 (</w:t>
            </w:r>
            <w:r w:rsidRPr="00D77B8D">
              <w:rPr>
                <w:color w:val="000000"/>
                <w:sz w:val="28"/>
                <w:szCs w:val="28"/>
                <w:vertAlign w:val="superscript"/>
              </w:rPr>
              <w:t>238</w:t>
            </w:r>
            <w:r w:rsidRPr="00D77B8D">
              <w:rPr>
                <w:color w:val="000000"/>
                <w:sz w:val="28"/>
                <w:szCs w:val="28"/>
              </w:rPr>
              <w:t>U) (96%)</w:t>
            </w:r>
          </w:p>
        </w:tc>
        <w:tc>
          <w:tcPr>
            <w:tcW w:w="1985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D77B8D" w:rsidRPr="00D77B8D" w:rsidRDefault="00D77B8D" w:rsidP="0065570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77B8D">
              <w:rPr>
                <w:color w:val="000000"/>
                <w:sz w:val="28"/>
                <w:szCs w:val="28"/>
              </w:rPr>
              <w:t>Ядерная</w:t>
            </w:r>
            <w:proofErr w:type="spellEnd"/>
            <w:r w:rsidRPr="00D77B8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7B8D">
              <w:rPr>
                <w:color w:val="000000"/>
                <w:sz w:val="28"/>
                <w:szCs w:val="28"/>
              </w:rPr>
              <w:t>реакция</w:t>
            </w:r>
            <w:proofErr w:type="spellEnd"/>
          </w:p>
        </w:tc>
        <w:tc>
          <w:tcPr>
            <w:tcW w:w="1984" w:type="dxa"/>
            <w:gridSpan w:val="2"/>
            <w:vMerge w:val="restart"/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  <w:p w:rsidR="00D77B8D" w:rsidRPr="00D77B8D" w:rsidRDefault="00D77B8D" w:rsidP="0065570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D77B8D">
              <w:rPr>
                <w:color w:val="000000"/>
                <w:sz w:val="28"/>
                <w:szCs w:val="28"/>
              </w:rPr>
              <w:t>Изотопы</w:t>
            </w:r>
            <w:proofErr w:type="spellEnd"/>
          </w:p>
        </w:tc>
        <w:tc>
          <w:tcPr>
            <w:tcW w:w="3225" w:type="dxa"/>
            <w:gridSpan w:val="2"/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7B8D">
              <w:rPr>
                <w:color w:val="000000"/>
                <w:sz w:val="28"/>
                <w:szCs w:val="28"/>
                <w:highlight w:val="white"/>
              </w:rPr>
              <w:t>Уран-238</w:t>
            </w:r>
            <w:r w:rsidRPr="00D77B8D">
              <w:rPr>
                <w:color w:val="000000"/>
                <w:sz w:val="28"/>
                <w:szCs w:val="28"/>
              </w:rPr>
              <w:t>(</w:t>
            </w:r>
            <w:r w:rsidRPr="00D77B8D">
              <w:rPr>
                <w:color w:val="000000"/>
                <w:sz w:val="28"/>
                <w:szCs w:val="28"/>
                <w:vertAlign w:val="superscript"/>
              </w:rPr>
              <w:t>238</w:t>
            </w:r>
            <w:r w:rsidRPr="00D77B8D">
              <w:rPr>
                <w:color w:val="000000"/>
                <w:sz w:val="28"/>
                <w:szCs w:val="28"/>
              </w:rPr>
              <w:t>U) (94,15%)</w:t>
            </w:r>
          </w:p>
        </w:tc>
      </w:tr>
      <w:tr w:rsidR="00D77B8D" w:rsidRPr="00D77B8D" w:rsidTr="0065570D">
        <w:trPr>
          <w:trHeight w:val="393"/>
        </w:trPr>
        <w:tc>
          <w:tcPr>
            <w:tcW w:w="2376" w:type="dxa"/>
            <w:vMerge/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D77B8D" w:rsidRPr="00D77B8D" w:rsidRDefault="00D77B8D" w:rsidP="0065570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Merge/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7B8D">
              <w:rPr>
                <w:color w:val="000000"/>
                <w:sz w:val="28"/>
                <w:szCs w:val="28"/>
                <w:highlight w:val="white"/>
              </w:rPr>
              <w:t>Уран-235</w:t>
            </w:r>
            <w:r w:rsidRPr="00D77B8D">
              <w:rPr>
                <w:color w:val="000000"/>
                <w:sz w:val="28"/>
                <w:szCs w:val="28"/>
              </w:rPr>
              <w:t>(</w:t>
            </w:r>
            <w:r w:rsidRPr="00D77B8D">
              <w:rPr>
                <w:color w:val="000000"/>
                <w:sz w:val="28"/>
                <w:szCs w:val="28"/>
                <w:vertAlign w:val="superscript"/>
              </w:rPr>
              <w:t>235</w:t>
            </w:r>
            <w:r w:rsidRPr="00D77B8D">
              <w:rPr>
                <w:color w:val="000000"/>
                <w:sz w:val="28"/>
                <w:szCs w:val="28"/>
              </w:rPr>
              <w:t>U) (0,8%)</w:t>
            </w:r>
          </w:p>
        </w:tc>
      </w:tr>
      <w:tr w:rsidR="00D77B8D" w:rsidRPr="00D77B8D" w:rsidTr="0065570D">
        <w:trPr>
          <w:trHeight w:val="393"/>
        </w:trPr>
        <w:tc>
          <w:tcPr>
            <w:tcW w:w="2376" w:type="dxa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77B8D" w:rsidRPr="00D77B8D" w:rsidRDefault="00D77B8D" w:rsidP="0065570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7B8D">
              <w:rPr>
                <w:color w:val="000000"/>
                <w:sz w:val="28"/>
                <w:szCs w:val="28"/>
                <w:highlight w:val="white"/>
              </w:rPr>
              <w:t>Уран-236</w:t>
            </w:r>
            <w:r w:rsidRPr="00D77B8D">
              <w:rPr>
                <w:color w:val="000000"/>
                <w:sz w:val="28"/>
                <w:szCs w:val="28"/>
              </w:rPr>
              <w:t>(</w:t>
            </w:r>
            <w:r w:rsidRPr="00D77B8D">
              <w:rPr>
                <w:color w:val="000000"/>
                <w:sz w:val="28"/>
                <w:szCs w:val="28"/>
                <w:vertAlign w:val="superscript"/>
              </w:rPr>
              <w:t>236</w:t>
            </w:r>
            <w:r w:rsidRPr="00D77B8D">
              <w:rPr>
                <w:color w:val="000000"/>
                <w:sz w:val="28"/>
                <w:szCs w:val="28"/>
              </w:rPr>
              <w:t>U) (0,4%)</w:t>
            </w:r>
          </w:p>
        </w:tc>
      </w:tr>
      <w:tr w:rsidR="00D77B8D" w:rsidRPr="00D77B8D" w:rsidTr="0065570D">
        <w:trPr>
          <w:trHeight w:val="685"/>
        </w:trPr>
        <w:tc>
          <w:tcPr>
            <w:tcW w:w="2376" w:type="dxa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D77B8D" w:rsidRPr="00D77B8D" w:rsidRDefault="00D77B8D" w:rsidP="0065570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Merge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D77B8D">
              <w:rPr>
                <w:color w:val="000000"/>
                <w:sz w:val="28"/>
                <w:szCs w:val="28"/>
              </w:rPr>
              <w:t>Изотопы</w:t>
            </w:r>
            <w:proofErr w:type="spellEnd"/>
            <w:r w:rsidRPr="00D77B8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77B8D">
              <w:rPr>
                <w:color w:val="000000"/>
                <w:sz w:val="28"/>
                <w:szCs w:val="28"/>
              </w:rPr>
              <w:t>Pu</w:t>
            </w:r>
            <w:proofErr w:type="spellEnd"/>
            <w:r w:rsidRPr="00D77B8D">
              <w:rPr>
                <w:color w:val="000000"/>
                <w:sz w:val="28"/>
                <w:szCs w:val="28"/>
              </w:rPr>
              <w:t xml:space="preserve"> (0,089%)</w:t>
            </w:r>
          </w:p>
        </w:tc>
      </w:tr>
      <w:tr w:rsidR="00D77B8D" w:rsidRPr="00D77B8D" w:rsidTr="0065570D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D77B8D" w:rsidRPr="00D77B8D" w:rsidRDefault="00D77B8D" w:rsidP="0065570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77B8D">
              <w:rPr>
                <w:color w:val="000000"/>
                <w:sz w:val="28"/>
                <w:szCs w:val="28"/>
              </w:rPr>
              <w:t>Вода</w:t>
            </w:r>
          </w:p>
        </w:tc>
        <w:tc>
          <w:tcPr>
            <w:tcW w:w="199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D77B8D" w:rsidRPr="00D77B8D" w:rsidRDefault="00D77B8D" w:rsidP="0065570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D77B8D">
              <w:rPr>
                <w:color w:val="000000"/>
                <w:sz w:val="28"/>
                <w:szCs w:val="28"/>
              </w:rPr>
              <w:t>Работа</w:t>
            </w:r>
            <w:proofErr w:type="spellEnd"/>
            <w:r w:rsidRPr="00D77B8D">
              <w:rPr>
                <w:color w:val="000000"/>
                <w:sz w:val="28"/>
                <w:szCs w:val="28"/>
              </w:rPr>
              <w:t xml:space="preserve"> 2-го </w:t>
            </w:r>
            <w:proofErr w:type="spellStart"/>
            <w:r w:rsidRPr="00D77B8D">
              <w:rPr>
                <w:color w:val="000000"/>
                <w:sz w:val="28"/>
                <w:szCs w:val="28"/>
              </w:rPr>
              <w:t>контура</w:t>
            </w:r>
            <w:proofErr w:type="spellEnd"/>
          </w:p>
          <w:p w:rsidR="00D77B8D" w:rsidRPr="00D77B8D" w:rsidRDefault="00D77B8D" w:rsidP="0065570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D77B8D" w:rsidRPr="00D77B8D" w:rsidRDefault="00D77B8D" w:rsidP="0065570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77B8D">
              <w:rPr>
                <w:color w:val="000000"/>
                <w:sz w:val="28"/>
                <w:szCs w:val="28"/>
              </w:rPr>
              <w:t>Водяной пар</w:t>
            </w:r>
          </w:p>
        </w:tc>
        <w:tc>
          <w:tcPr>
            <w:tcW w:w="3215" w:type="dxa"/>
            <w:shd w:val="clear" w:color="auto" w:fill="auto"/>
            <w:tcMar>
              <w:left w:w="108" w:type="dxa"/>
            </w:tcMar>
          </w:tcPr>
          <w:p w:rsidR="00D77B8D" w:rsidRPr="00D77B8D" w:rsidRDefault="00D77B8D" w:rsidP="0065570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D77B8D" w:rsidRPr="00D77B8D" w:rsidRDefault="00D77B8D" w:rsidP="0065570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77B8D">
              <w:rPr>
                <w:color w:val="000000"/>
                <w:sz w:val="28"/>
                <w:szCs w:val="28"/>
              </w:rPr>
              <w:t>Пар (100%)</w:t>
            </w:r>
          </w:p>
          <w:p w:rsidR="00D77B8D" w:rsidRPr="00D77B8D" w:rsidRDefault="00D77B8D" w:rsidP="0065570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D77B8D" w:rsidRPr="00D77B8D" w:rsidRDefault="00D77B8D" w:rsidP="00D77B8D">
      <w:pPr>
        <w:spacing w:before="240" w:line="360" w:lineRule="auto"/>
        <w:ind w:firstLine="709"/>
        <w:jc w:val="both"/>
        <w:rPr>
          <w:sz w:val="28"/>
          <w:szCs w:val="28"/>
        </w:rPr>
      </w:pPr>
    </w:p>
    <w:p w:rsidR="00D77B8D" w:rsidRPr="00D77B8D" w:rsidRDefault="00D77B8D" w:rsidP="00D77B8D">
      <w:pPr>
        <w:spacing w:before="240" w:line="360" w:lineRule="auto"/>
        <w:ind w:firstLine="709"/>
        <w:jc w:val="both"/>
        <w:rPr>
          <w:sz w:val="28"/>
          <w:szCs w:val="28"/>
        </w:rPr>
      </w:pPr>
      <w:proofErr w:type="spellStart"/>
      <w:r w:rsidRPr="00D77B8D">
        <w:rPr>
          <w:sz w:val="28"/>
          <w:szCs w:val="28"/>
        </w:rPr>
        <w:t>Составим</w:t>
      </w:r>
      <w:proofErr w:type="spellEnd"/>
      <w:r w:rsidRPr="00D77B8D">
        <w:rPr>
          <w:sz w:val="28"/>
          <w:szCs w:val="28"/>
        </w:rPr>
        <w:t xml:space="preserve"> </w:t>
      </w:r>
      <w:proofErr w:type="spellStart"/>
      <w:r w:rsidRPr="00D77B8D">
        <w:rPr>
          <w:sz w:val="28"/>
          <w:szCs w:val="28"/>
        </w:rPr>
        <w:t>материальный</w:t>
      </w:r>
      <w:proofErr w:type="spellEnd"/>
      <w:r w:rsidRPr="00D77B8D">
        <w:rPr>
          <w:sz w:val="28"/>
          <w:szCs w:val="28"/>
        </w:rPr>
        <w:t xml:space="preserve"> баланс </w:t>
      </w:r>
      <w:bookmarkStart w:id="1" w:name="__DdeLink__1652_1996644566"/>
      <w:proofErr w:type="spellStart"/>
      <w:r w:rsidRPr="00D77B8D">
        <w:rPr>
          <w:sz w:val="28"/>
          <w:szCs w:val="28"/>
        </w:rPr>
        <w:t>работы</w:t>
      </w:r>
      <w:proofErr w:type="spellEnd"/>
      <w:r w:rsidRPr="00D77B8D">
        <w:rPr>
          <w:sz w:val="28"/>
          <w:szCs w:val="28"/>
        </w:rPr>
        <w:t xml:space="preserve"> АЭС</w:t>
      </w:r>
      <w:bookmarkEnd w:id="1"/>
      <w:r w:rsidRPr="00D77B8D">
        <w:rPr>
          <w:sz w:val="28"/>
          <w:szCs w:val="28"/>
        </w:rPr>
        <w:t>.</w:t>
      </w:r>
    </w:p>
    <w:p w:rsidR="00D77B8D" w:rsidRPr="00D77B8D" w:rsidRDefault="00D77B8D" w:rsidP="00D77B8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77B8D">
        <w:rPr>
          <w:sz w:val="28"/>
          <w:szCs w:val="28"/>
        </w:rPr>
        <w:t>Пусть</w:t>
      </w:r>
      <w:proofErr w:type="spellEnd"/>
      <w:r w:rsidRPr="00D77B8D">
        <w:rPr>
          <w:sz w:val="28"/>
          <w:szCs w:val="28"/>
        </w:rPr>
        <w:t xml:space="preserve"> </w:t>
      </w:r>
      <w:r w:rsidRPr="00D77B8D">
        <w:rPr>
          <w:i/>
          <w:iCs/>
          <w:sz w:val="28"/>
          <w:szCs w:val="28"/>
        </w:rPr>
        <w:t>a</w:t>
      </w:r>
      <w:r w:rsidRPr="00D77B8D">
        <w:rPr>
          <w:color w:val="000000"/>
          <w:sz w:val="28"/>
          <w:szCs w:val="28"/>
        </w:rPr>
        <w:t xml:space="preserve"> = Уран 235, </w:t>
      </w:r>
      <w:r w:rsidRPr="00D77B8D">
        <w:rPr>
          <w:i/>
          <w:iCs/>
          <w:color w:val="000000"/>
          <w:sz w:val="28"/>
          <w:szCs w:val="28"/>
        </w:rPr>
        <w:t>b</w:t>
      </w:r>
      <w:r w:rsidRPr="00D77B8D">
        <w:rPr>
          <w:color w:val="000000"/>
          <w:sz w:val="28"/>
          <w:szCs w:val="28"/>
        </w:rPr>
        <w:t xml:space="preserve"> = Уран 238</w:t>
      </w:r>
      <w:r w:rsidRPr="00D77B8D">
        <w:rPr>
          <w:sz w:val="28"/>
          <w:szCs w:val="28"/>
        </w:rPr>
        <w:t xml:space="preserve">. </w:t>
      </w:r>
      <w:proofErr w:type="spellStart"/>
      <w:r w:rsidRPr="00D77B8D">
        <w:rPr>
          <w:sz w:val="28"/>
          <w:szCs w:val="28"/>
        </w:rPr>
        <w:t>Тогда</w:t>
      </w:r>
      <w:proofErr w:type="spellEnd"/>
      <w:r w:rsidRPr="00D77B8D">
        <w:rPr>
          <w:sz w:val="28"/>
          <w:szCs w:val="28"/>
        </w:rPr>
        <w:t>:</w:t>
      </w:r>
    </w:p>
    <w:p w:rsidR="00D77B8D" w:rsidRPr="00D77B8D" w:rsidRDefault="00D77B8D" w:rsidP="00D77B8D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a+b=Уран-235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0,8</m:t>
              </m:r>
            </m:e>
          </m:d>
          <m:r>
            <w:rPr>
              <w:rFonts w:ascii="Cambria Math" w:hAnsi="Cambria Math"/>
              <w:sz w:val="28"/>
              <w:szCs w:val="28"/>
            </w:rPr>
            <m:t>,Уран-236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0,46</m:t>
              </m:r>
            </m:e>
          </m:d>
          <m:r>
            <w:rPr>
              <w:rFonts w:ascii="Cambria Math" w:hAnsi="Cambria Math"/>
              <w:sz w:val="28"/>
              <w:szCs w:val="28"/>
            </w:rPr>
            <m:t>,Уран-238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94,3</m:t>
              </m:r>
            </m:e>
          </m:d>
          <m:r>
            <w:rPr>
              <w:rFonts w:ascii="Cambria Math" w:hAnsi="Cambria Math"/>
              <w:sz w:val="28"/>
              <w:szCs w:val="28"/>
            </w:rPr>
            <m:t>,ИзотопыPu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0,89</m:t>
              </m:r>
            </m:e>
          </m:d>
        </m:oMath>
      </m:oMathPara>
    </w:p>
    <w:p w:rsidR="00D77B8D" w:rsidRPr="00D77B8D" w:rsidRDefault="00D77B8D" w:rsidP="00D77B8D">
      <w:pPr>
        <w:spacing w:line="360" w:lineRule="auto"/>
        <w:ind w:firstLine="709"/>
        <w:jc w:val="both"/>
        <w:rPr>
          <w:sz w:val="28"/>
          <w:szCs w:val="28"/>
        </w:rPr>
      </w:pPr>
      <w:r w:rsidRPr="00D77B8D">
        <w:rPr>
          <w:sz w:val="28"/>
          <w:szCs w:val="28"/>
        </w:rPr>
        <w:t xml:space="preserve">В результате </w:t>
      </w:r>
      <w:proofErr w:type="spellStart"/>
      <w:r w:rsidRPr="00D77B8D">
        <w:rPr>
          <w:sz w:val="28"/>
          <w:szCs w:val="28"/>
        </w:rPr>
        <w:t>данного</w:t>
      </w:r>
      <w:proofErr w:type="spellEnd"/>
      <w:r w:rsidRPr="00D77B8D">
        <w:rPr>
          <w:sz w:val="28"/>
          <w:szCs w:val="28"/>
        </w:rPr>
        <w:t xml:space="preserve"> </w:t>
      </w:r>
      <w:proofErr w:type="spellStart"/>
      <w:r w:rsidRPr="00D77B8D">
        <w:rPr>
          <w:sz w:val="28"/>
          <w:szCs w:val="28"/>
        </w:rPr>
        <w:t>равенства</w:t>
      </w:r>
      <w:proofErr w:type="spellEnd"/>
      <w:r w:rsidRPr="00D77B8D">
        <w:rPr>
          <w:sz w:val="28"/>
          <w:szCs w:val="28"/>
        </w:rPr>
        <w:t xml:space="preserve"> </w:t>
      </w:r>
      <w:proofErr w:type="spellStart"/>
      <w:r w:rsidRPr="00D77B8D">
        <w:rPr>
          <w:sz w:val="28"/>
          <w:szCs w:val="28"/>
        </w:rPr>
        <w:t>получаем</w:t>
      </w:r>
      <w:proofErr w:type="spellEnd"/>
      <w:r w:rsidRPr="00D77B8D">
        <w:rPr>
          <w:sz w:val="28"/>
          <w:szCs w:val="28"/>
        </w:rPr>
        <w:t xml:space="preserve"> </w:t>
      </w:r>
      <w:proofErr w:type="spellStart"/>
      <w:r w:rsidRPr="00D77B8D">
        <w:rPr>
          <w:sz w:val="28"/>
          <w:szCs w:val="28"/>
        </w:rPr>
        <w:t>экологический</w:t>
      </w:r>
      <w:proofErr w:type="spellEnd"/>
      <w:r w:rsidRPr="00D77B8D">
        <w:rPr>
          <w:sz w:val="28"/>
          <w:szCs w:val="28"/>
        </w:rPr>
        <w:t xml:space="preserve"> баланс:</w:t>
      </w:r>
    </w:p>
    <w:p w:rsidR="00D77B8D" w:rsidRPr="00D77B8D" w:rsidRDefault="00D77B8D" w:rsidP="00D77B8D">
      <w:pPr>
        <w:spacing w:line="360" w:lineRule="auto"/>
        <w:jc w:val="both"/>
        <w:rPr>
          <w:sz w:val="28"/>
          <w:szCs w:val="28"/>
        </w:rPr>
      </w:pPr>
    </w:p>
    <w:p w:rsidR="00D77B8D" w:rsidRPr="00D77B8D" w:rsidRDefault="00D77B8D" w:rsidP="00D77B8D">
      <w:pPr>
        <w:spacing w:line="360" w:lineRule="auto"/>
        <w:jc w:val="center"/>
        <w:rPr>
          <w:sz w:val="28"/>
          <w:szCs w:val="28"/>
        </w:rPr>
      </w:pPr>
      <w:r w:rsidRPr="00D77B8D">
        <w:rPr>
          <w:noProof/>
          <w:sz w:val="28"/>
          <w:szCs w:val="28"/>
          <w:lang w:val="ru-RU" w:eastAsia="ru-RU"/>
        </w:rPr>
        <w:drawing>
          <wp:inline distT="0" distB="0" distL="0" distR="0" wp14:anchorId="1DA0039B" wp14:editId="1EB709E2">
            <wp:extent cx="3771900" cy="2101215"/>
            <wp:effectExtent l="0" t="0" r="0" b="0"/>
            <wp:docPr id="2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77B8D" w:rsidRPr="00D77B8D" w:rsidRDefault="00D77B8D" w:rsidP="00D77B8D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D77B8D">
        <w:rPr>
          <w:sz w:val="28"/>
          <w:szCs w:val="28"/>
        </w:rPr>
        <w:t>Диаграмма</w:t>
      </w:r>
      <w:proofErr w:type="spellEnd"/>
      <w:r w:rsidRPr="00D77B8D">
        <w:rPr>
          <w:sz w:val="28"/>
          <w:szCs w:val="28"/>
        </w:rPr>
        <w:t xml:space="preserve"> 1 – </w:t>
      </w:r>
      <w:r w:rsidR="00507BDB">
        <w:rPr>
          <w:sz w:val="28"/>
          <w:szCs w:val="28"/>
          <w:lang w:val="ru-RU"/>
        </w:rPr>
        <w:t>Материальный</w:t>
      </w:r>
      <w:r w:rsidRPr="00D77B8D">
        <w:rPr>
          <w:sz w:val="28"/>
          <w:szCs w:val="28"/>
        </w:rPr>
        <w:t xml:space="preserve"> баланс  </w:t>
      </w:r>
      <w:proofErr w:type="spellStart"/>
      <w:r w:rsidRPr="00D77B8D">
        <w:rPr>
          <w:sz w:val="28"/>
          <w:szCs w:val="28"/>
        </w:rPr>
        <w:t>работы</w:t>
      </w:r>
      <w:proofErr w:type="spellEnd"/>
      <w:r w:rsidRPr="00D77B8D">
        <w:rPr>
          <w:sz w:val="28"/>
          <w:szCs w:val="28"/>
        </w:rPr>
        <w:t xml:space="preserve"> АЭС</w:t>
      </w:r>
    </w:p>
    <w:p w:rsidR="00D77B8D" w:rsidRPr="00D77B8D" w:rsidRDefault="00D77B8D" w:rsidP="00D77B8D">
      <w:pPr>
        <w:pStyle w:val="a6"/>
        <w:spacing w:before="0" w:beforeAutospacing="0" w:after="160" w:afterAutospacing="0" w:line="360" w:lineRule="auto"/>
        <w:ind w:firstLine="708"/>
        <w:jc w:val="both"/>
        <w:rPr>
          <w:b/>
          <w:noProof/>
          <w:sz w:val="28"/>
          <w:szCs w:val="28"/>
          <w:lang w:val="uk-UA"/>
        </w:rPr>
      </w:pPr>
    </w:p>
    <w:p w:rsidR="00D77B8D" w:rsidRPr="00D77B8D" w:rsidRDefault="002B3464" w:rsidP="00D77B8D">
      <w:pPr>
        <w:pStyle w:val="a6"/>
        <w:spacing w:before="0" w:beforeAutospacing="0" w:after="160" w:afterAutospacing="0" w:line="360" w:lineRule="auto"/>
        <w:ind w:firstLine="708"/>
        <w:jc w:val="both"/>
        <w:rPr>
          <w:noProof/>
          <w:sz w:val="28"/>
          <w:szCs w:val="28"/>
        </w:rPr>
      </w:pPr>
      <w:r w:rsidRPr="00D77B8D">
        <w:rPr>
          <w:b/>
          <w:noProof/>
          <w:sz w:val="28"/>
          <w:szCs w:val="28"/>
        </w:rPr>
        <w:t xml:space="preserve"> </w:t>
      </w:r>
      <w:r w:rsidR="00AA5207" w:rsidRPr="00D77B8D">
        <w:rPr>
          <w:b/>
          <w:noProof/>
          <w:sz w:val="28"/>
          <w:szCs w:val="28"/>
        </w:rPr>
        <w:t>Выводы:</w:t>
      </w:r>
      <w:r w:rsidR="00AA5207" w:rsidRPr="00D77B8D">
        <w:rPr>
          <w:noProof/>
          <w:sz w:val="28"/>
          <w:szCs w:val="28"/>
        </w:rPr>
        <w:t xml:space="preserve"> </w:t>
      </w:r>
      <w:r w:rsidR="00A92467" w:rsidRPr="00D77B8D">
        <w:rPr>
          <w:noProof/>
          <w:sz w:val="28"/>
          <w:szCs w:val="28"/>
        </w:rPr>
        <w:t xml:space="preserve">В ходе оценки экологичности работы прдеприятия было по методу материального баланса было выяснено, что огромная часть ресурсов превращается в </w:t>
      </w:r>
      <w:r w:rsidR="00D77B8D" w:rsidRPr="00D77B8D">
        <w:rPr>
          <w:noProof/>
          <w:sz w:val="28"/>
          <w:szCs w:val="28"/>
        </w:rPr>
        <w:t>твердые</w:t>
      </w:r>
      <w:r w:rsidR="00A92467" w:rsidRPr="00D77B8D">
        <w:rPr>
          <w:noProof/>
          <w:sz w:val="28"/>
          <w:szCs w:val="28"/>
        </w:rPr>
        <w:t xml:space="preserve"> о</w:t>
      </w:r>
      <w:r w:rsidR="00D77B8D" w:rsidRPr="00D77B8D">
        <w:rPr>
          <w:noProof/>
          <w:sz w:val="28"/>
          <w:szCs w:val="28"/>
        </w:rPr>
        <w:t>тходы, выбрасывающиеся</w:t>
      </w:r>
      <w:r w:rsidR="00A92467" w:rsidRPr="00D77B8D">
        <w:rPr>
          <w:noProof/>
          <w:sz w:val="28"/>
          <w:szCs w:val="28"/>
        </w:rPr>
        <w:t xml:space="preserve"> в а</w:t>
      </w:r>
      <w:r w:rsidR="00D77B8D" w:rsidRPr="00D77B8D">
        <w:rPr>
          <w:noProof/>
          <w:sz w:val="28"/>
          <w:szCs w:val="28"/>
        </w:rPr>
        <w:t>тмосферу и частично уходящие</w:t>
      </w:r>
      <w:r w:rsidR="00A92467" w:rsidRPr="00D77B8D">
        <w:rPr>
          <w:noProof/>
          <w:sz w:val="28"/>
          <w:szCs w:val="28"/>
        </w:rPr>
        <w:t xml:space="preserve"> в </w:t>
      </w:r>
      <w:r w:rsidR="00D77B8D" w:rsidRPr="00D77B8D">
        <w:rPr>
          <w:noProof/>
          <w:sz w:val="28"/>
          <w:szCs w:val="28"/>
        </w:rPr>
        <w:t>воду.</w:t>
      </w:r>
      <w:r w:rsidR="00D77B8D">
        <w:rPr>
          <w:noProof/>
          <w:sz w:val="28"/>
          <w:szCs w:val="28"/>
        </w:rPr>
        <w:t>В результате оценки материального баланса можно сделать вывод что производство соответствует санитарно-техническим нормам выбросов и его можно назвать экологичным.</w:t>
      </w:r>
    </w:p>
    <w:p w:rsidR="00A92467" w:rsidRPr="00D77B8D" w:rsidRDefault="00D77B8D" w:rsidP="00D77B8D">
      <w:pPr>
        <w:spacing w:after="200" w:line="276" w:lineRule="auto"/>
        <w:rPr>
          <w:b/>
          <w:noProof/>
          <w:sz w:val="28"/>
          <w:szCs w:val="28"/>
          <w:lang w:val="ru-RU" w:eastAsia="ru-RU"/>
        </w:rPr>
      </w:pPr>
      <w:r w:rsidRPr="00D77B8D">
        <w:rPr>
          <w:b/>
          <w:noProof/>
          <w:sz w:val="28"/>
          <w:szCs w:val="28"/>
        </w:rPr>
        <w:br w:type="page"/>
      </w:r>
    </w:p>
    <w:p w:rsidR="00D77B8D" w:rsidRPr="002B3464" w:rsidRDefault="00D77B8D" w:rsidP="00D77B8D">
      <w:pPr>
        <w:pStyle w:val="a6"/>
        <w:spacing w:before="0" w:beforeAutospacing="0" w:after="160" w:afterAutospacing="0"/>
        <w:ind w:firstLine="708"/>
        <w:jc w:val="both"/>
        <w:rPr>
          <w:b/>
          <w:noProof/>
          <w:sz w:val="28"/>
          <w:szCs w:val="28"/>
        </w:rPr>
      </w:pPr>
      <w:r w:rsidRPr="002B3464">
        <w:rPr>
          <w:b/>
          <w:noProof/>
          <w:sz w:val="28"/>
          <w:szCs w:val="28"/>
        </w:rPr>
        <w:lastRenderedPageBreak/>
        <w:t>С</w:t>
      </w:r>
      <w:r>
        <w:rPr>
          <w:b/>
          <w:noProof/>
          <w:sz w:val="28"/>
          <w:szCs w:val="28"/>
        </w:rPr>
        <w:t>п</w:t>
      </w:r>
      <w:r w:rsidRPr="002B3464">
        <w:rPr>
          <w:b/>
          <w:noProof/>
          <w:sz w:val="28"/>
          <w:szCs w:val="28"/>
        </w:rPr>
        <w:t>исок используемой литературы:</w:t>
      </w:r>
    </w:p>
    <w:p w:rsidR="00D77B8D" w:rsidRPr="00056A34" w:rsidRDefault="00D77B8D" w:rsidP="00D77B8D">
      <w:pPr>
        <w:pStyle w:val="a6"/>
        <w:numPr>
          <w:ilvl w:val="0"/>
          <w:numId w:val="4"/>
        </w:numPr>
        <w:spacing w:before="0" w:beforeAutospacing="0" w:after="160" w:afterAutospacing="0" w:line="360" w:lineRule="auto"/>
        <w:ind w:left="0" w:firstLine="709"/>
        <w:jc w:val="both"/>
        <w:rPr>
          <w:noProof/>
          <w:sz w:val="28"/>
          <w:szCs w:val="28"/>
        </w:rPr>
      </w:pPr>
      <w:r w:rsidRPr="00056A34">
        <w:rPr>
          <w:noProof/>
          <w:sz w:val="28"/>
          <w:szCs w:val="28"/>
        </w:rPr>
        <w:t>Бурячок Т.О. Електроенергетика та охорона навколишнього середовища</w:t>
      </w:r>
    </w:p>
    <w:p w:rsidR="00D77B8D" w:rsidRPr="00056A34" w:rsidRDefault="00037DD0" w:rsidP="00D77B8D">
      <w:pPr>
        <w:pStyle w:val="a6"/>
        <w:numPr>
          <w:ilvl w:val="0"/>
          <w:numId w:val="4"/>
        </w:numPr>
        <w:spacing w:before="0" w:beforeAutospacing="0" w:after="160" w:afterAutospacing="0" w:line="360" w:lineRule="auto"/>
        <w:ind w:left="0" w:firstLine="709"/>
        <w:jc w:val="both"/>
        <w:rPr>
          <w:noProof/>
          <w:sz w:val="28"/>
          <w:szCs w:val="28"/>
        </w:rPr>
      </w:pPr>
      <w:hyperlink r:id="rId10" w:history="1">
        <w:r w:rsidR="00D77B8D" w:rsidRPr="00056A34">
          <w:rPr>
            <w:rStyle w:val="ab"/>
            <w:color w:val="000000" w:themeColor="text1"/>
            <w:spacing w:val="-4"/>
            <w:sz w:val="28"/>
            <w:szCs w:val="28"/>
            <w:lang w:val="uk-UA"/>
          </w:rPr>
          <w:t>http://menr.gov.ua/index.php/dopovidi</w:t>
        </w:r>
      </w:hyperlink>
    </w:p>
    <w:p w:rsidR="00D77B8D" w:rsidRPr="00056A34" w:rsidRDefault="00037DD0" w:rsidP="00D77B8D">
      <w:pPr>
        <w:pStyle w:val="a6"/>
        <w:numPr>
          <w:ilvl w:val="0"/>
          <w:numId w:val="4"/>
        </w:numPr>
        <w:spacing w:before="0" w:beforeAutospacing="0" w:after="160" w:afterAutospacing="0" w:line="360" w:lineRule="auto"/>
        <w:ind w:left="0" w:firstLine="709"/>
        <w:jc w:val="both"/>
        <w:rPr>
          <w:noProof/>
          <w:sz w:val="32"/>
          <w:szCs w:val="28"/>
          <w:lang w:val="uk-UA"/>
        </w:rPr>
      </w:pPr>
      <w:hyperlink r:id="rId11" w:history="1">
        <w:r w:rsidR="00D77B8D" w:rsidRPr="00056A34">
          <w:rPr>
            <w:rStyle w:val="ab"/>
            <w:sz w:val="28"/>
            <w:szCs w:val="28"/>
            <w:shd w:val="clear" w:color="auto" w:fill="FFFFFF"/>
          </w:rPr>
          <w:t>https</w:t>
        </w:r>
        <w:r w:rsidR="00D77B8D" w:rsidRPr="00056A34">
          <w:rPr>
            <w:rStyle w:val="ab"/>
            <w:sz w:val="28"/>
            <w:szCs w:val="28"/>
            <w:shd w:val="clear" w:color="auto" w:fill="FFFFFF"/>
            <w:lang w:val="uk-UA"/>
          </w:rPr>
          <w:t>://</w:t>
        </w:r>
        <w:r w:rsidR="00D77B8D" w:rsidRPr="00056A34">
          <w:rPr>
            <w:rStyle w:val="ab"/>
            <w:sz w:val="28"/>
            <w:szCs w:val="28"/>
            <w:shd w:val="clear" w:color="auto" w:fill="FFFFFF"/>
          </w:rPr>
          <w:t>wupperinst</w:t>
        </w:r>
        <w:r w:rsidR="00D77B8D" w:rsidRPr="00056A34">
          <w:rPr>
            <w:rStyle w:val="ab"/>
            <w:sz w:val="28"/>
            <w:szCs w:val="28"/>
            <w:shd w:val="clear" w:color="auto" w:fill="FFFFFF"/>
            <w:lang w:val="uk-UA"/>
          </w:rPr>
          <w:t>.</w:t>
        </w:r>
        <w:r w:rsidR="00D77B8D" w:rsidRPr="00056A34">
          <w:rPr>
            <w:rStyle w:val="ab"/>
            <w:sz w:val="28"/>
            <w:szCs w:val="28"/>
            <w:shd w:val="clear" w:color="auto" w:fill="FFFFFF"/>
          </w:rPr>
          <w:t>org</w:t>
        </w:r>
        <w:r w:rsidR="00D77B8D" w:rsidRPr="00056A34">
          <w:rPr>
            <w:rStyle w:val="ab"/>
            <w:sz w:val="28"/>
            <w:szCs w:val="28"/>
            <w:shd w:val="clear" w:color="auto" w:fill="FFFFFF"/>
            <w:lang w:val="uk-UA"/>
          </w:rPr>
          <w:t>/</w:t>
        </w:r>
        <w:r w:rsidR="00D77B8D" w:rsidRPr="00056A34">
          <w:rPr>
            <w:rStyle w:val="ab"/>
            <w:sz w:val="28"/>
            <w:szCs w:val="28"/>
            <w:shd w:val="clear" w:color="auto" w:fill="FFFFFF"/>
          </w:rPr>
          <w:t>uploads</w:t>
        </w:r>
        <w:r w:rsidR="00D77B8D" w:rsidRPr="00056A34">
          <w:rPr>
            <w:rStyle w:val="ab"/>
            <w:sz w:val="28"/>
            <w:szCs w:val="28"/>
            <w:shd w:val="clear" w:color="auto" w:fill="FFFFFF"/>
            <w:lang w:val="uk-UA"/>
          </w:rPr>
          <w:t>/</w:t>
        </w:r>
        <w:r w:rsidR="00D77B8D" w:rsidRPr="00056A34">
          <w:rPr>
            <w:rStyle w:val="ab"/>
            <w:sz w:val="28"/>
            <w:szCs w:val="28"/>
            <w:shd w:val="clear" w:color="auto" w:fill="FFFFFF"/>
          </w:rPr>
          <w:t>tx</w:t>
        </w:r>
        <w:r w:rsidR="00D77B8D" w:rsidRPr="00056A34">
          <w:rPr>
            <w:rStyle w:val="ab"/>
            <w:sz w:val="28"/>
            <w:szCs w:val="28"/>
            <w:shd w:val="clear" w:color="auto" w:fill="FFFFFF"/>
            <w:lang w:val="uk-UA"/>
          </w:rPr>
          <w:t>_</w:t>
        </w:r>
        <w:r w:rsidR="00D77B8D" w:rsidRPr="00056A34">
          <w:rPr>
            <w:rStyle w:val="ab"/>
            <w:sz w:val="28"/>
            <w:szCs w:val="28"/>
            <w:shd w:val="clear" w:color="auto" w:fill="FFFFFF"/>
          </w:rPr>
          <w:t>wupperinst</w:t>
        </w:r>
        <w:r w:rsidR="00D77B8D" w:rsidRPr="00056A34">
          <w:rPr>
            <w:rStyle w:val="ab"/>
            <w:sz w:val="28"/>
            <w:szCs w:val="28"/>
            <w:shd w:val="clear" w:color="auto" w:fill="FFFFFF"/>
            <w:lang w:val="uk-UA"/>
          </w:rPr>
          <w:t>/</w:t>
        </w:r>
        <w:r w:rsidR="00D77B8D" w:rsidRPr="00056A34">
          <w:rPr>
            <w:rStyle w:val="ab"/>
            <w:sz w:val="28"/>
            <w:szCs w:val="28"/>
            <w:shd w:val="clear" w:color="auto" w:fill="FFFFFF"/>
          </w:rPr>
          <w:t>MIT</w:t>
        </w:r>
        <w:r w:rsidR="00D77B8D" w:rsidRPr="00056A34">
          <w:rPr>
            <w:rStyle w:val="ab"/>
            <w:sz w:val="28"/>
            <w:szCs w:val="28"/>
            <w:shd w:val="clear" w:color="auto" w:fill="FFFFFF"/>
            <w:lang w:val="uk-UA"/>
          </w:rPr>
          <w:t>_2014.</w:t>
        </w:r>
        <w:proofErr w:type="spellStart"/>
        <w:r w:rsidR="00D77B8D" w:rsidRPr="00056A34">
          <w:rPr>
            <w:rStyle w:val="ab"/>
            <w:sz w:val="28"/>
            <w:szCs w:val="28"/>
            <w:shd w:val="clear" w:color="auto" w:fill="FFFFFF"/>
          </w:rPr>
          <w:t>pdf</w:t>
        </w:r>
        <w:proofErr w:type="spellEnd"/>
      </w:hyperlink>
    </w:p>
    <w:p w:rsidR="00D77B8D" w:rsidRPr="00056A34" w:rsidRDefault="00D77B8D" w:rsidP="00D77B8D">
      <w:pPr>
        <w:pStyle w:val="a6"/>
        <w:numPr>
          <w:ilvl w:val="0"/>
          <w:numId w:val="4"/>
        </w:numPr>
        <w:spacing w:before="0" w:beforeAutospacing="0" w:after="160" w:afterAutospacing="0" w:line="360" w:lineRule="auto"/>
        <w:ind w:left="0" w:firstLine="709"/>
        <w:jc w:val="both"/>
        <w:rPr>
          <w:noProof/>
          <w:sz w:val="32"/>
          <w:szCs w:val="28"/>
          <w:lang w:val="uk-UA"/>
        </w:rPr>
      </w:pPr>
      <w:proofErr w:type="spellStart"/>
      <w:r w:rsidRPr="00056A34">
        <w:rPr>
          <w:sz w:val="28"/>
        </w:rPr>
        <w:t>http</w:t>
      </w:r>
      <w:proofErr w:type="spellEnd"/>
      <w:r w:rsidRPr="00056A34">
        <w:rPr>
          <w:sz w:val="28"/>
          <w:lang w:val="uk-UA"/>
        </w:rPr>
        <w:t>://</w:t>
      </w:r>
      <w:proofErr w:type="spellStart"/>
      <w:r w:rsidRPr="00056A34">
        <w:rPr>
          <w:sz w:val="28"/>
        </w:rPr>
        <w:t>ecodelo</w:t>
      </w:r>
      <w:proofErr w:type="spellEnd"/>
      <w:r w:rsidRPr="00056A34">
        <w:rPr>
          <w:sz w:val="28"/>
          <w:lang w:val="uk-UA"/>
        </w:rPr>
        <w:t>.</w:t>
      </w:r>
      <w:proofErr w:type="spellStart"/>
      <w:r w:rsidRPr="00056A34">
        <w:rPr>
          <w:sz w:val="28"/>
        </w:rPr>
        <w:t>org</w:t>
      </w:r>
      <w:proofErr w:type="spellEnd"/>
      <w:r w:rsidRPr="00056A34">
        <w:rPr>
          <w:sz w:val="28"/>
          <w:lang w:val="uk-UA"/>
        </w:rPr>
        <w:t>/9525-232_</w:t>
      </w:r>
      <w:proofErr w:type="spellStart"/>
      <w:r w:rsidRPr="00056A34">
        <w:rPr>
          <w:sz w:val="28"/>
        </w:rPr>
        <w:t>raschet</w:t>
      </w:r>
      <w:proofErr w:type="spellEnd"/>
      <w:r w:rsidRPr="00056A34">
        <w:rPr>
          <w:sz w:val="28"/>
          <w:lang w:val="uk-UA"/>
        </w:rPr>
        <w:t>_</w:t>
      </w:r>
      <w:proofErr w:type="spellStart"/>
      <w:r w:rsidRPr="00056A34">
        <w:rPr>
          <w:sz w:val="28"/>
        </w:rPr>
        <w:t>predelno</w:t>
      </w:r>
      <w:proofErr w:type="spellEnd"/>
      <w:r w:rsidRPr="00056A34">
        <w:rPr>
          <w:sz w:val="28"/>
          <w:lang w:val="uk-UA"/>
        </w:rPr>
        <w:t>_</w:t>
      </w:r>
      <w:proofErr w:type="spellStart"/>
      <w:r w:rsidRPr="00056A34">
        <w:rPr>
          <w:sz w:val="28"/>
        </w:rPr>
        <w:t>dopustimogo</w:t>
      </w:r>
      <w:proofErr w:type="spellEnd"/>
      <w:r w:rsidRPr="00056A34">
        <w:rPr>
          <w:sz w:val="28"/>
          <w:lang w:val="uk-UA"/>
        </w:rPr>
        <w:t>_</w:t>
      </w:r>
      <w:proofErr w:type="spellStart"/>
      <w:r w:rsidRPr="00056A34">
        <w:rPr>
          <w:sz w:val="28"/>
        </w:rPr>
        <w:t>vybrosa</w:t>
      </w:r>
      <w:proofErr w:type="spellEnd"/>
      <w:r w:rsidRPr="00056A34">
        <w:rPr>
          <w:sz w:val="28"/>
          <w:lang w:val="uk-UA"/>
        </w:rPr>
        <w:t>-2_</w:t>
      </w:r>
      <w:proofErr w:type="spellStart"/>
      <w:r w:rsidRPr="00056A34">
        <w:rPr>
          <w:sz w:val="28"/>
        </w:rPr>
        <w:t>monitoring</w:t>
      </w:r>
      <w:proofErr w:type="spellEnd"/>
      <w:r w:rsidRPr="00056A34">
        <w:rPr>
          <w:sz w:val="28"/>
          <w:lang w:val="uk-UA"/>
        </w:rPr>
        <w:t>_</w:t>
      </w:r>
      <w:r w:rsidRPr="00056A34">
        <w:rPr>
          <w:sz w:val="28"/>
        </w:rPr>
        <w:t>i</w:t>
      </w:r>
      <w:r w:rsidRPr="00056A34">
        <w:rPr>
          <w:sz w:val="28"/>
          <w:lang w:val="uk-UA"/>
        </w:rPr>
        <w:t>_</w:t>
      </w:r>
      <w:proofErr w:type="spellStart"/>
      <w:r w:rsidRPr="00056A34">
        <w:rPr>
          <w:sz w:val="28"/>
        </w:rPr>
        <w:t>normirovanie</w:t>
      </w:r>
      <w:proofErr w:type="spellEnd"/>
      <w:r w:rsidRPr="00056A34">
        <w:rPr>
          <w:sz w:val="28"/>
          <w:lang w:val="uk-UA"/>
        </w:rPr>
        <w:t>_</w:t>
      </w:r>
      <w:proofErr w:type="spellStart"/>
      <w:r w:rsidRPr="00056A34">
        <w:rPr>
          <w:sz w:val="28"/>
        </w:rPr>
        <w:t>vybrosov</w:t>
      </w:r>
      <w:proofErr w:type="spellEnd"/>
      <w:r w:rsidRPr="00056A34">
        <w:rPr>
          <w:sz w:val="28"/>
          <w:lang w:val="uk-UA"/>
        </w:rPr>
        <w:t>_</w:t>
      </w:r>
      <w:r w:rsidRPr="00056A34">
        <w:rPr>
          <w:sz w:val="28"/>
        </w:rPr>
        <w:t>i</w:t>
      </w:r>
      <w:r w:rsidRPr="00056A34">
        <w:rPr>
          <w:sz w:val="28"/>
          <w:lang w:val="uk-UA"/>
        </w:rPr>
        <w:t>_</w:t>
      </w:r>
      <w:proofErr w:type="spellStart"/>
      <w:r w:rsidRPr="00056A34">
        <w:rPr>
          <w:sz w:val="28"/>
        </w:rPr>
        <w:t>sbrosov</w:t>
      </w:r>
      <w:proofErr w:type="spellEnd"/>
      <w:r w:rsidRPr="00056A34">
        <w:rPr>
          <w:sz w:val="28"/>
          <w:lang w:val="uk-UA"/>
        </w:rPr>
        <w:t>_</w:t>
      </w:r>
      <w:proofErr w:type="spellStart"/>
      <w:r w:rsidRPr="00056A34">
        <w:rPr>
          <w:sz w:val="28"/>
        </w:rPr>
        <w:t>zagryaz</w:t>
      </w:r>
      <w:proofErr w:type="spellEnd"/>
    </w:p>
    <w:p w:rsidR="00B42259" w:rsidRPr="00D77B8D" w:rsidRDefault="00B42259" w:rsidP="00B42259">
      <w:pPr>
        <w:pStyle w:val="a6"/>
        <w:spacing w:before="0" w:beforeAutospacing="0" w:after="160" w:afterAutospacing="0"/>
        <w:ind w:left="1068"/>
        <w:jc w:val="both"/>
        <w:rPr>
          <w:noProof/>
          <w:sz w:val="28"/>
          <w:szCs w:val="28"/>
          <w:u w:val="single"/>
          <w:lang w:val="uk-UA"/>
        </w:rPr>
      </w:pPr>
    </w:p>
    <w:sectPr w:rsidR="00B42259" w:rsidRPr="00D77B8D" w:rsidSect="003D7A7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3287F"/>
    <w:multiLevelType w:val="hybridMultilevel"/>
    <w:tmpl w:val="86E209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DD2602A"/>
    <w:multiLevelType w:val="hybridMultilevel"/>
    <w:tmpl w:val="9BCC8FA4"/>
    <w:lvl w:ilvl="0" w:tplc="B582DDD4">
      <w:start w:val="3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3DD2A85"/>
    <w:multiLevelType w:val="hybridMultilevel"/>
    <w:tmpl w:val="ADAC4074"/>
    <w:lvl w:ilvl="0" w:tplc="E720745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72B7E02"/>
    <w:multiLevelType w:val="hybridMultilevel"/>
    <w:tmpl w:val="A836A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10656"/>
    <w:multiLevelType w:val="hybridMultilevel"/>
    <w:tmpl w:val="94783A20"/>
    <w:lvl w:ilvl="0" w:tplc="38DA684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75"/>
    <w:rsid w:val="000008DE"/>
    <w:rsid w:val="00000A5E"/>
    <w:rsid w:val="000223A4"/>
    <w:rsid w:val="00032BC1"/>
    <w:rsid w:val="00037DD0"/>
    <w:rsid w:val="00076FCB"/>
    <w:rsid w:val="00085CFD"/>
    <w:rsid w:val="00093815"/>
    <w:rsid w:val="000D675F"/>
    <w:rsid w:val="001074B8"/>
    <w:rsid w:val="0012713D"/>
    <w:rsid w:val="001830E0"/>
    <w:rsid w:val="001A3BBE"/>
    <w:rsid w:val="001C66A0"/>
    <w:rsid w:val="001D5A3F"/>
    <w:rsid w:val="001E375E"/>
    <w:rsid w:val="00252C41"/>
    <w:rsid w:val="00267E2C"/>
    <w:rsid w:val="0027285C"/>
    <w:rsid w:val="002737EC"/>
    <w:rsid w:val="002812E5"/>
    <w:rsid w:val="00282717"/>
    <w:rsid w:val="00295B61"/>
    <w:rsid w:val="00296BAD"/>
    <w:rsid w:val="002B3464"/>
    <w:rsid w:val="002C082D"/>
    <w:rsid w:val="002E1E8D"/>
    <w:rsid w:val="00300FB6"/>
    <w:rsid w:val="00314C94"/>
    <w:rsid w:val="00316951"/>
    <w:rsid w:val="00330557"/>
    <w:rsid w:val="00332915"/>
    <w:rsid w:val="00373734"/>
    <w:rsid w:val="00386F0B"/>
    <w:rsid w:val="003B6EBE"/>
    <w:rsid w:val="003C72F7"/>
    <w:rsid w:val="003D7A72"/>
    <w:rsid w:val="003F3D58"/>
    <w:rsid w:val="00412875"/>
    <w:rsid w:val="00436A2A"/>
    <w:rsid w:val="00444D18"/>
    <w:rsid w:val="00453629"/>
    <w:rsid w:val="00457637"/>
    <w:rsid w:val="00474714"/>
    <w:rsid w:val="004800F9"/>
    <w:rsid w:val="004A2E53"/>
    <w:rsid w:val="004A4357"/>
    <w:rsid w:val="004B6C9B"/>
    <w:rsid w:val="004C3EF0"/>
    <w:rsid w:val="004D7530"/>
    <w:rsid w:val="00507BDB"/>
    <w:rsid w:val="00521D4A"/>
    <w:rsid w:val="0053411B"/>
    <w:rsid w:val="005356D2"/>
    <w:rsid w:val="0054118F"/>
    <w:rsid w:val="00542CAE"/>
    <w:rsid w:val="006420D8"/>
    <w:rsid w:val="0065612B"/>
    <w:rsid w:val="00697E83"/>
    <w:rsid w:val="006A5322"/>
    <w:rsid w:val="00701FAA"/>
    <w:rsid w:val="00703CAC"/>
    <w:rsid w:val="00743702"/>
    <w:rsid w:val="007A1F42"/>
    <w:rsid w:val="007B6602"/>
    <w:rsid w:val="007C502E"/>
    <w:rsid w:val="007C7DA6"/>
    <w:rsid w:val="007E3328"/>
    <w:rsid w:val="007E3B2B"/>
    <w:rsid w:val="007E7CDC"/>
    <w:rsid w:val="007F4E3B"/>
    <w:rsid w:val="0080555A"/>
    <w:rsid w:val="00843667"/>
    <w:rsid w:val="00861766"/>
    <w:rsid w:val="00874A82"/>
    <w:rsid w:val="008844D0"/>
    <w:rsid w:val="008E688B"/>
    <w:rsid w:val="00901733"/>
    <w:rsid w:val="009052F0"/>
    <w:rsid w:val="00907467"/>
    <w:rsid w:val="0091739A"/>
    <w:rsid w:val="00920527"/>
    <w:rsid w:val="0092234C"/>
    <w:rsid w:val="00932B5A"/>
    <w:rsid w:val="0095059E"/>
    <w:rsid w:val="00985548"/>
    <w:rsid w:val="009E1FD6"/>
    <w:rsid w:val="009F5F42"/>
    <w:rsid w:val="009F7345"/>
    <w:rsid w:val="00A15383"/>
    <w:rsid w:val="00A230D0"/>
    <w:rsid w:val="00A3712F"/>
    <w:rsid w:val="00A64361"/>
    <w:rsid w:val="00A71307"/>
    <w:rsid w:val="00A92467"/>
    <w:rsid w:val="00AA5207"/>
    <w:rsid w:val="00AB5EB5"/>
    <w:rsid w:val="00AD4D7B"/>
    <w:rsid w:val="00B14B09"/>
    <w:rsid w:val="00B17BAC"/>
    <w:rsid w:val="00B3072A"/>
    <w:rsid w:val="00B33FBD"/>
    <w:rsid w:val="00B356A5"/>
    <w:rsid w:val="00B42259"/>
    <w:rsid w:val="00B55FF7"/>
    <w:rsid w:val="00B7051C"/>
    <w:rsid w:val="00B9619B"/>
    <w:rsid w:val="00BA1A77"/>
    <w:rsid w:val="00BB7FF1"/>
    <w:rsid w:val="00BD29C2"/>
    <w:rsid w:val="00BD7087"/>
    <w:rsid w:val="00C3539F"/>
    <w:rsid w:val="00C74B57"/>
    <w:rsid w:val="00CA4BD0"/>
    <w:rsid w:val="00CB20EA"/>
    <w:rsid w:val="00D072B7"/>
    <w:rsid w:val="00D25469"/>
    <w:rsid w:val="00D53550"/>
    <w:rsid w:val="00D6122A"/>
    <w:rsid w:val="00D63AD9"/>
    <w:rsid w:val="00D76A91"/>
    <w:rsid w:val="00D77B8D"/>
    <w:rsid w:val="00D81105"/>
    <w:rsid w:val="00D878C1"/>
    <w:rsid w:val="00DA71B3"/>
    <w:rsid w:val="00DB76C0"/>
    <w:rsid w:val="00DC410C"/>
    <w:rsid w:val="00DE30FE"/>
    <w:rsid w:val="00E66853"/>
    <w:rsid w:val="00E72F1F"/>
    <w:rsid w:val="00E874E9"/>
    <w:rsid w:val="00E94723"/>
    <w:rsid w:val="00EA7CDA"/>
    <w:rsid w:val="00EB07F0"/>
    <w:rsid w:val="00ED73FD"/>
    <w:rsid w:val="00EE5A14"/>
    <w:rsid w:val="00EF69A9"/>
    <w:rsid w:val="00F01DA1"/>
    <w:rsid w:val="00F22C22"/>
    <w:rsid w:val="00F238F6"/>
    <w:rsid w:val="00F42456"/>
    <w:rsid w:val="00F43DFF"/>
    <w:rsid w:val="00F50BAD"/>
    <w:rsid w:val="00F52E41"/>
    <w:rsid w:val="00F81C61"/>
    <w:rsid w:val="00F91717"/>
    <w:rsid w:val="00FA4266"/>
    <w:rsid w:val="00FA4BC4"/>
    <w:rsid w:val="00FC1DDF"/>
    <w:rsid w:val="00FF0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7EAA7-BC23-4DB2-997A-1B6FF406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E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330557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E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4">
    <w:name w:val="Balloon Text"/>
    <w:basedOn w:val="a"/>
    <w:link w:val="a5"/>
    <w:uiPriority w:val="99"/>
    <w:semiHidden/>
    <w:unhideWhenUsed/>
    <w:rsid w:val="00FA4BC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4BC4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apple-converted-space">
    <w:name w:val="apple-converted-space"/>
    <w:basedOn w:val="a0"/>
    <w:rsid w:val="00B9619B"/>
  </w:style>
  <w:style w:type="paragraph" w:styleId="a6">
    <w:name w:val="Normal (Web)"/>
    <w:basedOn w:val="a"/>
    <w:uiPriority w:val="99"/>
    <w:unhideWhenUsed/>
    <w:rsid w:val="0092234C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305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330557"/>
    <w:rPr>
      <w:b/>
      <w:bCs/>
    </w:rPr>
  </w:style>
  <w:style w:type="character" w:styleId="a8">
    <w:name w:val="Emphasis"/>
    <w:basedOn w:val="a0"/>
    <w:uiPriority w:val="20"/>
    <w:qFormat/>
    <w:rsid w:val="00330557"/>
    <w:rPr>
      <w:i/>
      <w:iCs/>
    </w:rPr>
  </w:style>
  <w:style w:type="table" w:styleId="a9">
    <w:name w:val="Table Grid"/>
    <w:basedOn w:val="a1"/>
    <w:uiPriority w:val="59"/>
    <w:rsid w:val="004B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B6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6C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DA71B3"/>
    <w:rPr>
      <w:color w:val="808080"/>
    </w:rPr>
  </w:style>
  <w:style w:type="paragraph" w:customStyle="1" w:styleId="Standard">
    <w:name w:val="Standard"/>
    <w:rsid w:val="00386F0B"/>
    <w:pPr>
      <w:suppressAutoHyphens/>
      <w:autoSpaceDN w:val="0"/>
    </w:pPr>
    <w:rPr>
      <w:rFonts w:ascii="Calibri" w:eastAsia="SimSun" w:hAnsi="Calibri" w:cs="F"/>
      <w:kern w:val="3"/>
      <w:lang w:val="uk-UA" w:eastAsia="zh-CN" w:bidi="hi-IN"/>
    </w:rPr>
  </w:style>
  <w:style w:type="character" w:styleId="ab">
    <w:name w:val="Hyperlink"/>
    <w:basedOn w:val="a0"/>
    <w:uiPriority w:val="99"/>
    <w:unhideWhenUsed/>
    <w:rsid w:val="00386F0B"/>
    <w:rPr>
      <w:color w:val="0000FF" w:themeColor="hyperlink"/>
      <w:u w:val="single"/>
    </w:rPr>
  </w:style>
  <w:style w:type="paragraph" w:styleId="ac">
    <w:name w:val="No Spacing"/>
    <w:uiPriority w:val="1"/>
    <w:qFormat/>
    <w:rsid w:val="007C7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upperinst.org/uploads/tx_wupperinst/MIT_201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enr.gov.ua/index.php/dopovidi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5873-40CF-BFE0-BFF0793AA46D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2-5873-40CF-BFE0-BFF0793AA46D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4-5873-40CF-BFE0-BFF0793AA46D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6-5873-40CF-BFE0-BFF0793AA46D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4"/>
                <c:pt idx="0">
                  <c:v>уран-235(235U) </c:v>
                </c:pt>
                <c:pt idx="1">
                  <c:v>уран-236(236U) </c:v>
                </c:pt>
                <c:pt idx="2">
                  <c:v>уран-238(238U) </c:v>
                </c:pt>
                <c:pt idx="3">
                  <c:v>Изотопы Pu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0.8</c:v>
                </c:pt>
                <c:pt idx="1">
                  <c:v>0.46</c:v>
                </c:pt>
                <c:pt idx="2">
                  <c:v>94.3</c:v>
                </c:pt>
                <c:pt idx="3">
                  <c:v>0.89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873-40CF-BFE0-BFF0793AA46D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Столбец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458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5873-40CF-BFE0-BFF0793AA46D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A-5873-40CF-BFE0-BFF0793AA46D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C-5873-40CF-BFE0-BFF0793AA46D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E-5873-40CF-BFE0-BFF0793AA46D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4"/>
                <c:pt idx="0">
                  <c:v>уран-235(235U) </c:v>
                </c:pt>
                <c:pt idx="1">
                  <c:v>уран-236(236U) </c:v>
                </c:pt>
                <c:pt idx="2">
                  <c:v>уран-238(238U) </c:v>
                </c:pt>
                <c:pt idx="3">
                  <c:v>Изотопы Pu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5873-40CF-BFE0-BFF0793AA4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06377-3CAF-43BC-8D09-FDC2F6221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Bohdan Pashko</cp:lastModifiedBy>
  <cp:revision>6</cp:revision>
  <dcterms:created xsi:type="dcterms:W3CDTF">2017-05-13T11:02:00Z</dcterms:created>
  <dcterms:modified xsi:type="dcterms:W3CDTF">2017-05-21T18:39:00Z</dcterms:modified>
</cp:coreProperties>
</file>