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74E5" w:rsidRPr="00177CA9" w:rsidRDefault="00EA74E5" w:rsidP="00EA74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7CA9">
        <w:rPr>
          <w:rFonts w:ascii="Times New Roman" w:hAnsi="Times New Roman" w:cs="Times New Roman"/>
          <w:sz w:val="28"/>
          <w:szCs w:val="28"/>
        </w:rPr>
        <w:t>МИНИСТЕРСТВО ОБРАЗОВАНИЯ И НАУКИ УКРАИНЫ</w:t>
      </w:r>
    </w:p>
    <w:p w:rsidR="00EA74E5" w:rsidRPr="007D0844" w:rsidRDefault="00EA74E5" w:rsidP="00EA74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НАЦИОНАЛЬНЫЙ ТЕХНИЧЕСИЙ УНИВЕРСИТЕТ</w:t>
      </w:r>
    </w:p>
    <w:p w:rsidR="00EA74E5" w:rsidRPr="007D0844" w:rsidRDefault="00EA74E5" w:rsidP="00EA74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«ХАРЬКОВСКИЙ ПОЛИТЕХНИЧЕСКИЙ ИНСТИТУТ»</w:t>
      </w:r>
    </w:p>
    <w:p w:rsidR="00EA74E5" w:rsidRPr="007D0844" w:rsidRDefault="00EA74E5" w:rsidP="00EA74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A74E5" w:rsidRPr="007D0844" w:rsidRDefault="00EA74E5" w:rsidP="00EA74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Кафедра программной инженерии и информационных технологий управления</w:t>
      </w:r>
    </w:p>
    <w:p w:rsidR="00EA74E5" w:rsidRPr="007D0844" w:rsidRDefault="00EA74E5" w:rsidP="00EA74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A74E5" w:rsidRPr="007D0844" w:rsidRDefault="00EA74E5" w:rsidP="00EA74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A74E5" w:rsidRPr="007D0844" w:rsidRDefault="00EA74E5" w:rsidP="00EA74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A74E5" w:rsidRPr="007D0844" w:rsidRDefault="00EA74E5" w:rsidP="00EA74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A74E5" w:rsidRPr="007D0844" w:rsidRDefault="00EA74E5" w:rsidP="00EA74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 xml:space="preserve">Индивидуальное домашнее задание </w:t>
      </w:r>
    </w:p>
    <w:p w:rsidR="00EA74E5" w:rsidRPr="007D0844" w:rsidRDefault="00EA74E5" w:rsidP="00EA74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по предмету «</w:t>
      </w:r>
      <w:r w:rsidR="007D0844" w:rsidRPr="007D0844">
        <w:rPr>
          <w:rFonts w:ascii="Times New Roman" w:hAnsi="Times New Roman" w:cs="Times New Roman"/>
          <w:sz w:val="28"/>
          <w:szCs w:val="28"/>
          <w:lang w:val="ru-RU"/>
        </w:rPr>
        <w:t>Методы обработки эмпирической информации</w:t>
      </w:r>
      <w:r w:rsidRPr="007D0844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EA74E5" w:rsidRPr="007D0844" w:rsidRDefault="00EA74E5" w:rsidP="00EA74E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A74E5" w:rsidRPr="007D0844" w:rsidRDefault="00EA74E5" w:rsidP="00EA74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A74E5" w:rsidRPr="007D0844" w:rsidRDefault="00EA74E5" w:rsidP="00EA74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A74E5" w:rsidRPr="007D0844" w:rsidRDefault="00EA74E5" w:rsidP="00EA74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A74E5" w:rsidRPr="007D0844" w:rsidRDefault="00EA74E5" w:rsidP="00EA74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A74E5" w:rsidRPr="007D0844" w:rsidRDefault="00EA74E5" w:rsidP="00EA74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A74E5" w:rsidRPr="007D0844" w:rsidRDefault="00EA74E5" w:rsidP="00EA74E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:rsidR="00EA74E5" w:rsidRPr="007D0844" w:rsidRDefault="00EA74E5" w:rsidP="00EA74E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ст. гр. КН-36Б</w:t>
      </w:r>
    </w:p>
    <w:p w:rsidR="00EA74E5" w:rsidRPr="007D0844" w:rsidRDefault="00EA74E5" w:rsidP="00EA74E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Чуркин Р.Д.</w:t>
      </w:r>
    </w:p>
    <w:p w:rsidR="00EA74E5" w:rsidRPr="007D0844" w:rsidRDefault="00EA74E5" w:rsidP="00EA74E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EA74E5" w:rsidRPr="007D0844" w:rsidRDefault="00EA74E5" w:rsidP="00EA74E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:rsidR="00EA74E5" w:rsidRPr="007D0844" w:rsidRDefault="00EA74E5" w:rsidP="00EA74E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профессор каф. «ПИИТУ»</w:t>
      </w:r>
    </w:p>
    <w:p w:rsidR="00EA74E5" w:rsidRPr="007D0844" w:rsidRDefault="00EA74E5" w:rsidP="00EA74E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D0844">
        <w:rPr>
          <w:rFonts w:ascii="Times New Roman" w:hAnsi="Times New Roman" w:cs="Times New Roman"/>
          <w:sz w:val="28"/>
          <w:szCs w:val="28"/>
          <w:lang w:val="ru-RU"/>
        </w:rPr>
        <w:t>Гамбаров</w:t>
      </w:r>
      <w:proofErr w:type="spellEnd"/>
      <w:r w:rsidRPr="007D0844">
        <w:rPr>
          <w:rFonts w:ascii="Times New Roman" w:hAnsi="Times New Roman" w:cs="Times New Roman"/>
          <w:sz w:val="28"/>
          <w:szCs w:val="28"/>
          <w:lang w:val="ru-RU"/>
        </w:rPr>
        <w:t xml:space="preserve"> Л.А.</w:t>
      </w:r>
    </w:p>
    <w:p w:rsidR="00EA74E5" w:rsidRPr="007D0844" w:rsidRDefault="00EA74E5" w:rsidP="00EA74E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A74E5" w:rsidRPr="007D0844" w:rsidRDefault="00EA74E5" w:rsidP="00EA74E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21CB1" w:rsidRPr="007D0844" w:rsidRDefault="00F21CB1" w:rsidP="00EA74E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A74E5" w:rsidRPr="007D0844" w:rsidRDefault="00EA74E5" w:rsidP="00EA74E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A74E5" w:rsidRPr="007D0844" w:rsidRDefault="00EA74E5" w:rsidP="00EA74E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Харьков – 2019</w:t>
      </w:r>
    </w:p>
    <w:p w:rsidR="00EA74E5" w:rsidRPr="007D0844" w:rsidRDefault="00EA74E5" w:rsidP="00EA74E5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СОДЕРЖАНИЕ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uk-UA" w:eastAsia="en-US"/>
        </w:rPr>
        <w:id w:val="189823354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EA74E5" w:rsidRPr="007D0844" w:rsidRDefault="00EA74E5" w:rsidP="00EA74E5">
          <w:pPr>
            <w:pStyle w:val="af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:rsidR="00EA74E5" w:rsidRPr="007D0844" w:rsidRDefault="00EA74E5" w:rsidP="00EA74E5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7D0844">
            <w:rPr>
              <w:rFonts w:ascii="Times New Roman" w:hAnsi="Times New Roman"/>
              <w:sz w:val="28"/>
              <w:szCs w:val="28"/>
            </w:rPr>
            <w:t xml:space="preserve">1. Описание МНК оценок. Суть МНК 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7D0844">
            <w:rPr>
              <w:rFonts w:ascii="Times New Roman" w:hAnsi="Times New Roman"/>
              <w:bCs/>
              <w:sz w:val="28"/>
              <w:szCs w:val="28"/>
            </w:rPr>
            <w:t>3</w:t>
          </w:r>
        </w:p>
        <w:p w:rsidR="00EA74E5" w:rsidRPr="007D0844" w:rsidRDefault="00EA74E5" w:rsidP="00EA74E5">
          <w:pPr>
            <w:pStyle w:val="2"/>
            <w:ind w:left="0"/>
            <w:rPr>
              <w:rFonts w:ascii="Times New Roman" w:hAnsi="Times New Roman"/>
              <w:sz w:val="28"/>
              <w:szCs w:val="28"/>
            </w:rPr>
          </w:pPr>
          <w:r w:rsidRPr="007D0844">
            <w:rPr>
              <w:rFonts w:ascii="Times New Roman" w:hAnsi="Times New Roman"/>
              <w:sz w:val="28"/>
              <w:szCs w:val="28"/>
            </w:rPr>
            <w:t xml:space="preserve">2. Понятие предела. Непрерывность функции 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7D0844">
            <w:rPr>
              <w:rFonts w:ascii="Times New Roman" w:hAnsi="Times New Roman"/>
              <w:bCs/>
              <w:sz w:val="28"/>
              <w:szCs w:val="28"/>
            </w:rPr>
            <w:t>6</w:t>
          </w:r>
        </w:p>
        <w:p w:rsidR="00EA74E5" w:rsidRPr="007D0844" w:rsidRDefault="00EA74E5" w:rsidP="00EA74E5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7D0844">
            <w:rPr>
              <w:rFonts w:ascii="Times New Roman" w:hAnsi="Times New Roman"/>
              <w:sz w:val="28"/>
              <w:szCs w:val="28"/>
            </w:rPr>
            <w:t xml:space="preserve">3. Понятие производной  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7D0844">
            <w:rPr>
              <w:rFonts w:ascii="Times New Roman" w:hAnsi="Times New Roman"/>
              <w:bCs/>
              <w:sz w:val="28"/>
              <w:szCs w:val="28"/>
            </w:rPr>
            <w:t>8</w:t>
          </w:r>
        </w:p>
        <w:p w:rsidR="00EA74E5" w:rsidRPr="007D0844" w:rsidRDefault="00EA74E5" w:rsidP="00EA74E5">
          <w:pPr>
            <w:pStyle w:val="2"/>
            <w:ind w:left="0"/>
            <w:rPr>
              <w:rFonts w:ascii="Times New Roman" w:hAnsi="Times New Roman"/>
              <w:sz w:val="28"/>
              <w:szCs w:val="28"/>
            </w:rPr>
          </w:pPr>
          <w:r w:rsidRPr="007D0844">
            <w:rPr>
              <w:rFonts w:ascii="Times New Roman" w:hAnsi="Times New Roman"/>
              <w:sz w:val="28"/>
              <w:szCs w:val="28"/>
            </w:rPr>
            <w:t xml:space="preserve">4. Вывод формул для нахождения коэффициентов полинома 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7D0844">
            <w:rPr>
              <w:rFonts w:ascii="Times New Roman" w:hAnsi="Times New Roman"/>
              <w:sz w:val="28"/>
              <w:szCs w:val="28"/>
            </w:rPr>
            <w:t>9</w:t>
          </w:r>
        </w:p>
        <w:p w:rsidR="00EA74E5" w:rsidRPr="007D0844" w:rsidRDefault="00EA74E5" w:rsidP="00EA74E5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7D0844">
            <w:rPr>
              <w:rFonts w:ascii="Times New Roman" w:hAnsi="Times New Roman"/>
              <w:sz w:val="28"/>
              <w:szCs w:val="28"/>
            </w:rPr>
            <w:t xml:space="preserve">5. Суть ряда Тейлора 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7D0844">
            <w:rPr>
              <w:rFonts w:ascii="Times New Roman" w:hAnsi="Times New Roman"/>
              <w:bCs/>
              <w:sz w:val="28"/>
              <w:szCs w:val="28"/>
            </w:rPr>
            <w:t>10</w:t>
          </w:r>
        </w:p>
        <w:p w:rsidR="00EA74E5" w:rsidRPr="007D0844" w:rsidRDefault="00EA74E5" w:rsidP="00EA74E5">
          <w:pPr>
            <w:pStyle w:val="2"/>
            <w:ind w:left="0"/>
            <w:rPr>
              <w:rFonts w:ascii="Times New Roman" w:hAnsi="Times New Roman"/>
              <w:sz w:val="28"/>
              <w:szCs w:val="28"/>
            </w:rPr>
          </w:pPr>
          <w:r w:rsidRPr="007D0844">
            <w:rPr>
              <w:rFonts w:ascii="Times New Roman" w:hAnsi="Times New Roman"/>
              <w:sz w:val="28"/>
              <w:szCs w:val="28"/>
            </w:rPr>
            <w:t xml:space="preserve">6. Выполнение индивидуального домашнего задания 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B43483">
            <w:rPr>
              <w:rFonts w:ascii="Times New Roman" w:hAnsi="Times New Roman"/>
              <w:bCs/>
              <w:sz w:val="28"/>
              <w:szCs w:val="28"/>
            </w:rPr>
            <w:t>14</w:t>
          </w:r>
        </w:p>
        <w:p w:rsidR="00E7035F" w:rsidRDefault="00EA74E5" w:rsidP="00E7035F">
          <w:pPr>
            <w:pStyle w:val="11"/>
            <w:tabs>
              <w:tab w:val="right" w:leader="dot" w:pos="9771"/>
            </w:tabs>
            <w:rPr>
              <w:rFonts w:ascii="Times New Roman" w:hAnsi="Times New Roman"/>
              <w:bCs/>
              <w:sz w:val="28"/>
              <w:szCs w:val="28"/>
            </w:rPr>
          </w:pPr>
          <w:r w:rsidRPr="007D0844">
            <w:rPr>
              <w:rFonts w:ascii="Times New Roman" w:hAnsi="Times New Roman"/>
              <w:sz w:val="28"/>
              <w:szCs w:val="28"/>
            </w:rPr>
            <w:t>Выводы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7D0844">
            <w:rPr>
              <w:rFonts w:ascii="Times New Roman" w:hAnsi="Times New Roman"/>
              <w:bCs/>
              <w:sz w:val="28"/>
              <w:szCs w:val="28"/>
            </w:rPr>
            <w:t>19</w:t>
          </w:r>
        </w:p>
        <w:p w:rsidR="00E7035F" w:rsidRPr="006B5959" w:rsidRDefault="00E7035F" w:rsidP="00E7035F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E7035F">
            <w:rPr>
              <w:rFonts w:ascii="Times New Roman" w:hAnsi="Times New Roman"/>
              <w:sz w:val="28"/>
              <w:szCs w:val="28"/>
            </w:rPr>
            <w:t>Список литературы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6B5959">
            <w:rPr>
              <w:rFonts w:ascii="Times New Roman" w:hAnsi="Times New Roman"/>
              <w:webHidden/>
              <w:sz w:val="28"/>
              <w:szCs w:val="28"/>
            </w:rPr>
            <w:fldChar w:fldCharType="begin"/>
          </w:r>
          <w:r w:rsidRPr="006B5959">
            <w:rPr>
              <w:rFonts w:ascii="Times New Roman" w:hAnsi="Times New Roman"/>
              <w:webHidden/>
              <w:sz w:val="28"/>
              <w:szCs w:val="28"/>
            </w:rPr>
            <w:instrText xml:space="preserve"> PAGEREF _Toc27399641 \h </w:instrText>
          </w:r>
          <w:r w:rsidRPr="006B5959">
            <w:rPr>
              <w:rFonts w:ascii="Times New Roman" w:hAnsi="Times New Roman"/>
              <w:webHidden/>
              <w:sz w:val="28"/>
              <w:szCs w:val="28"/>
            </w:rPr>
          </w:r>
          <w:r w:rsidRPr="006B5959">
            <w:rPr>
              <w:rFonts w:ascii="Times New Roman" w:hAnsi="Times New Roman"/>
              <w:webHidden/>
              <w:sz w:val="28"/>
              <w:szCs w:val="28"/>
            </w:rPr>
            <w:fldChar w:fldCharType="separate"/>
          </w:r>
          <w:r w:rsidR="009576D3">
            <w:rPr>
              <w:rFonts w:ascii="Times New Roman" w:hAnsi="Times New Roman"/>
              <w:noProof/>
              <w:webHidden/>
              <w:sz w:val="28"/>
              <w:szCs w:val="28"/>
            </w:rPr>
            <w:t>20</w:t>
          </w:r>
          <w:r w:rsidRPr="006B5959">
            <w:rPr>
              <w:rFonts w:ascii="Times New Roman" w:hAnsi="Times New Roman"/>
              <w:webHidden/>
              <w:sz w:val="28"/>
              <w:szCs w:val="28"/>
            </w:rPr>
            <w:fldChar w:fldCharType="end"/>
          </w:r>
          <w:bookmarkStart w:id="0" w:name="_GoBack"/>
          <w:bookmarkEnd w:id="0"/>
        </w:p>
        <w:p w:rsidR="00E7035F" w:rsidRDefault="00E7035F" w:rsidP="00EA74E5">
          <w:pPr>
            <w:tabs>
              <w:tab w:val="left" w:pos="1134"/>
            </w:tabs>
            <w:spacing w:line="480" w:lineRule="auto"/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</w:pPr>
        </w:p>
        <w:p w:rsidR="00EA74E5" w:rsidRPr="007D0844" w:rsidRDefault="009576D3" w:rsidP="00EA74E5">
          <w:pPr>
            <w:tabs>
              <w:tab w:val="left" w:pos="1134"/>
            </w:tabs>
            <w:spacing w:line="48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</w:sdtContent>
    </w:sdt>
    <w:p w:rsidR="00EA74E5" w:rsidRPr="007D0844" w:rsidRDefault="00EA74E5" w:rsidP="00EA74E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807A38" w:rsidRDefault="00807A38" w:rsidP="00807A38">
      <w:pPr>
        <w:pStyle w:val="a3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F0A99">
        <w:rPr>
          <w:rFonts w:ascii="Times New Roman" w:hAnsi="Times New Roman" w:cs="Times New Roman"/>
          <w:sz w:val="28"/>
          <w:szCs w:val="28"/>
          <w:lang w:val="ru-RU"/>
        </w:rPr>
        <w:lastRenderedPageBreak/>
        <w:t>ОПИСАНИЕ МНК ОЦЕНОК. СУТЬ МНК.</w:t>
      </w:r>
    </w:p>
    <w:p w:rsid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Покажем, как на основании МНК заданная аналитическая функция может быть представлена целым многочленом степени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Пусть имеется функция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72226">
        <w:rPr>
          <w:rFonts w:ascii="Times New Roman" w:eastAsiaTheme="minorEastAsia" w:hAnsi="Times New Roman" w:cs="Times New Roman"/>
          <w:sz w:val="28"/>
          <w:szCs w:val="28"/>
          <w:lang w:val="ru-RU"/>
        </w:rPr>
        <w:t>требуется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представить е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ё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72226">
        <w:rPr>
          <w:rFonts w:ascii="Times New Roman" w:eastAsiaTheme="minorEastAsia" w:hAnsi="Times New Roman" w:cs="Times New Roman"/>
          <w:sz w:val="28"/>
          <w:szCs w:val="28"/>
          <w:lang w:val="ru-RU"/>
        </w:rPr>
        <w:t>полиномо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м</w:t>
      </w:r>
      <w:r w:rsidRPr="0007222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степени:</w:t>
      </w:r>
    </w:p>
    <w:p w:rsid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n-1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x+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</m:oMath>
      </m:oMathPara>
    </w:p>
    <w:p w:rsid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Так, чтобы сумма квадратов отклонений</w:t>
      </w:r>
    </w:p>
    <w:p w:rsidR="00807A38" w:rsidRDefault="009576D3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[-φ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+y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]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:rsid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взята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при всех возможных значениях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Pr="00401D7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 пределах от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x=a</m:t>
        </m:r>
      </m:oMath>
      <w:r w:rsidRPr="00401D7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x=b</m:t>
        </m:r>
      </m:oMath>
      <w:r w:rsidRPr="00401D7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имела бы наименьшее значение.</w:t>
      </w:r>
    </w:p>
    <w:p w:rsid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Возьмем между 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401D7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401D76">
        <w:rPr>
          <w:rFonts w:ascii="Times New Roman" w:eastAsiaTheme="minorEastAsia" w:hAnsi="Times New Roman" w:cs="Times New Roman"/>
          <w:sz w:val="28"/>
          <w:szCs w:val="28"/>
          <w:lang w:val="ru-RU"/>
        </w:rPr>
        <w:t>значение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</w:rPr>
        <w:t>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 x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2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, …, </w:t>
      </w:r>
      <w:proofErr w:type="spellStart"/>
      <w:r w:rsidRPr="00401D7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такие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чтобы выполнялось равенство:</w:t>
      </w:r>
    </w:p>
    <w:p w:rsidR="00807A38" w:rsidRDefault="009576D3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-a=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=…=b-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=∆x</m:t>
          </m:r>
        </m:oMath>
      </m:oMathPara>
    </w:p>
    <w:p w:rsid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Тогда вместо минимального значения указанной суммы, мы можем искать минимальное значение в пределах суммы при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∆x→0.</m:t>
        </m:r>
      </m:oMath>
    </w:p>
    <w:p w:rsidR="00807A38" w:rsidRDefault="009576D3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∆x→0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[-φ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+y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]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∆x→min</m:t>
                  </m:r>
                </m:e>
              </m:nary>
            </m:e>
          </m:func>
        </m:oMath>
      </m:oMathPara>
    </w:p>
    <w:p w:rsid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Требование приводит к минимальному значению интеграла:</w:t>
      </w:r>
    </w:p>
    <w:p w:rsidR="00807A38" w:rsidRDefault="009576D3" w:rsidP="00807A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[-φ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+y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]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dx→min</m:t>
          </m:r>
        </m:oMath>
      </m:oMathPara>
    </w:p>
    <w:p w:rsid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Обозначим его через </w:t>
      </w:r>
      <w:r w:rsidRPr="00977758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977758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Тогда для вычисления условий максимума или минимума необходимо, чтобы выполнялось:</w:t>
      </w:r>
    </w:p>
    <w:p w:rsidR="00807A38" w:rsidRPr="00C16A3C" w:rsidRDefault="009576D3" w:rsidP="00807A38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∂S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=0;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∂S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=0;…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∂S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=0.</m:t>
          </m:r>
        </m:oMath>
      </m:oMathPara>
    </w:p>
    <w:p w:rsid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Продифференцируя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получаем систему 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(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+1)</w:t>
      </w:r>
      <w:r w:rsidRPr="0097775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линейных уравнений относительно 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(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+1)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коэффициента (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0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, 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</w:t>
      </w:r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…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). </w:t>
      </w:r>
    </w:p>
    <w:p w:rsid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Решив полученную систему уравнений, определим значения коэффициентов искомого уравнения.</w:t>
      </w:r>
    </w:p>
    <w:p w:rsid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Метод МНК имеет следующие преимущества перед другими методами сглаживания: </w:t>
      </w:r>
    </w:p>
    <w:p w:rsidR="00807A38" w:rsidRDefault="00807A38" w:rsidP="00807A38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Он приводит к сравнительно простому способу определению параметров.</w:t>
      </w:r>
    </w:p>
    <w:p w:rsidR="00807A38" w:rsidRDefault="00807A38" w:rsidP="00807A38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Он допускает обоснование с вероятностной точки зрения.</w:t>
      </w:r>
    </w:p>
    <w:p w:rsidR="00807A38" w:rsidRDefault="00807A38" w:rsidP="00807A38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Достаточно точный.</w:t>
      </w:r>
    </w:p>
    <w:p w:rsidR="00807A38" w:rsidRDefault="00807A38" w:rsidP="00807A38">
      <w:pPr>
        <w:pStyle w:val="a3"/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Положим, что истинная зависимость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y(x)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выражается в таком виде:</w:t>
      </w:r>
    </w:p>
    <w:p w:rsidR="00807A38" w:rsidRPr="004F5C64" w:rsidRDefault="00807A38" w:rsidP="00807A38">
      <w:pPr>
        <w:pStyle w:val="a3"/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y=φ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:rsid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а все полученные в результате эксперимента точки уклоняются от зависимости. Пусть ошибки измерения подчинены Нормальному закону распределения.</w:t>
      </w:r>
    </w:p>
    <w:p w:rsid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Рассмотрим какое-либо значение аргумента</w:t>
      </w:r>
      <w:r w:rsidRPr="004F5C6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</w:t>
      </w:r>
      <w:r w:rsidRPr="004F5C6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4F5C64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i</w:t>
      </w:r>
      <w:r w:rsidRPr="004F5C6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 результате опыта. Эта случайная величина </w:t>
      </w:r>
      <w:proofErr w:type="spellStart"/>
      <w:r w:rsidRPr="00A3756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A37567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i</w:t>
      </w:r>
      <w:proofErr w:type="spellEnd"/>
      <w:r w:rsidRPr="00A37567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распределена по Нормальному закону распределения с математическим ожиданием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gramEnd"/>
      <w:r w:rsidRP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>и СКО</w:t>
      </w:r>
      <w:r w:rsidRPr="00807A3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36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6"/>
                <w:szCs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36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которая характеризует ошибку измерения.</w:t>
      </w:r>
    </w:p>
    <w:p w:rsid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Для простоты будем полагать, что во всех точках измерения ошибка одинакова. </w:t>
      </w:r>
    </w:p>
    <w:p w:rsidR="00807A38" w:rsidRDefault="009576D3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36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36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36"/>
              <w:szCs w:val="28"/>
              <w:lang w:val="en-US"/>
            </w:rPr>
            <m:t>=…=</m:t>
          </m:r>
          <m:sSub>
            <m:sSubPr>
              <m:ctrl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36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28"/>
              <w:lang w:val="en-US"/>
            </w:rPr>
            <m:t>σ</m:t>
          </m:r>
        </m:oMath>
      </m:oMathPara>
    </w:p>
    <w:p w:rsid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Тогда Нормальный закон, по которому распределена случайная величина </w:t>
      </w:r>
      <w:proofErr w:type="spellStart"/>
      <w:r w:rsidRPr="00A3756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A37567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i</w:t>
      </w:r>
      <w:proofErr w:type="spellEnd"/>
      <w:r w:rsidRPr="00FD0FD7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можно записать в виде:</w:t>
      </w:r>
    </w:p>
    <w:p w:rsidR="00807A38" w:rsidRDefault="009576D3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2π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[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-φ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]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И в результате опыта произошло следующее событие:</w:t>
      </w:r>
    </w:p>
    <w:p w:rsidR="00807A38" w:rsidRPr="008D0930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Случайные величины (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, 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2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,…,</w:t>
      </w:r>
      <w:proofErr w:type="spellStart"/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) приняли совокупность значений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/>
        <w:t xml:space="preserve"> (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2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,…,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Pr="008D0930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:rsidR="00807A38" w:rsidRP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Тогда задача</w:t>
      </w:r>
      <w:r w:rsidRPr="00807A38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:rsid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Подобрать математические ожидания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,…,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таким образом, чтобы вероятность этого события была бы максимальной. Так как случайные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величины </w:t>
      </w:r>
      <w:r w:rsidRPr="00BB222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BB2224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i</w:t>
      </w:r>
      <w:r w:rsidRPr="00BB22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непрерывная случайная величина, то вероятность любого из события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  <w:vertAlign w:val="subscript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  <w:vertAlign w:val="subscript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Вероятность отдельно взятого значения непрерывной случайной величины равна 0. </w:t>
      </w:r>
    </w:p>
    <w:p w:rsid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Поэтому будем пользоваться элементом вероятности события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  <w:vertAlign w:val="subscript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  <w:vertAlign w:val="subscript"/>
            <w:lang w:val="en-US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:rsidR="00807A38" w:rsidRPr="00807A38" w:rsidRDefault="009576D3" w:rsidP="00807A38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d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σ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2π</m:t>
                </m:r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-φ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∙d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="00807A38" w:rsidRPr="00807A38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</w:t>
      </w:r>
      <w:r w:rsidR="00807A38" w:rsidRPr="00807A38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ab/>
      </w:r>
      <w:r w:rsidR="00807A38" w:rsidRPr="00807A38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ab/>
      </w:r>
      <w:r w:rsidR="00807A38" w:rsidRPr="00807A38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ab/>
      </w:r>
      <w:r w:rsidR="00807A38" w:rsidRPr="00807A38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ab/>
        <w:t>(1.1)</w:t>
      </w:r>
    </w:p>
    <w:p w:rsid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Найдём вероятность того, что система случайных величин (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, 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2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,…,</w:t>
      </w:r>
      <w:proofErr w:type="spellStart"/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) примет совокупность значений (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2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,…,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), лежащих в пределах от </w:t>
      </w:r>
      <w:r w:rsidRPr="00031D88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;</w:t>
      </w:r>
      <w:r w:rsidRPr="00031D88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+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dy</w:t>
      </w:r>
      <w:r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i</w:t>
      </w:r>
      <w:proofErr w:type="spellEnd"/>
      <w:r w:rsidRPr="00031D88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Pr="00031D8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r w:rsidRPr="00031D88">
        <w:rPr>
          <w:rFonts w:ascii="Times New Roman" w:eastAsiaTheme="minorEastAsia" w:hAnsi="Times New Roman" w:cs="Times New Roman"/>
          <w:sz w:val="28"/>
          <w:szCs w:val="28"/>
          <w:lang w:val="ru-RU"/>
        </w:rPr>
        <w:t>=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</m:bar>
      </m:oMath>
      <w:r w:rsidRPr="00031D8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Так как опыты независимы, то эта вероятность будет равна произведению </w:t>
      </w:r>
      <w:r w:rsidRP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r w:rsidRPr="00807A38">
        <w:rPr>
          <w:rFonts w:ascii="Times New Roman" w:eastAsiaTheme="minorEastAsia" w:hAnsi="Times New Roman" w:cs="Times New Roman"/>
          <w:sz w:val="28"/>
          <w:szCs w:val="28"/>
          <w:lang w:val="ru-RU"/>
        </w:rPr>
        <w:t>1.1</w:t>
      </w:r>
      <w:r w:rsidRP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)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∀i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807A38" w:rsidRPr="00807A38" w:rsidRDefault="009576D3" w:rsidP="00807A38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nary>
          <m:naryPr>
            <m:chr m:val="∏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σ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π</m:t>
                    </m:r>
                  </m:e>
                </m:rad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φ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ru-RU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ru-RU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sup>
            </m:sSup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φ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ru-RU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ru-RU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sup>
            </m:sSup>
          </m:e>
        </m:nary>
      </m:oMath>
      <w:r w:rsidR="00807A38" w:rsidRPr="00807A38">
        <w:rPr>
          <w:rFonts w:ascii="Times New Roman" w:eastAsiaTheme="minorEastAsia" w:hAnsi="Times New Roman" w:cs="Times New Roman"/>
          <w:sz w:val="28"/>
          <w:szCs w:val="28"/>
        </w:rPr>
        <w:tab/>
      </w:r>
      <w:r w:rsidR="00807A38" w:rsidRPr="00807A38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</w:t>
      </w:r>
      <w:r w:rsidR="00807A38" w:rsidRPr="00807A38">
        <w:rPr>
          <w:rFonts w:ascii="Times New Roman" w:eastAsiaTheme="minorEastAsia" w:hAnsi="Times New Roman" w:cs="Times New Roman"/>
          <w:i/>
          <w:sz w:val="28"/>
          <w:szCs w:val="28"/>
        </w:rPr>
        <w:t>(1.2)</w:t>
      </w:r>
    </w:p>
    <w:p w:rsidR="00807A38" w:rsidRPr="00491E9B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Требуется выбрать математическое ожидания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,…,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так, чтобы выражение (</w:t>
      </w:r>
      <w:r w:rsidRPr="00807A38">
        <w:rPr>
          <w:rFonts w:ascii="Times New Roman" w:eastAsiaTheme="minorEastAsia" w:hAnsi="Times New Roman" w:cs="Times New Roman"/>
          <w:sz w:val="28"/>
          <w:szCs w:val="28"/>
          <w:lang w:val="ru-RU"/>
        </w:rPr>
        <w:t>1.2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Pr="00807A3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P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обращалось бы в максимум.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/>
      </w:r>
      <w:r w:rsidRP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Величина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-φ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den>
            </m:f>
          </m:sup>
        </m:sSup>
      </m:oMath>
      <w:r w:rsidRPr="00807A3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всегда &lt;</w:t>
      </w:r>
      <w:r w:rsidRP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>1.</w:t>
      </w:r>
    </w:p>
    <w:p w:rsidR="00807A38" w:rsidRPr="007F5504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Очевидно, что она имеет наибольшее значение, когда показатель степени по абсолютной величине минимален.</w:t>
      </w:r>
      <w:r w:rsidR="007F550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F5504">
        <w:rPr>
          <w:rFonts w:ascii="Times New Roman" w:eastAsiaTheme="minorEastAsia" w:hAnsi="Times New Roman" w:cs="Times New Roman"/>
          <w:sz w:val="28"/>
          <w:szCs w:val="28"/>
          <w:lang w:val="en-US"/>
        </w:rPr>
        <w:t>[1]</w:t>
      </w:r>
    </w:p>
    <w:p w:rsid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То есть минимальная величина: </w:t>
      </w:r>
    </w:p>
    <w:p w:rsidR="00807A38" w:rsidRDefault="009576D3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[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-φ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]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→min</m:t>
              </m:r>
            </m:e>
          </m:nary>
        </m:oMath>
      </m:oMathPara>
    </w:p>
    <w:p w:rsid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highlight w:val="yellow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Для того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чтобы данная совокупность наблюдаемых значений (</w:t>
      </w:r>
      <w:r w:rsidRPr="008473E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473E4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8473E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 y</w:t>
      </w:r>
      <w:r w:rsidRPr="008473E4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2</w:t>
      </w:r>
      <w:r w:rsidRPr="008473E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,…,</w:t>
      </w:r>
      <w:proofErr w:type="spellStart"/>
      <w:r w:rsidRPr="008473E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473E4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была бы наивероятнейшей, нужно выбрать функцию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так, чтобы сумма квадратов отклонений наблюдаемы значений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(φ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 w:rsidRPr="00205F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была бы минимальной, т.е., чтобы: </w:t>
      </w:r>
    </w:p>
    <w:p w:rsidR="00807A38" w:rsidRPr="00A53FEC" w:rsidRDefault="009576D3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[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-φ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]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→min</m:t>
              </m:r>
            </m:e>
          </m:nary>
        </m:oMath>
      </m:oMathPara>
    </w:p>
    <w:p w:rsid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07A38" w:rsidRDefault="00807A38" w:rsidP="00807A38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07A38" w:rsidRDefault="00807A38" w:rsidP="00807A38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:rsidR="00807A38" w:rsidRDefault="00807A38" w:rsidP="00807A38">
      <w:pPr>
        <w:pStyle w:val="a3"/>
        <w:numPr>
          <w:ilvl w:val="0"/>
          <w:numId w:val="1"/>
        </w:num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>ПОНЯТИЕ ПРЕДЕЛА. НЕПРЕРЫВНОСТЬ ФУНКЦИИ</w:t>
      </w:r>
    </w:p>
    <w:p w:rsidR="00807A38" w:rsidRDefault="00807A38" w:rsidP="00807A38">
      <w:pPr>
        <w:pStyle w:val="a5"/>
        <w:spacing w:before="120" w:beforeAutospacing="0" w:after="120" w:afterAutospacing="0"/>
        <w:jc w:val="center"/>
        <w:rPr>
          <w:rFonts w:ascii="Verdana" w:hAnsi="Verdana"/>
          <w:color w:val="112B3D"/>
          <w:sz w:val="20"/>
          <w:szCs w:val="20"/>
        </w:rPr>
      </w:pPr>
      <w:r>
        <w:rPr>
          <w:noProof/>
        </w:rPr>
        <w:drawing>
          <wp:inline distT="0" distB="0" distL="0" distR="0" wp14:anchorId="485A2038" wp14:editId="4492E5FA">
            <wp:extent cx="6258268" cy="3310386"/>
            <wp:effectExtent l="0" t="0" r="952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0894" t="35753" r="29797" b="27281"/>
                    <a:stretch/>
                  </pic:blipFill>
                  <pic:spPr bwMode="auto">
                    <a:xfrm>
                      <a:off x="0" y="0"/>
                      <a:ext cx="6334501" cy="335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A38" w:rsidRDefault="00807A38" w:rsidP="00807A38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28D754C" wp14:editId="17D9B768">
            <wp:extent cx="6224055" cy="2998681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1015" t="28728" r="29665" b="37592"/>
                    <a:stretch/>
                  </pic:blipFill>
                  <pic:spPr bwMode="auto">
                    <a:xfrm>
                      <a:off x="0" y="0"/>
                      <a:ext cx="6272673" cy="302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A38" w:rsidRDefault="00807A38" w:rsidP="00807A38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65DDF9C" wp14:editId="2A581A72">
            <wp:extent cx="6228080" cy="1662465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1130" t="16484" r="29665" b="64911"/>
                    <a:stretch/>
                  </pic:blipFill>
                  <pic:spPr bwMode="auto">
                    <a:xfrm>
                      <a:off x="0" y="0"/>
                      <a:ext cx="6355104" cy="169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A38" w:rsidRDefault="00807A38" w:rsidP="00807A38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0FB58CA" wp14:editId="1589FAE7">
            <wp:extent cx="6357812" cy="387326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0867" t="46625" r="29775" b="10749"/>
                    <a:stretch/>
                  </pic:blipFill>
                  <pic:spPr bwMode="auto">
                    <a:xfrm>
                      <a:off x="0" y="0"/>
                      <a:ext cx="6397919" cy="389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A38" w:rsidRDefault="00807A38" w:rsidP="00807A38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6B2843" wp14:editId="4EF482F5">
            <wp:extent cx="6467740" cy="2717165"/>
            <wp:effectExtent l="0" t="0" r="952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0731" t="23076" r="29791" b="47440"/>
                    <a:stretch/>
                  </pic:blipFill>
                  <pic:spPr bwMode="auto">
                    <a:xfrm>
                      <a:off x="0" y="0"/>
                      <a:ext cx="6469301" cy="2717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A38" w:rsidRDefault="008879FA" w:rsidP="00807A38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1144138</wp:posOffset>
                </wp:positionH>
                <wp:positionV relativeFrom="paragraph">
                  <wp:posOffset>983615</wp:posOffset>
                </wp:positionV>
                <wp:extent cx="700644" cy="403762"/>
                <wp:effectExtent l="0" t="0" r="4445" b="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644" cy="4037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76D3" w:rsidRPr="008879FA" w:rsidRDefault="009576D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879F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4" o:spid="_x0000_s1026" type="#_x0000_t202" style="position:absolute;left:0;text-align:left;margin-left:90.1pt;margin-top:77.45pt;width:55.15pt;height:3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" fillcolor="white [3201]" stroked="f" strokeweight=".5pt">
                <v:textbox>
                  <w:txbxContent>
                    <w:p w:rsidR="008879FA" w:rsidRPr="008879FA" w:rsidRDefault="008879F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8879F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[2]</w:t>
                      </w:r>
                    </w:p>
                  </w:txbxContent>
                </v:textbox>
              </v:shape>
            </w:pict>
          </mc:Fallback>
        </mc:AlternateContent>
      </w:r>
      <w:r w:rsidR="00807A38">
        <w:rPr>
          <w:noProof/>
          <w:lang w:val="ru-RU" w:eastAsia="ru-RU"/>
        </w:rPr>
        <w:drawing>
          <wp:inline distT="0" distB="0" distL="0" distR="0" wp14:anchorId="1550CB12" wp14:editId="578B31C0">
            <wp:extent cx="6467322" cy="1267987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0731" t="53032" r="29791" b="33208"/>
                    <a:stretch/>
                  </pic:blipFill>
                  <pic:spPr bwMode="auto">
                    <a:xfrm>
                      <a:off x="0" y="0"/>
                      <a:ext cx="6469301" cy="126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A38" w:rsidRDefault="00807A38" w:rsidP="00807A38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:rsidR="00807A38" w:rsidRDefault="00807A38" w:rsidP="00807A38">
      <w:pPr>
        <w:pStyle w:val="a3"/>
        <w:numPr>
          <w:ilvl w:val="0"/>
          <w:numId w:val="1"/>
        </w:num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ПОНЯТИЕ ПРОИЗВОДНОЙ </w:t>
      </w:r>
    </w:p>
    <w:p w:rsidR="00807A38" w:rsidRPr="0044341C" w:rsidRDefault="00807A38" w:rsidP="00807A3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4341C">
        <w:rPr>
          <w:rFonts w:ascii="Times New Roman" w:hAnsi="Times New Roman" w:cs="Times New Roman"/>
          <w:sz w:val="28"/>
          <w:szCs w:val="28"/>
        </w:rPr>
        <w:t>Пус</w: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>ть</w:t>
      </w:r>
      <w:proofErr w:type="spellEnd"/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функция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3pt;height:18.7pt" o:ole="">
            <v:imagedata r:id="rId16" o:title=""/>
          </v:shape>
          <o:OLEObject Type="Embed" ProgID="Equation.3" ShapeID="_x0000_i1025" DrawAspect="Content" ObjectID="_1638604070" r:id="rId17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определена в точке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26" type="#_x0000_t75" style="width:14.95pt;height:18.7pt" o:ole="">
            <v:imagedata r:id="rId18" o:title=""/>
          </v:shape>
          <o:OLEObject Type="Embed" ProgID="Equation.3" ShapeID="_x0000_i1026" DrawAspect="Content" ObjectID="_1638604071" r:id="rId19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и некоторой ее окрестности. Придадим аргументу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27" type="#_x0000_t75" style="width:14.95pt;height:18.7pt" o:ole="">
            <v:imagedata r:id="rId20" o:title=""/>
          </v:shape>
          <o:OLEObject Type="Embed" ProgID="Equation.3" ShapeID="_x0000_i1027" DrawAspect="Content" ObjectID="_1638604072" r:id="rId21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приращение  </w:t>
      </w:r>
      <w:r w:rsidRPr="0044341C">
        <w:rPr>
          <w:rFonts w:ascii="Times New Roman" w:hAnsi="Times New Roman" w:cs="Times New Roman"/>
          <w:position w:val="-6"/>
          <w:sz w:val="28"/>
          <w:szCs w:val="28"/>
          <w:lang w:val="ru-RU"/>
        </w:rPr>
        <w:object w:dxaOrig="400" w:dyaOrig="300">
          <v:shape id="_x0000_i1028" type="#_x0000_t75" style="width:18.7pt;height:14.95pt" o:ole="">
            <v:imagedata r:id="rId22" o:title=""/>
          </v:shape>
          <o:OLEObject Type="Embed" ProgID="Equation.3" ShapeID="_x0000_i1028" DrawAspect="Content" ObjectID="_1638604073" r:id="rId23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такое, что точка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920" w:dyaOrig="380">
          <v:shape id="_x0000_i1029" type="#_x0000_t75" style="width:47.7pt;height:18.7pt" o:ole="">
            <v:imagedata r:id="rId24" o:title=""/>
          </v:shape>
          <o:OLEObject Type="Embed" ProgID="Equation.3" ShapeID="_x0000_i1029" DrawAspect="Content" ObjectID="_1638604074" r:id="rId25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попадает в область определения функции.  Функция при этом получит приращение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280" w:dyaOrig="380">
          <v:shape id="_x0000_i1030" type="#_x0000_t75" style="width:162.7pt;height:18.7pt" o:ole="">
            <v:imagedata r:id="rId26" o:title=""/>
          </v:shape>
          <o:OLEObject Type="Embed" ProgID="Equation.3" ShapeID="_x0000_i1030" DrawAspect="Content" ObjectID="_1638604075" r:id="rId27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07A38" w:rsidRPr="0044341C" w:rsidRDefault="00807A38" w:rsidP="00807A38">
      <w:pPr>
        <w:tabs>
          <w:tab w:val="left" w:pos="1134"/>
        </w:tabs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t>Определение.</w: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Производной функции  </w:t>
      </w:r>
      <w:r w:rsidRPr="0044341C">
        <w:rPr>
          <w:rFonts w:ascii="Times New Roman" w:hAnsi="Times New Roman" w:cs="Times New Roman"/>
          <w:b/>
          <w:position w:val="-12"/>
          <w:sz w:val="28"/>
          <w:szCs w:val="28"/>
          <w:lang w:val="ru-RU"/>
        </w:rPr>
        <w:object w:dxaOrig="1060" w:dyaOrig="360">
          <v:shape id="_x0000_i1031" type="#_x0000_t75" style="width:53.3pt;height:18.7pt" o:ole="">
            <v:imagedata r:id="rId16" o:title=""/>
          </v:shape>
          <o:OLEObject Type="Embed" ProgID="Equation.3" ShapeID="_x0000_i1031" DrawAspect="Content" ObjectID="_1638604076" r:id="rId28"/>
        </w:object>
      </w: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в точке  </w:t>
      </w:r>
      <w:r w:rsidRPr="0044341C">
        <w:rPr>
          <w:rFonts w:ascii="Times New Roman" w:hAnsi="Times New Roman" w:cs="Times New Roman"/>
          <w:b/>
          <w:position w:val="-12"/>
          <w:sz w:val="28"/>
          <w:szCs w:val="28"/>
          <w:lang w:val="ru-RU"/>
        </w:rPr>
        <w:object w:dxaOrig="300" w:dyaOrig="380">
          <v:shape id="_x0000_i1032" type="#_x0000_t75" style="width:14.95pt;height:18.7pt" o:ole="">
            <v:imagedata r:id="rId18" o:title=""/>
          </v:shape>
          <o:OLEObject Type="Embed" ProgID="Equation.3" ShapeID="_x0000_i1032" DrawAspect="Content" ObjectID="_1638604077" r:id="rId29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называется предел отношения приращения функции в этой точке к приращению аргумента  </w:t>
      </w:r>
      <w:r w:rsidRPr="0044341C">
        <w:rPr>
          <w:rFonts w:ascii="Times New Roman" w:hAnsi="Times New Roman" w:cs="Times New Roman"/>
          <w:position w:val="-6"/>
          <w:sz w:val="28"/>
          <w:szCs w:val="28"/>
          <w:lang w:val="ru-RU"/>
        </w:rPr>
        <w:object w:dxaOrig="400" w:dyaOrig="300">
          <v:shape id="_x0000_i1033" type="#_x0000_t75" style="width:18.7pt;height:14.95pt" o:ole="">
            <v:imagedata r:id="rId22" o:title=""/>
          </v:shape>
          <o:OLEObject Type="Embed" ProgID="Equation.3" ShapeID="_x0000_i1033" DrawAspect="Content" ObjectID="_1638604078" r:id="rId30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proofErr w:type="gramStart"/>
      <w:r w:rsidRPr="0044341C">
        <w:rPr>
          <w:rFonts w:ascii="Times New Roman" w:hAnsi="Times New Roman" w:cs="Times New Roman"/>
          <w:sz w:val="28"/>
          <w:szCs w:val="28"/>
          <w:lang w:val="ru-RU"/>
        </w:rPr>
        <w:t>при</w:t>
      </w:r>
      <w:proofErr w:type="gramEnd"/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44341C">
        <w:rPr>
          <w:rFonts w:ascii="Times New Roman" w:hAnsi="Times New Roman" w:cs="Times New Roman"/>
          <w:position w:val="-6"/>
          <w:sz w:val="28"/>
          <w:szCs w:val="28"/>
          <w:lang w:val="ru-RU"/>
        </w:rPr>
        <w:object w:dxaOrig="920" w:dyaOrig="300">
          <v:shape id="_x0000_i1034" type="#_x0000_t75" style="width:47.7pt;height:14.95pt" o:ole="">
            <v:imagedata r:id="rId31" o:title=""/>
          </v:shape>
          <o:OLEObject Type="Embed" ProgID="Equation.3" ShapeID="_x0000_i1034" DrawAspect="Content" ObjectID="_1638604079" r:id="rId32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(если этот предел существует и конечен), т.е.</w:t>
      </w:r>
    </w:p>
    <w:p w:rsidR="00807A38" w:rsidRPr="0044341C" w:rsidRDefault="00807A38" w:rsidP="00807A38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position w:val="-30"/>
          <w:sz w:val="28"/>
          <w:szCs w:val="28"/>
          <w:lang w:val="ru-RU"/>
        </w:rPr>
        <w:object w:dxaOrig="4680" w:dyaOrig="740">
          <v:shape id="_x0000_i1035" type="#_x0000_t75" style="width:234.7pt;height:38.35pt" o:ole="">
            <v:imagedata r:id="rId33" o:title=""/>
          </v:shape>
          <o:OLEObject Type="Embed" ProgID="Equation.3" ShapeID="_x0000_i1035" DrawAspect="Content" ObjectID="_1638604080" r:id="rId34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07A38" w:rsidRPr="0044341C" w:rsidRDefault="00807A38" w:rsidP="00807A3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Обозначают: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780" w:dyaOrig="380">
          <v:shape id="_x0000_i1036" type="#_x0000_t75" style="width:38.35pt;height:18.7pt" o:ole="">
            <v:imagedata r:id="rId35" o:title=""/>
          </v:shape>
          <o:OLEObject Type="Embed" ProgID="Equation.3" ShapeID="_x0000_i1036" DrawAspect="Content" ObjectID="_1638604081" r:id="rId36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r w:rsidRPr="0044341C">
        <w:rPr>
          <w:rFonts w:ascii="Times New Roman" w:hAnsi="Times New Roman" w:cs="Times New Roman"/>
          <w:position w:val="-28"/>
          <w:sz w:val="28"/>
          <w:szCs w:val="28"/>
          <w:lang w:val="ru-RU"/>
        </w:rPr>
        <w:object w:dxaOrig="859" w:dyaOrig="720">
          <v:shape id="_x0000_i1037" type="#_x0000_t75" style="width:43.95pt;height:36.45pt" o:ole="">
            <v:imagedata r:id="rId37" o:title=""/>
          </v:shape>
          <o:OLEObject Type="Embed" ProgID="Equation.3" ShapeID="_x0000_i1037" DrawAspect="Content" ObjectID="_1638604082" r:id="rId38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760" w:dyaOrig="380">
          <v:shape id="_x0000_i1038" type="#_x0000_t75" style="width:38.35pt;height:18.7pt" o:ole="">
            <v:imagedata r:id="rId39" o:title=""/>
          </v:shape>
          <o:OLEObject Type="Embed" ProgID="Equation.3" ShapeID="_x0000_i1038" DrawAspect="Content" ObjectID="_1638604083" r:id="rId40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r w:rsidRPr="0044341C">
        <w:rPr>
          <w:rFonts w:ascii="Times New Roman" w:hAnsi="Times New Roman" w:cs="Times New Roman"/>
          <w:position w:val="-28"/>
          <w:sz w:val="28"/>
          <w:szCs w:val="28"/>
          <w:lang w:val="ru-RU"/>
        </w:rPr>
        <w:object w:dxaOrig="840" w:dyaOrig="720">
          <v:shape id="_x0000_i1039" type="#_x0000_t75" style="width:42.1pt;height:36.45pt" o:ole="">
            <v:imagedata r:id="rId41" o:title=""/>
          </v:shape>
          <o:OLEObject Type="Embed" ProgID="Equation.3" ShapeID="_x0000_i1039" DrawAspect="Content" ObjectID="_1638604084" r:id="rId42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07A38" w:rsidRPr="0044341C" w:rsidRDefault="00807A38" w:rsidP="00807A3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Производной функции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1060" w:dyaOrig="360">
          <v:shape id="_x0000_i1040" type="#_x0000_t75" style="width:53.3pt;height:18.7pt" o:ole="">
            <v:imagedata r:id="rId16" o:title=""/>
          </v:shape>
          <o:OLEObject Type="Embed" ProgID="Equation.3" ShapeID="_x0000_i1040" DrawAspect="Content" ObjectID="_1638604085" r:id="rId43"/>
        </w:object>
      </w: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в точке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41" type="#_x0000_t75" style="width:14.95pt;height:18.7pt" o:ole="">
            <v:imagedata r:id="rId18" o:title=""/>
          </v:shape>
          <o:OLEObject Type="Embed" ProgID="Equation.3" ShapeID="_x0000_i1041" DrawAspect="Content" ObjectID="_1638604086" r:id="rId44"/>
        </w:object>
      </w: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справа (слева)</w: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называется </w:t>
      </w:r>
    </w:p>
    <w:p w:rsidR="00807A38" w:rsidRPr="0044341C" w:rsidRDefault="00807A38" w:rsidP="00807A38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position w:val="-30"/>
          <w:sz w:val="28"/>
          <w:szCs w:val="28"/>
          <w:lang w:val="ru-RU"/>
        </w:rPr>
        <w:object w:dxaOrig="1660" w:dyaOrig="740">
          <v:shape id="_x0000_i1042" type="#_x0000_t75" style="width:83.2pt;height:38.35pt" o:ole="">
            <v:imagedata r:id="rId45" o:title=""/>
          </v:shape>
          <o:OLEObject Type="Embed" ProgID="Equation.3" ShapeID="_x0000_i1042" DrawAspect="Content" ObjectID="_1638604087" r:id="rId46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44341C">
        <w:rPr>
          <w:rFonts w:ascii="Times New Roman" w:hAnsi="Times New Roman" w:cs="Times New Roman"/>
          <w:position w:val="-32"/>
          <w:sz w:val="28"/>
          <w:szCs w:val="28"/>
          <w:lang w:val="ru-RU"/>
        </w:rPr>
        <w:object w:dxaOrig="1920" w:dyaOrig="780">
          <v:shape id="_x0000_i1043" type="#_x0000_t75" style="width:96.3pt;height:38.35pt" o:ole="">
            <v:imagedata r:id="rId47" o:title=""/>
          </v:shape>
          <o:OLEObject Type="Embed" ProgID="Equation.3" ShapeID="_x0000_i1043" DrawAspect="Content" ObjectID="_1638604088" r:id="rId48"/>
        </w:object>
      </w:r>
    </w:p>
    <w:p w:rsidR="00807A38" w:rsidRPr="0044341C" w:rsidRDefault="00807A38" w:rsidP="00807A3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sz w:val="28"/>
          <w:szCs w:val="28"/>
          <w:lang w:val="ru-RU"/>
        </w:rPr>
        <w:t>(если этот предел существует и конечен).</w:t>
      </w:r>
    </w:p>
    <w:p w:rsidR="00807A38" w:rsidRPr="0044341C" w:rsidRDefault="00807A38" w:rsidP="00807A3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Обозначают: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820" w:dyaOrig="380">
          <v:shape id="_x0000_i1044" type="#_x0000_t75" style="width:40.2pt;height:18.7pt" o:ole="">
            <v:imagedata r:id="rId49" o:title=""/>
          </v:shape>
          <o:OLEObject Type="Embed" ProgID="Equation.3" ShapeID="_x0000_i1044" DrawAspect="Content" ObjectID="_1638604089" r:id="rId50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820" w:dyaOrig="380">
          <v:shape id="_x0000_i1045" type="#_x0000_t75" style="width:40.2pt;height:18.7pt" o:ole="">
            <v:imagedata r:id="rId51" o:title=""/>
          </v:shape>
          <o:OLEObject Type="Embed" ProgID="Equation.3" ShapeID="_x0000_i1045" DrawAspect="Content" ObjectID="_1638604090" r:id="rId52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– производная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1060" w:dyaOrig="360">
          <v:shape id="_x0000_i1046" type="#_x0000_t75" style="width:53.3pt;height:18.7pt" o:ole="">
            <v:imagedata r:id="rId16" o:title=""/>
          </v:shape>
          <o:OLEObject Type="Embed" ProgID="Equation.3" ShapeID="_x0000_i1046" DrawAspect="Content" ObjectID="_1638604091" r:id="rId53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в точке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47" type="#_x0000_t75" style="width:14.95pt;height:18.7pt" o:ole="">
            <v:imagedata r:id="rId18" o:title=""/>
          </v:shape>
          <o:OLEObject Type="Embed" ProgID="Equation.3" ShapeID="_x0000_i1047" DrawAspect="Content" ObjectID="_1638604092" r:id="rId54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справа,</w:t>
      </w:r>
    </w:p>
    <w:p w:rsidR="00807A38" w:rsidRPr="0044341C" w:rsidRDefault="00807A38" w:rsidP="00807A38">
      <w:pPr>
        <w:tabs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820" w:dyaOrig="380">
          <v:shape id="_x0000_i1048" type="#_x0000_t75" style="width:40.2pt;height:18.7pt" o:ole="">
            <v:imagedata r:id="rId55" o:title=""/>
          </v:shape>
          <o:OLEObject Type="Embed" ProgID="Equation.3" ShapeID="_x0000_i1048" DrawAspect="Content" ObjectID="_1638604093" r:id="rId56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820" w:dyaOrig="380">
          <v:shape id="_x0000_i1049" type="#_x0000_t75" style="width:40.2pt;height:18.7pt" o:ole="">
            <v:imagedata r:id="rId57" o:title=""/>
          </v:shape>
          <o:OLEObject Type="Embed" ProgID="Equation.3" ShapeID="_x0000_i1049" DrawAspect="Content" ObjectID="_1638604094" r:id="rId58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– производная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1060" w:dyaOrig="360">
          <v:shape id="_x0000_i1050" type="#_x0000_t75" style="width:53.3pt;height:18.7pt" o:ole="">
            <v:imagedata r:id="rId16" o:title=""/>
          </v:shape>
          <o:OLEObject Type="Embed" ProgID="Equation.3" ShapeID="_x0000_i1050" DrawAspect="Content" ObjectID="_1638604095" r:id="rId59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в точке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51" type="#_x0000_t75" style="width:14.95pt;height:18.7pt" o:ole="">
            <v:imagedata r:id="rId18" o:title=""/>
          </v:shape>
          <o:OLEObject Type="Embed" ProgID="Equation.3" ShapeID="_x0000_i1051" DrawAspect="Content" ObjectID="_1638604096" r:id="rId60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слева.</w:t>
      </w:r>
    </w:p>
    <w:p w:rsidR="00807A38" w:rsidRPr="0044341C" w:rsidRDefault="00807A38" w:rsidP="00807A3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sz w:val="28"/>
          <w:szCs w:val="28"/>
          <w:lang w:val="ru-RU"/>
        </w:rPr>
        <w:t>Очевидно, что справедлива следующая теорема.</w:t>
      </w:r>
    </w:p>
    <w:p w:rsidR="00807A38" w:rsidRPr="0044341C" w:rsidRDefault="00807A38" w:rsidP="00807A38">
      <w:pPr>
        <w:tabs>
          <w:tab w:val="left" w:pos="1134"/>
        </w:tabs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t>Теорема.</w: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Функция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1060" w:dyaOrig="360">
          <v:shape id="_x0000_i1052" type="#_x0000_t75" style="width:53.3pt;height:18.7pt" o:ole="">
            <v:imagedata r:id="rId16" o:title=""/>
          </v:shape>
          <o:OLEObject Type="Embed" ProgID="Equation.3" ShapeID="_x0000_i1052" DrawAspect="Content" ObjectID="_1638604097" r:id="rId61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имеет производную в точке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53" type="#_x0000_t75" style="width:14.95pt;height:18.7pt" o:ole="">
            <v:imagedata r:id="rId18" o:title=""/>
          </v:shape>
          <o:OLEObject Type="Embed" ProgID="Equation.3" ShapeID="_x0000_i1053" DrawAspect="Content" ObjectID="_1638604098" r:id="rId62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тогда и только тогда, когда в этой точке существуют и равны между собой производные функции справа и слева. Причем</w:t>
      </w:r>
    </w:p>
    <w:p w:rsidR="00807A38" w:rsidRPr="0044341C" w:rsidRDefault="00807A38" w:rsidP="00807A38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2840" w:dyaOrig="380">
          <v:shape id="_x0000_i1054" type="#_x0000_t75" style="width:142.15pt;height:18.7pt" o:ole="">
            <v:imagedata r:id="rId63" o:title=""/>
          </v:shape>
          <o:OLEObject Type="Embed" ProgID="Equation.3" ShapeID="_x0000_i1054" DrawAspect="Content" ObjectID="_1638604099" r:id="rId64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07A38" w:rsidRPr="0044341C" w:rsidRDefault="00807A38" w:rsidP="00807A3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Следующая теорема устанавливает связь между существованием производной функции в точке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55" type="#_x0000_t75" style="width:14.95pt;height:18.7pt" o:ole="">
            <v:imagedata r:id="rId18" o:title=""/>
          </v:shape>
          <o:OLEObject Type="Embed" ProgID="Equation.3" ShapeID="_x0000_i1055" DrawAspect="Content" ObjectID="_1638604100" r:id="rId65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и непрерывностью функции в этой точке.</w:t>
      </w:r>
    </w:p>
    <w:p w:rsidR="00807A38" w:rsidRDefault="00807A38" w:rsidP="00807A38">
      <w:pPr>
        <w:tabs>
          <w:tab w:val="left" w:pos="1134"/>
        </w:tabs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Теорема</w: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(необходимое условие существования производной функции в точке).  Если функция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1060" w:dyaOrig="360">
          <v:shape id="_x0000_i1056" type="#_x0000_t75" style="width:53.3pt;height:18.7pt" o:ole="">
            <v:imagedata r:id="rId16" o:title=""/>
          </v:shape>
          <o:OLEObject Type="Embed" ProgID="Equation.3" ShapeID="_x0000_i1056" DrawAspect="Content" ObjectID="_1638604101" r:id="rId66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имеет производную в точке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57" type="#_x0000_t75" style="width:14.95pt;height:18.7pt" o:ole="">
            <v:imagedata r:id="rId18" o:title=""/>
          </v:shape>
          <o:OLEObject Type="Embed" ProgID="Equation.3" ShapeID="_x0000_i1057" DrawAspect="Content" ObjectID="_1638604102" r:id="rId67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, то функция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600" w:dyaOrig="360">
          <v:shape id="_x0000_i1058" type="#_x0000_t75" style="width:29.9pt;height:18.7pt" o:ole="">
            <v:imagedata r:id="rId68" o:title=""/>
          </v:shape>
          <o:OLEObject Type="Embed" ProgID="Equation.3" ShapeID="_x0000_i1058" DrawAspect="Content" ObjectID="_1638604103" r:id="rId69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в этой точке непрерывна</w:t>
      </w:r>
      <w:r w:rsidR="00114009" w:rsidRPr="00114009">
        <w:rPr>
          <w:rFonts w:ascii="Times New Roman" w:hAnsi="Times New Roman" w:cs="Times New Roman"/>
          <w:sz w:val="28"/>
          <w:szCs w:val="28"/>
          <w:lang w:val="ru-RU"/>
        </w:rPr>
        <w:t xml:space="preserve"> [3]</w: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07A38" w:rsidRDefault="00807A38" w:rsidP="00807A38">
      <w:pPr>
        <w:tabs>
          <w:tab w:val="left" w:pos="1134"/>
        </w:tabs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7A38" w:rsidRPr="000E41DE" w:rsidRDefault="00807A38" w:rsidP="00807A38">
      <w:pPr>
        <w:pStyle w:val="a5"/>
        <w:numPr>
          <w:ilvl w:val="0"/>
          <w:numId w:val="1"/>
        </w:numPr>
        <w:spacing w:before="0" w:beforeAutospacing="0" w:after="240" w:afterAutospacing="0" w:line="360" w:lineRule="auto"/>
        <w:jc w:val="center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t>ВЫВОД ФОРМУЛ ДЛЯ НАХОЖДЕНИЯ КОЭФФИЦИЕНТОВ ПОЛИНОМА</w:t>
      </w:r>
    </w:p>
    <w:p w:rsidR="00807A38" w:rsidRDefault="00807A38" w:rsidP="00807A38">
      <w:pPr>
        <w:pStyle w:val="a5"/>
        <w:spacing w:before="0" w:beforeAutospacing="0" w:after="0" w:afterAutospacing="0" w:line="360" w:lineRule="auto"/>
        <w:ind w:firstLine="709"/>
        <w:jc w:val="both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t>Составляется и решается система из двух уравнений с двумя неизвестными. Находим частные производные функции</w:t>
      </w:r>
      <w:r>
        <w:rPr>
          <w:color w:val="32322E"/>
          <w:sz w:val="28"/>
          <w:szCs w:val="28"/>
        </w:rPr>
        <w:t>:</w:t>
      </w:r>
    </w:p>
    <w:p w:rsidR="00807A38" w:rsidRDefault="00807A38" w:rsidP="00807A38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32322E"/>
          <w:sz w:val="28"/>
          <w:szCs w:val="28"/>
        </w:rPr>
      </w:pPr>
      <w:r w:rsidRPr="000E41DE">
        <w:rPr>
          <w:noProof/>
          <w:color w:val="32322E"/>
          <w:sz w:val="28"/>
          <w:szCs w:val="28"/>
        </w:rPr>
        <w:drawing>
          <wp:inline distT="0" distB="0" distL="0" distR="0" wp14:anchorId="7B6710F4" wp14:editId="3C026B55">
            <wp:extent cx="1866900" cy="438150"/>
            <wp:effectExtent l="0" t="0" r="0" b="0"/>
            <wp:docPr id="16" name="Рисунок 16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8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A38" w:rsidRDefault="00807A38" w:rsidP="00807A38">
      <w:pPr>
        <w:pStyle w:val="a5"/>
        <w:spacing w:before="0" w:beforeAutospacing="0" w:after="0" w:afterAutospacing="0" w:line="360" w:lineRule="auto"/>
        <w:ind w:firstLine="709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t>по переменным </w:t>
      </w:r>
      <w:r w:rsidRPr="000E41DE">
        <w:rPr>
          <w:i/>
          <w:iCs/>
          <w:color w:val="32322E"/>
          <w:sz w:val="28"/>
          <w:szCs w:val="28"/>
        </w:rPr>
        <w:t>а</w:t>
      </w:r>
      <w:r w:rsidRPr="000E41DE">
        <w:rPr>
          <w:color w:val="32322E"/>
          <w:sz w:val="28"/>
          <w:szCs w:val="28"/>
        </w:rPr>
        <w:t> и </w:t>
      </w:r>
      <w:r w:rsidRPr="000E41DE">
        <w:rPr>
          <w:i/>
          <w:iCs/>
          <w:color w:val="32322E"/>
          <w:sz w:val="28"/>
          <w:szCs w:val="28"/>
        </w:rPr>
        <w:t>b</w:t>
      </w:r>
      <w:r w:rsidRPr="000E41DE">
        <w:rPr>
          <w:color w:val="32322E"/>
          <w:sz w:val="28"/>
          <w:szCs w:val="28"/>
        </w:rPr>
        <w:t>, приравниваем эти производные к нулю.</w:t>
      </w:r>
    </w:p>
    <w:p w:rsidR="00807A38" w:rsidRPr="000E41DE" w:rsidRDefault="00807A38" w:rsidP="00807A38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32322E"/>
          <w:sz w:val="28"/>
          <w:szCs w:val="28"/>
        </w:rPr>
      </w:pPr>
      <w:r w:rsidRPr="000E41DE">
        <w:rPr>
          <w:noProof/>
          <w:color w:val="32322E"/>
          <w:sz w:val="28"/>
          <w:szCs w:val="28"/>
        </w:rPr>
        <w:drawing>
          <wp:inline distT="0" distB="0" distL="0" distR="0" wp14:anchorId="43DC7E1C" wp14:editId="7CDED707">
            <wp:extent cx="4000500" cy="2019300"/>
            <wp:effectExtent l="0" t="0" r="0" b="0"/>
            <wp:docPr id="17" name="Рисунок 17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9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A38" w:rsidRDefault="00807A38" w:rsidP="00807A38">
      <w:pPr>
        <w:pStyle w:val="a5"/>
        <w:spacing w:before="0" w:beforeAutospacing="0" w:after="0" w:afterAutospacing="0" w:line="360" w:lineRule="auto"/>
        <w:ind w:firstLine="709"/>
        <w:jc w:val="both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t>Решаем полученную систему уравнений любым методом (</w:t>
      </w:r>
      <w:proofErr w:type="gramStart"/>
      <w:r w:rsidRPr="000E41DE">
        <w:rPr>
          <w:color w:val="32322E"/>
          <w:sz w:val="28"/>
          <w:szCs w:val="28"/>
        </w:rPr>
        <w:t>например</w:t>
      </w:r>
      <w:proofErr w:type="gramEnd"/>
      <w:r w:rsidRPr="000E41DE">
        <w:rPr>
          <w:color w:val="32322E"/>
          <w:sz w:val="28"/>
          <w:szCs w:val="28"/>
        </w:rPr>
        <w:t> </w:t>
      </w:r>
      <w:r w:rsidRPr="000E41DE">
        <w:rPr>
          <w:iCs/>
          <w:color w:val="32322E"/>
          <w:sz w:val="28"/>
          <w:szCs w:val="28"/>
        </w:rPr>
        <w:t>методом подстановки</w:t>
      </w:r>
      <w:r w:rsidRPr="000E41DE">
        <w:rPr>
          <w:color w:val="32322E"/>
          <w:sz w:val="28"/>
          <w:szCs w:val="28"/>
        </w:rPr>
        <w:t> или </w:t>
      </w:r>
      <w:hyperlink r:id="rId74" w:history="1">
        <w:r w:rsidRPr="000E41DE">
          <w:rPr>
            <w:rStyle w:val="ab"/>
            <w:color w:val="32322E"/>
            <w:sz w:val="28"/>
            <w:szCs w:val="28"/>
            <w:u w:val="none"/>
          </w:rPr>
          <w:t xml:space="preserve">методом </w:t>
        </w:r>
        <w:proofErr w:type="spellStart"/>
        <w:r w:rsidRPr="000E41DE">
          <w:rPr>
            <w:rStyle w:val="ab"/>
            <w:color w:val="32322E"/>
            <w:sz w:val="28"/>
            <w:szCs w:val="28"/>
            <w:u w:val="none"/>
          </w:rPr>
          <w:t>Крамера</w:t>
        </w:r>
        <w:proofErr w:type="spellEnd"/>
      </w:hyperlink>
      <w:r w:rsidRPr="000E41DE">
        <w:rPr>
          <w:color w:val="32322E"/>
          <w:sz w:val="28"/>
          <w:szCs w:val="28"/>
        </w:rPr>
        <w:t>) и получаем формулы для нахождения коэффициентов по методу наименьших квадратов (МНК).</w:t>
      </w:r>
    </w:p>
    <w:p w:rsidR="00807A38" w:rsidRPr="000E41DE" w:rsidRDefault="00807A38" w:rsidP="00807A38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32322E"/>
          <w:sz w:val="28"/>
          <w:szCs w:val="28"/>
        </w:rPr>
      </w:pPr>
      <w:r w:rsidRPr="000E41DE">
        <w:rPr>
          <w:noProof/>
          <w:color w:val="32322E"/>
          <w:sz w:val="28"/>
          <w:szCs w:val="28"/>
        </w:rPr>
        <w:drawing>
          <wp:inline distT="0" distB="0" distL="0" distR="0" wp14:anchorId="0BEC261A" wp14:editId="7D7E5EFA">
            <wp:extent cx="1809750" cy="1714500"/>
            <wp:effectExtent l="0" t="0" r="0" b="0"/>
            <wp:docPr id="18" name="Рисунок 18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0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A38" w:rsidRDefault="00807A38" w:rsidP="00807A38">
      <w:pPr>
        <w:pStyle w:val="a5"/>
        <w:spacing w:before="0" w:beforeAutospacing="0" w:after="0" w:afterAutospacing="0" w:line="360" w:lineRule="auto"/>
        <w:ind w:firstLine="709"/>
        <w:jc w:val="both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t>При данных </w:t>
      </w:r>
      <w:r w:rsidRPr="000E41DE">
        <w:rPr>
          <w:i/>
          <w:iCs/>
          <w:color w:val="32322E"/>
          <w:sz w:val="28"/>
          <w:szCs w:val="28"/>
        </w:rPr>
        <w:t>а </w:t>
      </w:r>
      <w:r w:rsidRPr="000E41DE">
        <w:rPr>
          <w:color w:val="32322E"/>
          <w:sz w:val="28"/>
          <w:szCs w:val="28"/>
        </w:rPr>
        <w:t>и </w:t>
      </w:r>
      <w:r w:rsidRPr="000E41DE">
        <w:rPr>
          <w:i/>
          <w:iCs/>
          <w:color w:val="32322E"/>
          <w:sz w:val="28"/>
          <w:szCs w:val="28"/>
        </w:rPr>
        <w:t>b </w:t>
      </w:r>
      <w:r w:rsidRPr="000E41DE">
        <w:rPr>
          <w:color w:val="32322E"/>
          <w:sz w:val="28"/>
          <w:szCs w:val="28"/>
        </w:rPr>
        <w:t>функция</w:t>
      </w:r>
      <w:r>
        <w:rPr>
          <w:color w:val="32322E"/>
          <w:sz w:val="28"/>
          <w:szCs w:val="28"/>
        </w:rPr>
        <w:t>:</w:t>
      </w:r>
    </w:p>
    <w:p w:rsidR="00807A38" w:rsidRDefault="00807A38" w:rsidP="00807A38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32322E"/>
          <w:sz w:val="28"/>
          <w:szCs w:val="28"/>
        </w:rPr>
      </w:pPr>
      <w:r w:rsidRPr="000E41DE">
        <w:rPr>
          <w:noProof/>
          <w:color w:val="32322E"/>
          <w:sz w:val="28"/>
          <w:szCs w:val="28"/>
        </w:rPr>
        <w:lastRenderedPageBreak/>
        <w:drawing>
          <wp:inline distT="0" distB="0" distL="0" distR="0" wp14:anchorId="740E8B1D" wp14:editId="6CFBBFC2">
            <wp:extent cx="1866900" cy="438150"/>
            <wp:effectExtent l="0" t="0" r="0" b="0"/>
            <wp:docPr id="19" name="Рисунок 19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1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A38" w:rsidRDefault="00807A38" w:rsidP="00807A38">
      <w:pPr>
        <w:pStyle w:val="a5"/>
        <w:spacing w:before="0" w:beforeAutospacing="0" w:after="0" w:afterAutospacing="0" w:line="360" w:lineRule="auto"/>
        <w:ind w:firstLine="709"/>
        <w:jc w:val="both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t xml:space="preserve">принимает наименьшее значение. </w:t>
      </w:r>
    </w:p>
    <w:p w:rsidR="00807A38" w:rsidRDefault="00807A38" w:rsidP="00807A38">
      <w:pPr>
        <w:pStyle w:val="a5"/>
        <w:spacing w:before="0" w:beforeAutospacing="0" w:after="0" w:afterAutospacing="0" w:line="360" w:lineRule="auto"/>
        <w:ind w:firstLine="709"/>
        <w:jc w:val="both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t>Формула для нахождения параметра </w:t>
      </w:r>
      <w:r w:rsidRPr="000E41DE">
        <w:rPr>
          <w:i/>
          <w:iCs/>
          <w:color w:val="32322E"/>
          <w:sz w:val="28"/>
          <w:szCs w:val="28"/>
        </w:rPr>
        <w:t>a</w:t>
      </w:r>
      <w:r>
        <w:rPr>
          <w:i/>
          <w:iCs/>
          <w:color w:val="32322E"/>
          <w:sz w:val="28"/>
          <w:szCs w:val="28"/>
        </w:rPr>
        <w:t xml:space="preserve"> </w:t>
      </w:r>
      <w:r w:rsidRPr="000E41DE">
        <w:rPr>
          <w:color w:val="32322E"/>
          <w:sz w:val="28"/>
          <w:szCs w:val="28"/>
        </w:rPr>
        <w:t>содержит суммы</w:t>
      </w:r>
      <w:r>
        <w:rPr>
          <w:color w:val="32322E"/>
          <w:sz w:val="28"/>
          <w:szCs w:val="28"/>
        </w:rPr>
        <w:t>:</w:t>
      </w:r>
    </w:p>
    <w:p w:rsidR="00807A38" w:rsidRDefault="00807A38" w:rsidP="00807A38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32322E"/>
          <w:sz w:val="28"/>
          <w:szCs w:val="28"/>
        </w:rPr>
      </w:pPr>
      <w:r w:rsidRPr="000E41DE">
        <w:rPr>
          <w:noProof/>
          <w:color w:val="32322E"/>
          <w:sz w:val="28"/>
          <w:szCs w:val="28"/>
        </w:rPr>
        <w:drawing>
          <wp:inline distT="0" distB="0" distL="0" distR="0" wp14:anchorId="10F868CB" wp14:editId="24D8FC34">
            <wp:extent cx="342900" cy="400050"/>
            <wp:effectExtent l="0" t="0" r="0" b="0"/>
            <wp:docPr id="20" name="Рисунок 20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2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1DE">
        <w:rPr>
          <w:color w:val="32322E"/>
          <w:sz w:val="28"/>
          <w:szCs w:val="28"/>
        </w:rPr>
        <w:t>, </w:t>
      </w:r>
      <w:r w:rsidRPr="000E41DE">
        <w:rPr>
          <w:noProof/>
          <w:color w:val="32322E"/>
          <w:sz w:val="28"/>
          <w:szCs w:val="28"/>
        </w:rPr>
        <w:drawing>
          <wp:inline distT="0" distB="0" distL="0" distR="0" wp14:anchorId="3350232B" wp14:editId="2461FF04">
            <wp:extent cx="342900" cy="400050"/>
            <wp:effectExtent l="0" t="0" r="0" b="0"/>
            <wp:docPr id="21" name="Рисунок 21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3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1DE">
        <w:rPr>
          <w:color w:val="32322E"/>
          <w:sz w:val="28"/>
          <w:szCs w:val="28"/>
        </w:rPr>
        <w:t>, </w:t>
      </w:r>
      <w:r w:rsidRPr="000E41DE">
        <w:rPr>
          <w:noProof/>
          <w:color w:val="32322E"/>
          <w:sz w:val="28"/>
          <w:szCs w:val="28"/>
        </w:rPr>
        <w:drawing>
          <wp:inline distT="0" distB="0" distL="0" distR="0" wp14:anchorId="5E81007D" wp14:editId="15FC928E">
            <wp:extent cx="476250" cy="400050"/>
            <wp:effectExtent l="0" t="0" r="0" b="0"/>
            <wp:docPr id="22" name="Рисунок 22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4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1DE">
        <w:rPr>
          <w:color w:val="32322E"/>
          <w:sz w:val="28"/>
          <w:szCs w:val="28"/>
        </w:rPr>
        <w:t>, </w:t>
      </w:r>
      <w:r w:rsidRPr="000E41DE">
        <w:rPr>
          <w:noProof/>
          <w:color w:val="32322E"/>
          <w:sz w:val="28"/>
          <w:szCs w:val="28"/>
        </w:rPr>
        <w:drawing>
          <wp:inline distT="0" distB="0" distL="0" distR="0" wp14:anchorId="158F0E95" wp14:editId="2C2F1810">
            <wp:extent cx="400050" cy="400050"/>
            <wp:effectExtent l="0" t="0" r="0" b="0"/>
            <wp:docPr id="23" name="Рисунок 23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5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BEBA8EAE-BF5A-486C-A8C5-ECC9F3942E4B}">
                          <a14:imgProps xmlns:a14="http://schemas.microsoft.com/office/drawing/2010/main">
                            <a14:imgLayer r:embed="rId8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A38" w:rsidRPr="000E41DE" w:rsidRDefault="00807A38" w:rsidP="00807A38">
      <w:pPr>
        <w:pStyle w:val="a5"/>
        <w:spacing w:before="0" w:beforeAutospacing="0" w:after="0" w:afterAutospacing="0" w:line="360" w:lineRule="auto"/>
        <w:ind w:firstLine="709"/>
        <w:jc w:val="both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t>и параметр </w:t>
      </w:r>
      <w:r w:rsidRPr="000E41DE">
        <w:rPr>
          <w:i/>
          <w:iCs/>
          <w:color w:val="32322E"/>
          <w:sz w:val="28"/>
          <w:szCs w:val="28"/>
        </w:rPr>
        <w:t>n</w:t>
      </w:r>
      <w:r w:rsidRPr="000E41DE">
        <w:rPr>
          <w:color w:val="32322E"/>
          <w:sz w:val="28"/>
          <w:szCs w:val="28"/>
        </w:rPr>
        <w:t> - количество экспериментальных данных. Значения этих сумм рекомендуем вычислять отдельно. Коэффициент </w:t>
      </w:r>
      <w:r w:rsidRPr="000E41DE">
        <w:rPr>
          <w:i/>
          <w:iCs/>
          <w:color w:val="32322E"/>
          <w:sz w:val="28"/>
          <w:szCs w:val="28"/>
        </w:rPr>
        <w:t>b</w:t>
      </w:r>
      <w:r w:rsidRPr="000E41DE">
        <w:rPr>
          <w:color w:val="32322E"/>
          <w:sz w:val="28"/>
          <w:szCs w:val="28"/>
        </w:rPr>
        <w:t> находится после вычисления </w:t>
      </w:r>
      <w:r w:rsidRPr="000E41DE">
        <w:rPr>
          <w:i/>
          <w:iCs/>
          <w:color w:val="32322E"/>
          <w:sz w:val="28"/>
          <w:szCs w:val="28"/>
        </w:rPr>
        <w:t>a</w:t>
      </w:r>
      <w:r w:rsidRPr="000E41DE">
        <w:rPr>
          <w:color w:val="32322E"/>
          <w:sz w:val="28"/>
          <w:szCs w:val="28"/>
        </w:rPr>
        <w:t>.</w:t>
      </w:r>
    </w:p>
    <w:p w:rsidR="00807A38" w:rsidRDefault="00807A38" w:rsidP="00807A38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07A38" w:rsidRDefault="00807A38" w:rsidP="00807A38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СУТЬ РЯДА ТЕЙЛОРА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sz w:val="28"/>
          <w:szCs w:val="28"/>
        </w:rPr>
        <w:t>Рядом Тейлора</w:t>
      </w:r>
      <w:r w:rsidRPr="000E41DE">
        <w:rPr>
          <w:sz w:val="28"/>
          <w:szCs w:val="28"/>
        </w:rPr>
        <w:t xml:space="preserve"> называется степенной ряд вида </w:t>
      </w:r>
      <w:r w:rsidRPr="000E41DE">
        <w:rPr>
          <w:position w:val="-28"/>
          <w:sz w:val="28"/>
          <w:szCs w:val="28"/>
        </w:rPr>
        <w:object w:dxaOrig="1980" w:dyaOrig="700">
          <v:shape id="_x0000_i1059" type="#_x0000_t75" style="width:100.05pt;height:33.65pt" o:ole="" fillcolor="window">
            <v:imagedata r:id="rId86" o:title=""/>
          </v:shape>
          <o:OLEObject Type="Embed" ProgID="Equation.3" ShapeID="_x0000_i1059" DrawAspect="Content" ObjectID="_1638604104" r:id="rId87"/>
        </w:object>
      </w:r>
      <w:r w:rsidRPr="000E41DE">
        <w:rPr>
          <w:sz w:val="28"/>
          <w:szCs w:val="28"/>
        </w:rPr>
        <w:t xml:space="preserve">(предполагается, что функция </w:t>
      </w:r>
      <w:r w:rsidRPr="000E41DE">
        <w:rPr>
          <w:position w:val="-10"/>
          <w:sz w:val="28"/>
          <w:szCs w:val="28"/>
        </w:rPr>
        <w:object w:dxaOrig="520" w:dyaOrig="340">
          <v:shape id="_x0000_i1060" type="#_x0000_t75" style="width:24.3pt;height:16.85pt" o:ole="" fillcolor="window">
            <v:imagedata r:id="rId88" o:title=""/>
          </v:shape>
          <o:OLEObject Type="Embed" ProgID="Equation.3" ShapeID="_x0000_i1060" DrawAspect="Content" ObjectID="_1638604105" r:id="rId89"/>
        </w:object>
      </w:r>
      <w:r w:rsidRPr="000E41DE">
        <w:rPr>
          <w:sz w:val="28"/>
          <w:szCs w:val="28"/>
        </w:rPr>
        <w:t xml:space="preserve"> является бесконечно дифференцируемой).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sz w:val="28"/>
          <w:szCs w:val="28"/>
        </w:rPr>
        <w:t xml:space="preserve">Рядом </w:t>
      </w:r>
      <w:proofErr w:type="spellStart"/>
      <w:r w:rsidRPr="000E41DE">
        <w:rPr>
          <w:b/>
          <w:sz w:val="28"/>
          <w:szCs w:val="28"/>
        </w:rPr>
        <w:t>Маклорена</w:t>
      </w:r>
      <w:proofErr w:type="spellEnd"/>
      <w:r w:rsidRPr="000E41DE">
        <w:rPr>
          <w:b/>
          <w:sz w:val="28"/>
          <w:szCs w:val="28"/>
        </w:rPr>
        <w:t xml:space="preserve"> </w:t>
      </w:r>
      <w:r w:rsidRPr="000E41DE">
        <w:rPr>
          <w:sz w:val="28"/>
          <w:szCs w:val="28"/>
        </w:rPr>
        <w:t xml:space="preserve">называется ряд Тейлора </w:t>
      </w:r>
      <w:proofErr w:type="gramStart"/>
      <w:r w:rsidRPr="000E41DE">
        <w:rPr>
          <w:sz w:val="28"/>
          <w:szCs w:val="28"/>
        </w:rPr>
        <w:t>при</w:t>
      </w:r>
      <w:proofErr w:type="gramEnd"/>
      <w:r w:rsidRPr="000E41DE">
        <w:rPr>
          <w:sz w:val="28"/>
          <w:szCs w:val="28"/>
        </w:rPr>
        <w:t xml:space="preserve"> </w:t>
      </w:r>
      <w:r w:rsidRPr="000E41DE">
        <w:rPr>
          <w:position w:val="-12"/>
          <w:sz w:val="28"/>
          <w:szCs w:val="28"/>
        </w:rPr>
        <w:object w:dxaOrig="680" w:dyaOrig="360">
          <v:shape id="_x0000_i1061" type="#_x0000_t75" style="width:33.65pt;height:18.7pt" o:ole="" fillcolor="window">
            <v:imagedata r:id="rId90" o:title=""/>
          </v:shape>
          <o:OLEObject Type="Embed" ProgID="Equation.3" ShapeID="_x0000_i1061" DrawAspect="Content" ObjectID="_1638604106" r:id="rId91"/>
        </w:object>
      </w:r>
      <w:r w:rsidRPr="000E41DE">
        <w:rPr>
          <w:sz w:val="28"/>
          <w:szCs w:val="28"/>
        </w:rPr>
        <w:t xml:space="preserve">, то есть ряд </w:t>
      </w:r>
      <w:r w:rsidRPr="000E41DE">
        <w:rPr>
          <w:position w:val="-28"/>
          <w:sz w:val="28"/>
          <w:szCs w:val="28"/>
        </w:rPr>
        <w:object w:dxaOrig="1320" w:dyaOrig="700">
          <v:shape id="_x0000_i1062" type="#_x0000_t75" style="width:66.4pt;height:33.65pt" o:ole="" fillcolor="window">
            <v:imagedata r:id="rId92" o:title=""/>
          </v:shape>
          <o:OLEObject Type="Embed" ProgID="Equation.3" ShapeID="_x0000_i1062" DrawAspect="Content" ObjectID="_1638604107" r:id="rId93"/>
        </w:object>
      </w:r>
      <w:r w:rsidRPr="000E41DE">
        <w:rPr>
          <w:sz w:val="28"/>
          <w:szCs w:val="28"/>
        </w:rPr>
        <w:t>.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sz w:val="28"/>
          <w:szCs w:val="28"/>
        </w:rPr>
        <w:t xml:space="preserve">Теорема. </w:t>
      </w:r>
      <w:r w:rsidRPr="000E41DE">
        <w:rPr>
          <w:sz w:val="28"/>
          <w:szCs w:val="28"/>
        </w:rPr>
        <w:t>Степенной ряд является рядом Тейлора для своей суммы.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i/>
          <w:sz w:val="28"/>
          <w:szCs w:val="28"/>
        </w:rPr>
        <w:t>Доказательство.</w:t>
      </w:r>
      <w:r w:rsidRPr="000E41DE">
        <w:rPr>
          <w:sz w:val="28"/>
          <w:szCs w:val="28"/>
        </w:rPr>
        <w:t xml:space="preserve"> Пусть </w:t>
      </w:r>
      <w:r w:rsidRPr="000E41DE">
        <w:rPr>
          <w:position w:val="-28"/>
          <w:sz w:val="28"/>
          <w:szCs w:val="28"/>
        </w:rPr>
        <w:object w:dxaOrig="2140" w:dyaOrig="680">
          <v:shape id="_x0000_i1063" type="#_x0000_t75" style="width:106.6pt;height:33.65pt" o:ole="" fillcolor="window">
            <v:imagedata r:id="rId94" o:title=""/>
          </v:shape>
          <o:OLEObject Type="Embed" ProgID="Equation.3" ShapeID="_x0000_i1063" DrawAspect="Content" ObjectID="_1638604108" r:id="rId95"/>
        </w:object>
      </w:r>
      <w:r w:rsidRPr="000E41DE">
        <w:rPr>
          <w:sz w:val="28"/>
          <w:szCs w:val="28"/>
        </w:rPr>
        <w:t xml:space="preserve">и степенной ряд сходится в интервале </w:t>
      </w:r>
      <w:r w:rsidRPr="000E41DE">
        <w:rPr>
          <w:position w:val="-14"/>
          <w:sz w:val="28"/>
          <w:szCs w:val="28"/>
        </w:rPr>
        <w:object w:dxaOrig="1140" w:dyaOrig="400">
          <v:shape id="_x0000_i1064" type="#_x0000_t75" style="width:57.05pt;height:18.7pt" o:ole="" fillcolor="window">
            <v:imagedata r:id="rId96" o:title=""/>
          </v:shape>
          <o:OLEObject Type="Embed" ProgID="Equation.3" ShapeID="_x0000_i1064" DrawAspect="Content" ObjectID="_1638604109" r:id="rId97"/>
        </w:object>
      </w:r>
      <w:r w:rsidRPr="000E41DE">
        <w:rPr>
          <w:sz w:val="28"/>
          <w:szCs w:val="28"/>
        </w:rPr>
        <w:t xml:space="preserve">. Подставим в разложение </w:t>
      </w:r>
      <w:r w:rsidRPr="000E41DE">
        <w:rPr>
          <w:position w:val="-12"/>
          <w:sz w:val="28"/>
          <w:szCs w:val="28"/>
        </w:rPr>
        <w:object w:dxaOrig="660" w:dyaOrig="360">
          <v:shape id="_x0000_i1065" type="#_x0000_t75" style="width:31.8pt;height:18.7pt" o:ole="" fillcolor="window">
            <v:imagedata r:id="rId98" o:title=""/>
          </v:shape>
          <o:OLEObject Type="Embed" ProgID="Equation.3" ShapeID="_x0000_i1065" DrawAspect="Content" ObjectID="_1638604110" r:id="rId99"/>
        </w:object>
      </w:r>
      <w:r w:rsidRPr="000E41DE">
        <w:rPr>
          <w:sz w:val="28"/>
          <w:szCs w:val="28"/>
        </w:rPr>
        <w:t>, получим</w:t>
      </w:r>
      <w:r w:rsidRPr="000E41DE">
        <w:rPr>
          <w:position w:val="-12"/>
          <w:sz w:val="28"/>
          <w:szCs w:val="28"/>
        </w:rPr>
        <w:object w:dxaOrig="1080" w:dyaOrig="360">
          <v:shape id="_x0000_i1066" type="#_x0000_t75" style="width:55.15pt;height:18.7pt" o:ole="" fillcolor="window">
            <v:imagedata r:id="rId100" o:title=""/>
          </v:shape>
          <o:OLEObject Type="Embed" ProgID="Equation.3" ShapeID="_x0000_i1066" DrawAspect="Content" ObjectID="_1638604111" r:id="rId101"/>
        </w:object>
      </w:r>
      <w:r w:rsidRPr="000E41DE">
        <w:rPr>
          <w:sz w:val="28"/>
          <w:szCs w:val="28"/>
        </w:rPr>
        <w:t>.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t xml:space="preserve">Так как степенной ряд сходится равномерно внутри интервала сходимости, мы можем его дифференцировать </w:t>
      </w:r>
      <w:proofErr w:type="spellStart"/>
      <w:r w:rsidRPr="000E41DE">
        <w:rPr>
          <w:sz w:val="28"/>
          <w:szCs w:val="28"/>
        </w:rPr>
        <w:t>почленно</w:t>
      </w:r>
      <w:proofErr w:type="spellEnd"/>
      <w:r w:rsidRPr="000E41DE">
        <w:rPr>
          <w:sz w:val="28"/>
          <w:szCs w:val="28"/>
        </w:rPr>
        <w:t xml:space="preserve">. Полученный ряд будет сходиться в том же интервале, так как радиус сходимости при дифференцировании не меняется. Его вновь можно дифференцировать </w:t>
      </w:r>
      <w:proofErr w:type="spellStart"/>
      <w:r w:rsidRPr="000E41DE">
        <w:rPr>
          <w:sz w:val="28"/>
          <w:szCs w:val="28"/>
        </w:rPr>
        <w:t>почленно</w:t>
      </w:r>
      <w:proofErr w:type="spellEnd"/>
      <w:r w:rsidRPr="000E41DE">
        <w:rPr>
          <w:sz w:val="28"/>
          <w:szCs w:val="28"/>
        </w:rPr>
        <w:t xml:space="preserve"> и т.д. Вычислим коэффициенты в степенных рядах, полученных </w:t>
      </w:r>
      <w:proofErr w:type="spellStart"/>
      <w:r w:rsidRPr="000E41DE">
        <w:rPr>
          <w:sz w:val="28"/>
          <w:szCs w:val="28"/>
        </w:rPr>
        <w:t>почленным</w:t>
      </w:r>
      <w:proofErr w:type="spellEnd"/>
      <w:r w:rsidRPr="000E41DE">
        <w:rPr>
          <w:sz w:val="28"/>
          <w:szCs w:val="28"/>
        </w:rPr>
        <w:t xml:space="preserve"> дифференцированием. </w:t>
      </w:r>
      <w:r w:rsidRPr="000E41DE">
        <w:rPr>
          <w:position w:val="-12"/>
          <w:sz w:val="28"/>
          <w:szCs w:val="28"/>
        </w:rPr>
        <w:object w:dxaOrig="680" w:dyaOrig="360">
          <v:shape id="_x0000_i1067" type="#_x0000_t75" style="width:33.65pt;height:18.7pt" o:ole="" fillcolor="window">
            <v:imagedata r:id="rId102" o:title=""/>
          </v:shape>
          <o:OLEObject Type="Embed" ProgID="Equation.3" ShapeID="_x0000_i1067" DrawAspect="Content" ObjectID="_1638604112" r:id="rId103"/>
        </w:object>
      </w:r>
      <w:r w:rsidRPr="000E41DE">
        <w:rPr>
          <w:sz w:val="28"/>
          <w:szCs w:val="28"/>
        </w:rPr>
        <w:t>=</w:t>
      </w:r>
      <w:r w:rsidRPr="000E41DE">
        <w:rPr>
          <w:position w:val="-10"/>
          <w:sz w:val="28"/>
          <w:szCs w:val="28"/>
        </w:rPr>
        <w:object w:dxaOrig="260" w:dyaOrig="340">
          <v:shape id="_x0000_i1068" type="#_x0000_t75" style="width:13.1pt;height:16.85pt" o:ole="" fillcolor="window">
            <v:imagedata r:id="rId104" o:title=""/>
          </v:shape>
          <o:OLEObject Type="Embed" ProgID="Equation.3" ShapeID="_x0000_i1068" DrawAspect="Content" ObjectID="_1638604113" r:id="rId105"/>
        </w:object>
      </w:r>
      <w:r w:rsidRPr="000E41DE">
        <w:rPr>
          <w:sz w:val="28"/>
          <w:szCs w:val="28"/>
        </w:rPr>
        <w:t xml:space="preserve">, </w:t>
      </w:r>
      <w:r w:rsidRPr="000E41DE">
        <w:rPr>
          <w:position w:val="-10"/>
          <w:sz w:val="28"/>
          <w:szCs w:val="28"/>
        </w:rPr>
        <w:object w:dxaOrig="180" w:dyaOrig="340">
          <v:shape id="_x0000_i1069" type="#_x0000_t75" style="width:9.35pt;height:16.85pt" o:ole="" fillcolor="window">
            <v:imagedata r:id="rId106" o:title=""/>
          </v:shape>
          <o:OLEObject Type="Embed" ProgID="Equation.3" ShapeID="_x0000_i1069" DrawAspect="Content" ObjectID="_1638604114" r:id="rId107"/>
        </w:objec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28"/>
          <w:sz w:val="28"/>
          <w:szCs w:val="28"/>
        </w:rPr>
        <w:object w:dxaOrig="3080" w:dyaOrig="680">
          <v:shape id="_x0000_i1070" type="#_x0000_t75" style="width:155.2pt;height:33.65pt" o:ole="" fillcolor="window">
            <v:imagedata r:id="rId108" o:title=""/>
          </v:shape>
          <o:OLEObject Type="Embed" ProgID="Equation.3" ShapeID="_x0000_i1070" DrawAspect="Content" ObjectID="_1638604115" r:id="rId109"/>
        </w:object>
      </w:r>
      <w:r w:rsidRPr="000E41DE">
        <w:rPr>
          <w:sz w:val="28"/>
          <w:szCs w:val="28"/>
        </w:rPr>
        <w:t xml:space="preserve">, </w:t>
      </w:r>
      <w:r w:rsidRPr="000E41DE">
        <w:rPr>
          <w:position w:val="-12"/>
          <w:sz w:val="28"/>
          <w:szCs w:val="28"/>
        </w:rPr>
        <w:object w:dxaOrig="1480" w:dyaOrig="360">
          <v:shape id="_x0000_i1071" type="#_x0000_t75" style="width:73.85pt;height:18.7pt" o:ole="" fillcolor="window">
            <v:imagedata r:id="rId110" o:title=""/>
          </v:shape>
          <o:OLEObject Type="Embed" ProgID="Equation.3" ShapeID="_x0000_i1071" DrawAspect="Content" ObjectID="_1638604116" r:id="rId111"/>
        </w:object>
      </w:r>
      <w:r w:rsidRPr="000E41DE">
        <w:rPr>
          <w:sz w:val="28"/>
          <w:szCs w:val="28"/>
        </w:rPr>
        <w:t xml:space="preserve">, </w:t>
      </w:r>
      <w:r w:rsidRPr="000E41DE">
        <w:rPr>
          <w:position w:val="-24"/>
          <w:sz w:val="28"/>
          <w:szCs w:val="28"/>
        </w:rPr>
        <w:object w:dxaOrig="1240" w:dyaOrig="639">
          <v:shape id="_x0000_i1072" type="#_x0000_t75" style="width:60.8pt;height:31.8pt" o:ole="" fillcolor="window">
            <v:imagedata r:id="rId112" o:title=""/>
          </v:shape>
          <o:OLEObject Type="Embed" ProgID="Equation.3" ShapeID="_x0000_i1072" DrawAspect="Content" ObjectID="_1638604117" r:id="rId113"/>
        </w:object>
      </w:r>
      <w:r w:rsidRPr="000E41DE">
        <w:rPr>
          <w:sz w:val="28"/>
          <w:szCs w:val="28"/>
        </w:rPr>
        <w:t>,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28"/>
          <w:sz w:val="28"/>
          <w:szCs w:val="28"/>
        </w:rPr>
        <w:object w:dxaOrig="3720" w:dyaOrig="680">
          <v:shape id="_x0000_i1073" type="#_x0000_t75" style="width:186.1pt;height:33.65pt" o:ole="" fillcolor="window">
            <v:imagedata r:id="rId114" o:title=""/>
          </v:shape>
          <o:OLEObject Type="Embed" ProgID="Equation.3" ShapeID="_x0000_i1073" DrawAspect="Content" ObjectID="_1638604118" r:id="rId115"/>
        </w:object>
      </w:r>
      <w:r w:rsidRPr="000E41DE">
        <w:rPr>
          <w:sz w:val="28"/>
          <w:szCs w:val="28"/>
        </w:rPr>
        <w:t xml:space="preserve">, </w:t>
      </w:r>
      <w:r w:rsidRPr="000E41DE">
        <w:rPr>
          <w:position w:val="-12"/>
          <w:sz w:val="28"/>
          <w:szCs w:val="28"/>
        </w:rPr>
        <w:object w:dxaOrig="1660" w:dyaOrig="360">
          <v:shape id="_x0000_i1074" type="#_x0000_t75" style="width:83.2pt;height:18.7pt" o:ole="" fillcolor="window">
            <v:imagedata r:id="rId116" o:title=""/>
          </v:shape>
          <o:OLEObject Type="Embed" ProgID="Equation.3" ShapeID="_x0000_i1074" DrawAspect="Content" ObjectID="_1638604119" r:id="rId117"/>
        </w:object>
      </w:r>
      <w:r w:rsidRPr="000E41DE">
        <w:rPr>
          <w:sz w:val="28"/>
          <w:szCs w:val="28"/>
        </w:rPr>
        <w:t xml:space="preserve">, </w:t>
      </w:r>
      <w:r w:rsidRPr="000E41DE">
        <w:rPr>
          <w:position w:val="-24"/>
          <w:sz w:val="28"/>
          <w:szCs w:val="28"/>
        </w:rPr>
        <w:object w:dxaOrig="1260" w:dyaOrig="639">
          <v:shape id="_x0000_i1075" type="#_x0000_t75" style="width:62.65pt;height:31.8pt" o:ole="" fillcolor="window">
            <v:imagedata r:id="rId118" o:title=""/>
          </v:shape>
          <o:OLEObject Type="Embed" ProgID="Equation.3" ShapeID="_x0000_i1075" DrawAspect="Content" ObjectID="_1638604120" r:id="rId119"/>
        </w:object>
      </w:r>
      <w:r w:rsidRPr="000E41DE">
        <w:rPr>
          <w:sz w:val="28"/>
          <w:szCs w:val="28"/>
        </w:rPr>
        <w:t>,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lastRenderedPageBreak/>
        <w:t xml:space="preserve">Продолжая этот процесс, получим  </w:t>
      </w:r>
      <w:r w:rsidRPr="000E41DE">
        <w:rPr>
          <w:position w:val="-30"/>
          <w:sz w:val="28"/>
          <w:szCs w:val="28"/>
        </w:rPr>
        <w:object w:dxaOrig="1380" w:dyaOrig="720">
          <v:shape id="_x0000_i1076" type="#_x0000_t75" style="width:68.25pt;height:36.45pt" o:ole="" fillcolor="window">
            <v:imagedata r:id="rId120" o:title=""/>
          </v:shape>
          <o:OLEObject Type="Embed" ProgID="Equation.3" ShapeID="_x0000_i1076" DrawAspect="Content" ObjectID="_1638604121" r:id="rId121"/>
        </w:object>
      </w:r>
      <w:r w:rsidRPr="000E41DE">
        <w:rPr>
          <w:sz w:val="28"/>
          <w:szCs w:val="28"/>
        </w:rPr>
        <w:t>. Это – коэффициенты ряда Тейлора. Поэтому степенной ряд есть ряд Тейлора.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sz w:val="28"/>
          <w:szCs w:val="28"/>
        </w:rPr>
        <w:t xml:space="preserve">Следствие. </w:t>
      </w:r>
      <w:r w:rsidRPr="000E41DE">
        <w:rPr>
          <w:sz w:val="28"/>
          <w:szCs w:val="28"/>
        </w:rPr>
        <w:t>Разложение функции в степенной ряд единственно.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i/>
          <w:sz w:val="28"/>
          <w:szCs w:val="28"/>
        </w:rPr>
        <w:t>Доказательство.</w:t>
      </w:r>
      <w:r w:rsidRPr="000E41DE">
        <w:rPr>
          <w:sz w:val="28"/>
          <w:szCs w:val="28"/>
        </w:rPr>
        <w:t xml:space="preserve"> По предыдущей теореме коэффициенты разложения функции в степенной ряд определяются однозначно, поэтому разложение функции в степенной ряд единственно</w:t>
      </w:r>
      <w:r w:rsidR="00C854E2" w:rsidRPr="00C854E2">
        <w:rPr>
          <w:sz w:val="28"/>
          <w:szCs w:val="28"/>
        </w:rPr>
        <w:t xml:space="preserve"> [1]</w:t>
      </w:r>
      <w:r w:rsidRPr="000E41DE">
        <w:rPr>
          <w:sz w:val="28"/>
          <w:szCs w:val="28"/>
        </w:rPr>
        <w:t>.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</w:p>
    <w:p w:rsidR="00807A38" w:rsidRPr="000E41DE" w:rsidRDefault="00807A38" w:rsidP="00807A38">
      <w:pPr>
        <w:pStyle w:val="ac"/>
        <w:spacing w:line="360" w:lineRule="auto"/>
        <w:ind w:firstLine="709"/>
        <w:jc w:val="center"/>
        <w:rPr>
          <w:b/>
          <w:sz w:val="28"/>
          <w:szCs w:val="28"/>
        </w:rPr>
      </w:pPr>
      <w:r w:rsidRPr="000E41DE">
        <w:rPr>
          <w:b/>
          <w:sz w:val="28"/>
          <w:szCs w:val="28"/>
        </w:rPr>
        <w:t xml:space="preserve">Разложение в ряд </w:t>
      </w:r>
      <w:proofErr w:type="spellStart"/>
      <w:r w:rsidRPr="000E41DE">
        <w:rPr>
          <w:b/>
          <w:sz w:val="28"/>
          <w:szCs w:val="28"/>
        </w:rPr>
        <w:t>Маклорена</w:t>
      </w:r>
      <w:proofErr w:type="spellEnd"/>
      <w:r w:rsidRPr="000E41DE">
        <w:rPr>
          <w:b/>
          <w:sz w:val="28"/>
          <w:szCs w:val="28"/>
        </w:rPr>
        <w:t xml:space="preserve"> основных элементарных функций.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t xml:space="preserve">Запишем разложения в ряд </w:t>
      </w:r>
      <w:proofErr w:type="spellStart"/>
      <w:r w:rsidRPr="000E41DE">
        <w:rPr>
          <w:sz w:val="28"/>
          <w:szCs w:val="28"/>
        </w:rPr>
        <w:t>Маклорена</w:t>
      </w:r>
      <w:proofErr w:type="spellEnd"/>
      <w:r w:rsidRPr="000E41DE">
        <w:rPr>
          <w:sz w:val="28"/>
          <w:szCs w:val="28"/>
        </w:rPr>
        <w:t xml:space="preserve"> основных элементарных функций, вычисляя коэффициенты разложения по формуле </w:t>
      </w:r>
      <w:r w:rsidRPr="000E41DE">
        <w:rPr>
          <w:position w:val="-30"/>
          <w:sz w:val="28"/>
          <w:szCs w:val="28"/>
        </w:rPr>
        <w:object w:dxaOrig="1380" w:dyaOrig="720">
          <v:shape id="_x0000_i1077" type="#_x0000_t75" style="width:68.25pt;height:36.45pt" o:ole="" fillcolor="window">
            <v:imagedata r:id="rId120" o:title=""/>
          </v:shape>
          <o:OLEObject Type="Embed" ProgID="Equation.3" ShapeID="_x0000_i1077" DrawAspect="Content" ObjectID="_1638604122" r:id="rId122"/>
        </w:object>
      </w:r>
      <w:r w:rsidRPr="000E41DE">
        <w:rPr>
          <w:sz w:val="28"/>
          <w:szCs w:val="28"/>
        </w:rPr>
        <w:t xml:space="preserve">, где </w:t>
      </w:r>
      <w:r w:rsidRPr="000E41DE">
        <w:rPr>
          <w:position w:val="-12"/>
          <w:sz w:val="28"/>
          <w:szCs w:val="28"/>
        </w:rPr>
        <w:object w:dxaOrig="680" w:dyaOrig="360">
          <v:shape id="_x0000_i1078" type="#_x0000_t75" style="width:33.65pt;height:18.7pt" o:ole="" fillcolor="window">
            <v:imagedata r:id="rId123" o:title=""/>
          </v:shape>
          <o:OLEObject Type="Embed" ProgID="Equation.3" ShapeID="_x0000_i1078" DrawAspect="Content" ObjectID="_1638604123" r:id="rId124"/>
        </w:object>
      </w:r>
      <w:r w:rsidRPr="000E41DE">
        <w:rPr>
          <w:sz w:val="28"/>
          <w:szCs w:val="28"/>
        </w:rPr>
        <w:t>.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30"/>
          <w:sz w:val="28"/>
          <w:szCs w:val="28"/>
        </w:rPr>
        <w:object w:dxaOrig="3420" w:dyaOrig="720">
          <v:shape id="_x0000_i1079" type="#_x0000_t75" style="width:172.05pt;height:36.45pt" o:ole="" fillcolor="window">
            <v:imagedata r:id="rId125" o:title=""/>
          </v:shape>
          <o:OLEObject Type="Embed" ProgID="Equation.3" ShapeID="_x0000_i1079" DrawAspect="Content" ObjectID="_1638604124" r:id="rId126"/>
        </w:objec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30"/>
          <w:sz w:val="28"/>
          <w:szCs w:val="28"/>
        </w:rPr>
        <w:object w:dxaOrig="5660" w:dyaOrig="720">
          <v:shape id="_x0000_i1080" type="#_x0000_t75" style="width:284.25pt;height:36.45pt" o:ole="" fillcolor="window">
            <v:imagedata r:id="rId127" o:title=""/>
          </v:shape>
          <o:OLEObject Type="Embed" ProgID="Equation.3" ShapeID="_x0000_i1080" DrawAspect="Content" ObjectID="_1638604125" r:id="rId128"/>
        </w:objec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30"/>
          <w:sz w:val="28"/>
          <w:szCs w:val="28"/>
        </w:rPr>
        <w:object w:dxaOrig="5060" w:dyaOrig="720">
          <v:shape id="_x0000_i1081" type="#_x0000_t75" style="width:254.35pt;height:36.45pt" o:ole="" fillcolor="window">
            <v:imagedata r:id="rId129" o:title=""/>
          </v:shape>
          <o:OLEObject Type="Embed" ProgID="Equation.3" ShapeID="_x0000_i1081" DrawAspect="Content" ObjectID="_1638604126" r:id="rId130"/>
        </w:objec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30"/>
          <w:sz w:val="28"/>
          <w:szCs w:val="28"/>
        </w:rPr>
        <w:object w:dxaOrig="4459" w:dyaOrig="720">
          <v:shape id="_x0000_i1082" type="#_x0000_t75" style="width:223.5pt;height:36.45pt" o:ole="" fillcolor="window">
            <v:imagedata r:id="rId131" o:title=""/>
          </v:shape>
          <o:OLEObject Type="Embed" ProgID="Equation.3" ShapeID="_x0000_i1082" DrawAspect="Content" ObjectID="_1638604127" r:id="rId132"/>
        </w:objec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30"/>
          <w:sz w:val="28"/>
          <w:szCs w:val="28"/>
        </w:rPr>
        <w:object w:dxaOrig="3820" w:dyaOrig="720">
          <v:shape id="_x0000_i1083" type="#_x0000_t75" style="width:191.7pt;height:36.45pt" o:ole="" fillcolor="window">
            <v:imagedata r:id="rId133" o:title=""/>
          </v:shape>
          <o:OLEObject Type="Embed" ProgID="Equation.3" ShapeID="_x0000_i1083" DrawAspect="Content" ObjectID="_1638604128" r:id="rId134"/>
        </w:objec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28"/>
          <w:sz w:val="28"/>
          <w:szCs w:val="28"/>
        </w:rPr>
        <w:object w:dxaOrig="3379" w:dyaOrig="680">
          <v:shape id="_x0000_i1084" type="#_x0000_t75" style="width:168.3pt;height:33.65pt" o:ole="" fillcolor="window">
            <v:imagedata r:id="rId135" o:title=""/>
          </v:shape>
          <o:OLEObject Type="Embed" ProgID="Equation.3" ShapeID="_x0000_i1084" DrawAspect="Content" ObjectID="_1638604129" r:id="rId136"/>
        </w:object>
      </w:r>
      <w:r w:rsidRPr="000E41DE">
        <w:rPr>
          <w:sz w:val="28"/>
          <w:szCs w:val="28"/>
        </w:rPr>
        <w:t xml:space="preserve">, </w:t>
      </w:r>
      <w:r w:rsidRPr="000E41DE">
        <w:rPr>
          <w:position w:val="-14"/>
          <w:sz w:val="28"/>
          <w:szCs w:val="28"/>
        </w:rPr>
        <w:object w:dxaOrig="660" w:dyaOrig="400">
          <v:shape id="_x0000_i1085" type="#_x0000_t75" style="width:31.8pt;height:18.7pt" o:ole="" fillcolor="window">
            <v:imagedata r:id="rId137" o:title=""/>
          </v:shape>
          <o:OLEObject Type="Embed" ProgID="Equation.3" ShapeID="_x0000_i1085" DrawAspect="Content" ObjectID="_1638604130" r:id="rId138"/>
        </w:objec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30"/>
          <w:sz w:val="28"/>
          <w:szCs w:val="28"/>
        </w:rPr>
        <w:object w:dxaOrig="6259" w:dyaOrig="720">
          <v:shape id="_x0000_i1086" type="#_x0000_t75" style="width:312.3pt;height:36.45pt" o:ole="" fillcolor="window">
            <v:imagedata r:id="rId139" o:title=""/>
          </v:shape>
          <o:OLEObject Type="Embed" ProgID="Equation.3" ShapeID="_x0000_i1086" DrawAspect="Content" ObjectID="_1638604131" r:id="rId140"/>
        </w:object>
      </w:r>
      <w:r w:rsidRPr="000E41DE">
        <w:rPr>
          <w:sz w:val="28"/>
          <w:szCs w:val="28"/>
        </w:rPr>
        <w:t xml:space="preserve"> (интегрируя предыдущую формулу)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30"/>
          <w:sz w:val="28"/>
          <w:szCs w:val="28"/>
        </w:rPr>
        <w:object w:dxaOrig="9600" w:dyaOrig="700">
          <v:shape id="_x0000_i1087" type="#_x0000_t75" style="width:446.95pt;height:33.65pt" o:ole="" fillcolor="window">
            <v:imagedata r:id="rId141" o:title=""/>
          </v:shape>
          <o:OLEObject Type="Embed" ProgID="Equation.3" ShapeID="_x0000_i1087" DrawAspect="Content" ObjectID="_1638604132" r:id="rId142"/>
        </w:object>
      </w:r>
      <w:r w:rsidRPr="000E41DE">
        <w:rPr>
          <w:position w:val="-14"/>
          <w:sz w:val="28"/>
          <w:szCs w:val="28"/>
        </w:rPr>
        <w:object w:dxaOrig="600" w:dyaOrig="400">
          <v:shape id="_x0000_i1088" type="#_x0000_t75" style="width:29.9pt;height:18.7pt" o:ole="" fillcolor="window">
            <v:imagedata r:id="rId143" o:title=""/>
          </v:shape>
          <o:OLEObject Type="Embed" ProgID="Equation.3" ShapeID="_x0000_i1088" DrawAspect="Content" ObjectID="_1638604133" r:id="rId144"/>
        </w:object>
      </w:r>
      <w:r w:rsidRPr="000E41DE">
        <w:rPr>
          <w:sz w:val="28"/>
          <w:szCs w:val="28"/>
        </w:rPr>
        <w:t xml:space="preserve">, </w:t>
      </w:r>
      <w:r w:rsidRPr="000E41DE">
        <w:rPr>
          <w:position w:val="-6"/>
          <w:sz w:val="28"/>
          <w:szCs w:val="28"/>
        </w:rPr>
        <w:object w:dxaOrig="999" w:dyaOrig="279">
          <v:shape id="_x0000_i1089" type="#_x0000_t75" style="width:49.55pt;height:13.1pt" o:ole="" fillcolor="window">
            <v:imagedata r:id="rId145" o:title=""/>
          </v:shape>
          <o:OLEObject Type="Embed" ProgID="Equation.3" ShapeID="_x0000_i1089" DrawAspect="Content" ObjectID="_1638604134" r:id="rId146"/>
        </w:object>
      </w:r>
      <w:r w:rsidRPr="000E41DE">
        <w:rPr>
          <w:sz w:val="28"/>
          <w:szCs w:val="28"/>
        </w:rPr>
        <w:t>.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lastRenderedPageBreak/>
        <w:t>Пусть записано разложение функции в степенной ряд. Возникает вопрос, всегда ли это разложение (степенной ряд) сходится именно к этой функции, а не к какой-либо другой.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sz w:val="28"/>
          <w:szCs w:val="28"/>
        </w:rPr>
        <w:t xml:space="preserve">Теорема. </w:t>
      </w:r>
      <w:r w:rsidRPr="000E41DE">
        <w:rPr>
          <w:sz w:val="28"/>
          <w:szCs w:val="28"/>
        </w:rPr>
        <w:t xml:space="preserve">Для того чтобы ряд Тейлора сходился к той функции, по которой он построен, </w:t>
      </w:r>
      <w:r w:rsidRPr="000E41DE">
        <w:rPr>
          <w:i/>
          <w:sz w:val="28"/>
          <w:szCs w:val="28"/>
        </w:rPr>
        <w:t>необходимо и достаточно</w:t>
      </w:r>
      <w:r w:rsidRPr="000E41DE">
        <w:rPr>
          <w:sz w:val="28"/>
          <w:szCs w:val="28"/>
        </w:rPr>
        <w:t xml:space="preserve">, чтобы остаточный член формулы Тейлора стремился к нулю </w:t>
      </w:r>
      <w:proofErr w:type="gramStart"/>
      <w:r w:rsidRPr="000E41DE">
        <w:rPr>
          <w:sz w:val="28"/>
          <w:szCs w:val="28"/>
        </w:rPr>
        <w:t>при</w:t>
      </w:r>
      <w:proofErr w:type="gramEnd"/>
      <w:r w:rsidRPr="000E41DE">
        <w:rPr>
          <w:sz w:val="28"/>
          <w:szCs w:val="28"/>
        </w:rPr>
        <w:t xml:space="preserve"> </w:t>
      </w:r>
      <w:r w:rsidRPr="000E41DE">
        <w:rPr>
          <w:position w:val="-6"/>
          <w:sz w:val="28"/>
          <w:szCs w:val="28"/>
        </w:rPr>
        <w:object w:dxaOrig="720" w:dyaOrig="220">
          <v:shape id="_x0000_i1090" type="#_x0000_t75" style="width:36.45pt;height:11.2pt" o:ole="" fillcolor="window">
            <v:imagedata r:id="rId147" o:title=""/>
          </v:shape>
          <o:OLEObject Type="Embed" ProgID="Equation.3" ShapeID="_x0000_i1090" DrawAspect="Content" ObjectID="_1638604135" r:id="rId148"/>
        </w:object>
      </w:r>
      <w:r w:rsidRPr="000E41DE">
        <w:rPr>
          <w:sz w:val="28"/>
          <w:szCs w:val="28"/>
        </w:rPr>
        <w:t>.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i/>
          <w:sz w:val="28"/>
          <w:szCs w:val="28"/>
        </w:rPr>
        <w:t>Доказательство.</w:t>
      </w:r>
      <w:r w:rsidRPr="000E41DE">
        <w:rPr>
          <w:sz w:val="28"/>
          <w:szCs w:val="28"/>
        </w:rPr>
        <w:t xml:space="preserve"> Запишем формулу Тейлора, известную из 1 семестра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position w:val="-24"/>
          <w:sz w:val="28"/>
          <w:szCs w:val="28"/>
        </w:rPr>
        <w:object w:dxaOrig="7540" w:dyaOrig="660">
          <v:shape id="_x0000_i1091" type="#_x0000_t75" style="width:376.85pt;height:31.8pt" o:ole="" fillcolor="window">
            <v:imagedata r:id="rId149" o:title=""/>
          </v:shape>
          <o:OLEObject Type="Embed" ProgID="Equation.3" ShapeID="_x0000_i1091" DrawAspect="Content" ObjectID="_1638604136" r:id="rId150"/>
        </w:objec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t xml:space="preserve">Необходимость. Обозначим </w:t>
      </w:r>
      <w:proofErr w:type="spellStart"/>
      <w:r w:rsidRPr="000E41DE">
        <w:rPr>
          <w:sz w:val="28"/>
          <w:szCs w:val="28"/>
          <w:lang w:val="en-US"/>
        </w:rPr>
        <w:t>Sn</w:t>
      </w:r>
      <w:proofErr w:type="spellEnd"/>
      <w:r w:rsidRPr="00807A38">
        <w:rPr>
          <w:sz w:val="28"/>
          <w:szCs w:val="28"/>
        </w:rPr>
        <w:t xml:space="preserve"> –</w:t>
      </w:r>
      <w:r w:rsidRPr="000E41DE">
        <w:rPr>
          <w:sz w:val="28"/>
          <w:szCs w:val="28"/>
        </w:rPr>
        <w:t xml:space="preserve"> частичную сумму ряда Тейлора</w:t>
      </w:r>
      <w:proofErr w:type="gramStart"/>
      <w:r w:rsidRPr="000E41DE">
        <w:rPr>
          <w:sz w:val="28"/>
          <w:szCs w:val="28"/>
        </w:rPr>
        <w:t xml:space="preserve"> .</w:t>
      </w:r>
      <w:proofErr w:type="gramEnd"/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position w:val="-24"/>
          <w:sz w:val="28"/>
          <w:szCs w:val="28"/>
        </w:rPr>
        <w:object w:dxaOrig="6840" w:dyaOrig="660">
          <v:shape id="_x0000_i1092" type="#_x0000_t75" style="width:343.15pt;height:31.8pt" o:ole="" fillcolor="window">
            <v:imagedata r:id="rId151" o:title=""/>
          </v:shape>
          <o:OLEObject Type="Embed" ProgID="Equation.3" ShapeID="_x0000_i1092" DrawAspect="Content" ObjectID="_1638604137" r:id="rId152"/>
        </w:object>
      </w:r>
      <w:r w:rsidRPr="000E41DE">
        <w:rPr>
          <w:sz w:val="28"/>
          <w:szCs w:val="28"/>
        </w:rPr>
        <w:t xml:space="preserve">. 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t xml:space="preserve">Если ряд Тейлора сходится </w:t>
      </w:r>
      <w:proofErr w:type="gramStart"/>
      <w:r w:rsidRPr="000E41DE">
        <w:rPr>
          <w:sz w:val="28"/>
          <w:szCs w:val="28"/>
        </w:rPr>
        <w:t>к</w:t>
      </w:r>
      <w:proofErr w:type="gramEnd"/>
      <w:r w:rsidRPr="000E41DE">
        <w:rPr>
          <w:sz w:val="28"/>
          <w:szCs w:val="28"/>
        </w:rPr>
        <w:t xml:space="preserve"> </w:t>
      </w:r>
      <w:r w:rsidRPr="000E41DE">
        <w:rPr>
          <w:position w:val="-10"/>
          <w:sz w:val="28"/>
          <w:szCs w:val="28"/>
        </w:rPr>
        <w:object w:dxaOrig="540" w:dyaOrig="320">
          <v:shape id="_x0000_i1093" type="#_x0000_t75" style="width:28.05pt;height:16.85pt" o:ole="" fillcolor="window">
            <v:imagedata r:id="rId153" o:title=""/>
          </v:shape>
          <o:OLEObject Type="Embed" ProgID="Equation.3" ShapeID="_x0000_i1093" DrawAspect="Content" ObjectID="_1638604138" r:id="rId154"/>
        </w:object>
      </w:r>
      <w:r w:rsidRPr="000E41DE">
        <w:rPr>
          <w:sz w:val="28"/>
          <w:szCs w:val="28"/>
        </w:rPr>
        <w:t xml:space="preserve">, то </w:t>
      </w:r>
      <w:r w:rsidRPr="000E41DE">
        <w:rPr>
          <w:position w:val="-12"/>
          <w:sz w:val="28"/>
          <w:szCs w:val="28"/>
        </w:rPr>
        <w:object w:dxaOrig="2240" w:dyaOrig="360">
          <v:shape id="_x0000_i1094" type="#_x0000_t75" style="width:112.2pt;height:18.7pt" o:ole="" fillcolor="window">
            <v:imagedata r:id="rId155" o:title=""/>
          </v:shape>
          <o:OLEObject Type="Embed" ProgID="Equation.3" ShapeID="_x0000_i1094" DrawAspect="Content" ObjectID="_1638604139" r:id="rId156"/>
        </w:object>
      </w:r>
      <w:r w:rsidRPr="000E41DE">
        <w:rPr>
          <w:sz w:val="28"/>
          <w:szCs w:val="28"/>
        </w:rPr>
        <w:t xml:space="preserve">. Но по формуле Тейлора </w:t>
      </w:r>
      <w:r w:rsidRPr="000E41DE">
        <w:rPr>
          <w:position w:val="-12"/>
          <w:sz w:val="28"/>
          <w:szCs w:val="28"/>
        </w:rPr>
        <w:object w:dxaOrig="1500" w:dyaOrig="360">
          <v:shape id="_x0000_i1095" type="#_x0000_t75" style="width:73.85pt;height:18.7pt" o:ole="" fillcolor="window">
            <v:imagedata r:id="rId157" o:title=""/>
          </v:shape>
          <o:OLEObject Type="Embed" ProgID="Equation.3" ShapeID="_x0000_i1095" DrawAspect="Content" ObjectID="_1638604140" r:id="rId158"/>
        </w:object>
      </w:r>
      <w:r w:rsidRPr="000E41DE">
        <w:rPr>
          <w:sz w:val="28"/>
          <w:szCs w:val="28"/>
        </w:rPr>
        <w:t xml:space="preserve">. Следовательно, </w:t>
      </w:r>
      <w:r w:rsidRPr="000E41DE">
        <w:rPr>
          <w:position w:val="-12"/>
          <w:sz w:val="28"/>
          <w:szCs w:val="28"/>
        </w:rPr>
        <w:object w:dxaOrig="1440" w:dyaOrig="360">
          <v:shape id="_x0000_i1096" type="#_x0000_t75" style="width:1in;height:18.7pt" o:ole="" fillcolor="window">
            <v:imagedata r:id="rId159" o:title=""/>
          </v:shape>
          <o:OLEObject Type="Embed" ProgID="Equation.3" ShapeID="_x0000_i1096" DrawAspect="Content" ObjectID="_1638604141" r:id="rId160"/>
        </w:object>
      </w:r>
      <w:r w:rsidRPr="000E41DE">
        <w:rPr>
          <w:sz w:val="28"/>
          <w:szCs w:val="28"/>
        </w:rPr>
        <w:t>.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t xml:space="preserve">Достаточность. Если </w:t>
      </w:r>
      <w:r w:rsidRPr="000E41DE">
        <w:rPr>
          <w:position w:val="-12"/>
          <w:sz w:val="28"/>
          <w:szCs w:val="28"/>
        </w:rPr>
        <w:object w:dxaOrig="1440" w:dyaOrig="360">
          <v:shape id="_x0000_i1097" type="#_x0000_t75" style="width:1in;height:18.7pt" o:ole="" fillcolor="window">
            <v:imagedata r:id="rId159" o:title=""/>
          </v:shape>
          <o:OLEObject Type="Embed" ProgID="Equation.3" ShapeID="_x0000_i1097" DrawAspect="Content" ObjectID="_1638604142" r:id="rId161"/>
        </w:object>
      </w:r>
      <w:r w:rsidRPr="000E41DE">
        <w:rPr>
          <w:sz w:val="28"/>
          <w:szCs w:val="28"/>
        </w:rPr>
        <w:t xml:space="preserve">, то </w:t>
      </w:r>
      <w:r w:rsidRPr="000E41DE">
        <w:rPr>
          <w:position w:val="-12"/>
          <w:sz w:val="28"/>
          <w:szCs w:val="28"/>
        </w:rPr>
        <w:object w:dxaOrig="2240" w:dyaOrig="360">
          <v:shape id="_x0000_i1098" type="#_x0000_t75" style="width:112.2pt;height:18.7pt" o:ole="" fillcolor="window">
            <v:imagedata r:id="rId155" o:title=""/>
          </v:shape>
          <o:OLEObject Type="Embed" ProgID="Equation.3" ShapeID="_x0000_i1098" DrawAspect="Content" ObjectID="_1638604143" r:id="rId162"/>
        </w:object>
      </w:r>
      <w:r w:rsidRPr="000E41DE">
        <w:rPr>
          <w:sz w:val="28"/>
          <w:szCs w:val="28"/>
        </w:rPr>
        <w:t xml:space="preserve">, а </w:t>
      </w:r>
      <w:r w:rsidRPr="000E41DE">
        <w:rPr>
          <w:position w:val="-12"/>
          <w:sz w:val="28"/>
          <w:szCs w:val="28"/>
        </w:rPr>
        <w:object w:dxaOrig="300" w:dyaOrig="360">
          <v:shape id="_x0000_i1099" type="#_x0000_t75" style="width:14.95pt;height:18.7pt" o:ole="" fillcolor="window">
            <v:imagedata r:id="rId163" o:title=""/>
          </v:shape>
          <o:OLEObject Type="Embed" ProgID="Equation.3" ShapeID="_x0000_i1099" DrawAspect="Content" ObjectID="_1638604144" r:id="rId164"/>
        </w:object>
      </w:r>
      <w:r w:rsidRPr="000E41DE">
        <w:rPr>
          <w:sz w:val="28"/>
          <w:szCs w:val="28"/>
        </w:rPr>
        <w:t xml:space="preserve">- частичная сумма ряда Тейлора. Поэтому ряд Тейлора сходится именно к функции </w:t>
      </w:r>
      <w:r w:rsidRPr="000E41DE">
        <w:rPr>
          <w:position w:val="-10"/>
          <w:sz w:val="28"/>
          <w:szCs w:val="28"/>
        </w:rPr>
        <w:object w:dxaOrig="540" w:dyaOrig="320">
          <v:shape id="_x0000_i1100" type="#_x0000_t75" style="width:28.05pt;height:16.85pt" o:ole="" fillcolor="window">
            <v:imagedata r:id="rId165" o:title=""/>
          </v:shape>
          <o:OLEObject Type="Embed" ProgID="Equation.3" ShapeID="_x0000_i1100" DrawAspect="Content" ObjectID="_1638604145" r:id="rId166"/>
        </w:object>
      </w:r>
      <w:r w:rsidRPr="000E41DE">
        <w:rPr>
          <w:sz w:val="28"/>
          <w:szCs w:val="28"/>
        </w:rPr>
        <w:t>.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sz w:val="28"/>
          <w:szCs w:val="28"/>
        </w:rPr>
        <w:t xml:space="preserve">Теорема. </w:t>
      </w:r>
      <w:r w:rsidRPr="000E41DE">
        <w:rPr>
          <w:sz w:val="28"/>
          <w:szCs w:val="28"/>
        </w:rPr>
        <w:t xml:space="preserve">Пусть все производные функции </w:t>
      </w:r>
      <w:r w:rsidRPr="000E41DE">
        <w:rPr>
          <w:position w:val="-10"/>
          <w:sz w:val="28"/>
          <w:szCs w:val="28"/>
        </w:rPr>
        <w:object w:dxaOrig="540" w:dyaOrig="320">
          <v:shape id="_x0000_i1101" type="#_x0000_t75" style="width:28.05pt;height:16.85pt" o:ole="" fillcolor="window">
            <v:imagedata r:id="rId165" o:title=""/>
          </v:shape>
          <o:OLEObject Type="Embed" ProgID="Equation.3" ShapeID="_x0000_i1101" DrawAspect="Content" ObjectID="_1638604146" r:id="rId167"/>
        </w:object>
      </w:r>
      <w:r w:rsidRPr="000E41DE">
        <w:rPr>
          <w:sz w:val="28"/>
          <w:szCs w:val="28"/>
        </w:rPr>
        <w:t xml:space="preserve"> ограничены в совокупности одной константой. </w:t>
      </w:r>
      <w:r w:rsidRPr="000E41DE">
        <w:rPr>
          <w:position w:val="-16"/>
          <w:sz w:val="28"/>
          <w:szCs w:val="28"/>
        </w:rPr>
        <w:object w:dxaOrig="1700" w:dyaOrig="440">
          <v:shape id="_x0000_i1102" type="#_x0000_t75" style="width:85.1pt;height:22.45pt" o:ole="" fillcolor="window">
            <v:imagedata r:id="rId168" o:title=""/>
          </v:shape>
          <o:OLEObject Type="Embed" ProgID="Equation.3" ShapeID="_x0000_i1102" DrawAspect="Content" ObjectID="_1638604147" r:id="rId169"/>
        </w:object>
      </w:r>
      <w:r w:rsidRPr="000E41DE">
        <w:rPr>
          <w:sz w:val="28"/>
          <w:szCs w:val="28"/>
        </w:rPr>
        <w:t xml:space="preserve">Тогда ряд Тейлора сходится  к функции </w:t>
      </w:r>
      <w:r w:rsidRPr="000E41DE">
        <w:rPr>
          <w:position w:val="-10"/>
          <w:sz w:val="28"/>
          <w:szCs w:val="28"/>
        </w:rPr>
        <w:object w:dxaOrig="540" w:dyaOrig="320">
          <v:shape id="_x0000_i1103" type="#_x0000_t75" style="width:28.05pt;height:16.85pt" o:ole="" fillcolor="window">
            <v:imagedata r:id="rId165" o:title=""/>
          </v:shape>
          <o:OLEObject Type="Embed" ProgID="Equation.3" ShapeID="_x0000_i1103" DrawAspect="Content" ObjectID="_1638604148" r:id="rId170"/>
        </w:object>
      </w:r>
      <w:r w:rsidRPr="000E41DE">
        <w:rPr>
          <w:sz w:val="28"/>
          <w:szCs w:val="28"/>
        </w:rPr>
        <w:t>.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i/>
          <w:sz w:val="28"/>
          <w:szCs w:val="28"/>
        </w:rPr>
        <w:t>Доказательство.</w:t>
      </w:r>
      <w:r w:rsidRPr="000E41DE">
        <w:rPr>
          <w:sz w:val="28"/>
          <w:szCs w:val="28"/>
        </w:rPr>
        <w:t xml:space="preserve"> Оценим остаточный член формулы Тейлора 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28"/>
          <w:sz w:val="28"/>
          <w:szCs w:val="28"/>
        </w:rPr>
        <w:object w:dxaOrig="4080" w:dyaOrig="780">
          <v:shape id="_x0000_i1104" type="#_x0000_t75" style="width:204.8pt;height:38.35pt" o:ole="" fillcolor="window">
            <v:imagedata r:id="rId171" o:title=""/>
          </v:shape>
          <o:OLEObject Type="Embed" ProgID="Equation.3" ShapeID="_x0000_i1104" DrawAspect="Content" ObjectID="_1638604149" r:id="rId172"/>
        </w:object>
      </w:r>
      <w:r w:rsidRPr="000E41DE">
        <w:rPr>
          <w:sz w:val="28"/>
          <w:szCs w:val="28"/>
        </w:rPr>
        <w:t xml:space="preserve">, так как показательная функция растет медленнее, чем </w:t>
      </w:r>
      <w:r w:rsidRPr="000E41DE">
        <w:rPr>
          <w:sz w:val="28"/>
          <w:szCs w:val="28"/>
          <w:lang w:val="en-US"/>
        </w:rPr>
        <w:t>n</w:t>
      </w:r>
      <w:r w:rsidRPr="0001730B">
        <w:rPr>
          <w:sz w:val="28"/>
          <w:szCs w:val="28"/>
        </w:rPr>
        <w:t>!</w:t>
      </w:r>
      <w:r w:rsidRPr="000E41DE">
        <w:rPr>
          <w:sz w:val="28"/>
          <w:szCs w:val="28"/>
        </w:rPr>
        <w:t xml:space="preserve">. Поэтому (по предыдущей теореме) ряд Тейлора сходится  к функции </w:t>
      </w:r>
      <w:r w:rsidRPr="000E41DE">
        <w:rPr>
          <w:position w:val="-10"/>
          <w:sz w:val="28"/>
          <w:szCs w:val="28"/>
        </w:rPr>
        <w:object w:dxaOrig="540" w:dyaOrig="320">
          <v:shape id="_x0000_i1105" type="#_x0000_t75" style="width:28.05pt;height:16.85pt" o:ole="" fillcolor="window">
            <v:imagedata r:id="rId165" o:title=""/>
          </v:shape>
          <o:OLEObject Type="Embed" ProgID="Equation.3" ShapeID="_x0000_i1105" DrawAspect="Content" ObjectID="_1638604150" r:id="rId173"/>
        </w:object>
      </w:r>
      <w:r w:rsidRPr="000E41DE">
        <w:rPr>
          <w:sz w:val="28"/>
          <w:szCs w:val="28"/>
        </w:rPr>
        <w:t>.</w:t>
      </w:r>
    </w:p>
    <w:p w:rsidR="00807A38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t xml:space="preserve">В качестве примера применения теоремы рассмотрим разложение в ряд </w:t>
      </w:r>
      <w:proofErr w:type="spellStart"/>
      <w:r w:rsidRPr="000E41DE">
        <w:rPr>
          <w:sz w:val="28"/>
          <w:szCs w:val="28"/>
        </w:rPr>
        <w:t>Маклорена</w:t>
      </w:r>
      <w:proofErr w:type="spellEnd"/>
      <w:r w:rsidRPr="000E41DE">
        <w:rPr>
          <w:sz w:val="28"/>
          <w:szCs w:val="28"/>
        </w:rPr>
        <w:t xml:space="preserve"> функций </w:t>
      </w:r>
      <w:r w:rsidRPr="000E41DE">
        <w:rPr>
          <w:sz w:val="28"/>
          <w:szCs w:val="28"/>
          <w:lang w:val="en-US"/>
        </w:rPr>
        <w:t>sin</w:t>
      </w:r>
      <w:r w:rsidRPr="00807A38">
        <w:rPr>
          <w:sz w:val="28"/>
          <w:szCs w:val="28"/>
        </w:rPr>
        <w:t xml:space="preserve"> </w:t>
      </w:r>
      <w:r w:rsidRPr="000E41DE">
        <w:rPr>
          <w:sz w:val="28"/>
          <w:szCs w:val="28"/>
          <w:lang w:val="en-US"/>
        </w:rPr>
        <w:t>x</w:t>
      </w:r>
      <w:r w:rsidRPr="00807A38">
        <w:rPr>
          <w:sz w:val="28"/>
          <w:szCs w:val="28"/>
        </w:rPr>
        <w:t xml:space="preserve">, </w:t>
      </w:r>
      <w:proofErr w:type="spellStart"/>
      <w:r w:rsidRPr="000E41DE">
        <w:rPr>
          <w:sz w:val="28"/>
          <w:szCs w:val="28"/>
          <w:lang w:val="en-US"/>
        </w:rPr>
        <w:t>cos</w:t>
      </w:r>
      <w:proofErr w:type="spellEnd"/>
      <w:r w:rsidRPr="00807A38">
        <w:rPr>
          <w:sz w:val="28"/>
          <w:szCs w:val="28"/>
        </w:rPr>
        <w:t xml:space="preserve"> </w:t>
      </w:r>
      <w:r w:rsidRPr="000E41DE">
        <w:rPr>
          <w:sz w:val="28"/>
          <w:szCs w:val="28"/>
          <w:lang w:val="en-US"/>
        </w:rPr>
        <w:t>x</w:t>
      </w:r>
      <w:r w:rsidRPr="000E41DE">
        <w:rPr>
          <w:sz w:val="28"/>
          <w:szCs w:val="28"/>
        </w:rPr>
        <w:t>. Эти ряды сходятся к функциям, так как их производные ограничены в совокупности единицей на всей оси.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lastRenderedPageBreak/>
        <w:t xml:space="preserve">В разложении функции </w:t>
      </w:r>
      <w:r w:rsidRPr="000E41DE">
        <w:rPr>
          <w:sz w:val="28"/>
          <w:szCs w:val="28"/>
          <w:lang w:val="en-US"/>
        </w:rPr>
        <w:t>e</w:t>
      </w:r>
      <w:r w:rsidRPr="000E41DE">
        <w:rPr>
          <w:sz w:val="28"/>
          <w:szCs w:val="28"/>
          <w:vertAlign w:val="superscript"/>
          <w:lang w:val="en-US"/>
        </w:rPr>
        <w:t>x</w:t>
      </w:r>
      <w:r w:rsidRPr="00807A38">
        <w:rPr>
          <w:sz w:val="28"/>
          <w:szCs w:val="28"/>
        </w:rPr>
        <w:t xml:space="preserve"> </w:t>
      </w:r>
      <w:r w:rsidRPr="000E41DE">
        <w:rPr>
          <w:sz w:val="28"/>
          <w:szCs w:val="28"/>
        </w:rPr>
        <w:t xml:space="preserve">на отрезке </w:t>
      </w:r>
      <w:r w:rsidRPr="00807A38">
        <w:rPr>
          <w:sz w:val="28"/>
          <w:szCs w:val="28"/>
        </w:rPr>
        <w:t>[</w:t>
      </w:r>
      <w:r w:rsidRPr="000E41DE">
        <w:rPr>
          <w:sz w:val="28"/>
          <w:szCs w:val="28"/>
          <w:lang w:val="en-US"/>
        </w:rPr>
        <w:t>a</w:t>
      </w:r>
      <w:r w:rsidRPr="00807A38">
        <w:rPr>
          <w:sz w:val="28"/>
          <w:szCs w:val="28"/>
        </w:rPr>
        <w:t xml:space="preserve">, </w:t>
      </w:r>
      <w:r w:rsidRPr="000E41DE">
        <w:rPr>
          <w:sz w:val="28"/>
          <w:szCs w:val="28"/>
          <w:lang w:val="en-US"/>
        </w:rPr>
        <w:t>b</w:t>
      </w:r>
      <w:r w:rsidRPr="00807A38">
        <w:rPr>
          <w:sz w:val="28"/>
          <w:szCs w:val="28"/>
        </w:rPr>
        <w:t>]</w:t>
      </w:r>
      <w:r w:rsidRPr="000E41DE">
        <w:rPr>
          <w:sz w:val="28"/>
          <w:szCs w:val="28"/>
        </w:rPr>
        <w:t xml:space="preserve"> все производные функции ограничены константой </w:t>
      </w:r>
      <w:proofErr w:type="spellStart"/>
      <w:r w:rsidRPr="000E41DE">
        <w:rPr>
          <w:sz w:val="28"/>
          <w:szCs w:val="28"/>
          <w:lang w:val="en-US"/>
        </w:rPr>
        <w:t>e</w:t>
      </w:r>
      <w:r w:rsidRPr="000E41DE">
        <w:rPr>
          <w:sz w:val="28"/>
          <w:szCs w:val="28"/>
          <w:vertAlign w:val="superscript"/>
          <w:lang w:val="en-US"/>
        </w:rPr>
        <w:t>b</w:t>
      </w:r>
      <w:proofErr w:type="spellEnd"/>
      <w:r w:rsidRPr="000E41DE">
        <w:rPr>
          <w:sz w:val="28"/>
          <w:szCs w:val="28"/>
        </w:rPr>
        <w:t xml:space="preserve">, поэтому ряд  для функции </w:t>
      </w:r>
      <w:r w:rsidRPr="000E41DE">
        <w:rPr>
          <w:sz w:val="28"/>
          <w:szCs w:val="28"/>
          <w:lang w:val="en-US"/>
        </w:rPr>
        <w:t>e</w:t>
      </w:r>
      <w:r w:rsidRPr="000E41DE">
        <w:rPr>
          <w:sz w:val="28"/>
          <w:szCs w:val="28"/>
          <w:vertAlign w:val="superscript"/>
          <w:lang w:val="en-US"/>
        </w:rPr>
        <w:t>x</w:t>
      </w:r>
      <w:r w:rsidRPr="00807A38">
        <w:rPr>
          <w:sz w:val="28"/>
          <w:szCs w:val="28"/>
        </w:rPr>
        <w:t xml:space="preserve"> </w:t>
      </w:r>
      <w:r w:rsidRPr="000E41DE">
        <w:rPr>
          <w:sz w:val="28"/>
          <w:szCs w:val="28"/>
        </w:rPr>
        <w:t>сходится к ней на любом конечном отрезке.</w:t>
      </w:r>
    </w:p>
    <w:p w:rsidR="00807A38" w:rsidRPr="000E41DE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t xml:space="preserve">Ряды для функций </w:t>
      </w:r>
      <w:proofErr w:type="spellStart"/>
      <w:r w:rsidRPr="000E41DE">
        <w:rPr>
          <w:sz w:val="28"/>
          <w:szCs w:val="28"/>
          <w:lang w:val="en-US"/>
        </w:rPr>
        <w:t>sh</w:t>
      </w:r>
      <w:proofErr w:type="spellEnd"/>
      <w:r w:rsidRPr="00807A38">
        <w:rPr>
          <w:sz w:val="28"/>
          <w:szCs w:val="28"/>
        </w:rPr>
        <w:t xml:space="preserve"> </w:t>
      </w:r>
      <w:r w:rsidRPr="000E41DE">
        <w:rPr>
          <w:sz w:val="28"/>
          <w:szCs w:val="28"/>
          <w:lang w:val="en-US"/>
        </w:rPr>
        <w:t>x</w:t>
      </w:r>
      <w:r w:rsidRPr="00807A38">
        <w:rPr>
          <w:sz w:val="28"/>
          <w:szCs w:val="28"/>
        </w:rPr>
        <w:t xml:space="preserve">, </w:t>
      </w:r>
      <w:proofErr w:type="spellStart"/>
      <w:r w:rsidRPr="000E41DE">
        <w:rPr>
          <w:sz w:val="28"/>
          <w:szCs w:val="28"/>
          <w:lang w:val="en-US"/>
        </w:rPr>
        <w:t>ch</w:t>
      </w:r>
      <w:proofErr w:type="spellEnd"/>
      <w:r w:rsidRPr="00807A38">
        <w:rPr>
          <w:sz w:val="28"/>
          <w:szCs w:val="28"/>
        </w:rPr>
        <w:t xml:space="preserve"> </w:t>
      </w:r>
      <w:r w:rsidRPr="000E41DE">
        <w:rPr>
          <w:sz w:val="28"/>
          <w:szCs w:val="28"/>
          <w:lang w:val="en-US"/>
        </w:rPr>
        <w:t>x</w:t>
      </w:r>
      <w:r w:rsidRPr="000E41DE">
        <w:rPr>
          <w:sz w:val="28"/>
          <w:szCs w:val="28"/>
        </w:rPr>
        <w:t xml:space="preserve"> можно получить линейной комбинацией экспонент, следовательно, ряды для этих функций сходятся к ним на всей оси.</w:t>
      </w:r>
    </w:p>
    <w:p w:rsidR="00807A38" w:rsidRPr="009576D3" w:rsidRDefault="00807A38" w:rsidP="00807A38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t xml:space="preserve">Рассмотрим разложение в ряд функции </w:t>
      </w:r>
      <w:r w:rsidRPr="000E41DE">
        <w:rPr>
          <w:position w:val="-10"/>
          <w:sz w:val="28"/>
          <w:szCs w:val="28"/>
        </w:rPr>
        <w:object w:dxaOrig="760" w:dyaOrig="380">
          <v:shape id="_x0000_i1106" type="#_x0000_t75" style="width:38.35pt;height:18.7pt" o:ole="" fillcolor="window">
            <v:imagedata r:id="rId174" o:title=""/>
          </v:shape>
          <o:OLEObject Type="Embed" ProgID="Equation.3" ShapeID="_x0000_i1106" DrawAspect="Content" ObjectID="_1638604151" r:id="rId175"/>
        </w:object>
      </w:r>
      <w:r w:rsidRPr="000E41DE">
        <w:rPr>
          <w:sz w:val="28"/>
          <w:szCs w:val="28"/>
        </w:rPr>
        <w:t xml:space="preserve">. Предположим, что ряд сходится к функции  </w:t>
      </w:r>
      <w:r w:rsidRPr="000E41DE">
        <w:rPr>
          <w:position w:val="-10"/>
          <w:sz w:val="28"/>
          <w:szCs w:val="28"/>
        </w:rPr>
        <w:object w:dxaOrig="520" w:dyaOrig="320">
          <v:shape id="_x0000_i1107" type="#_x0000_t75" style="width:24.3pt;height:16.85pt" o:ole="" fillcolor="window">
            <v:imagedata r:id="rId176" o:title=""/>
          </v:shape>
          <o:OLEObject Type="Embed" ProgID="Equation.3" ShapeID="_x0000_i1107" DrawAspect="Content" ObjectID="_1638604152" r:id="rId177"/>
        </w:object>
      </w:r>
      <w:r w:rsidRPr="000E41DE">
        <w:rPr>
          <w:sz w:val="28"/>
          <w:szCs w:val="28"/>
        </w:rPr>
        <w:t xml:space="preserve">. Можно, дифференцируя ряд </w:t>
      </w:r>
      <w:proofErr w:type="spellStart"/>
      <w:r w:rsidRPr="000E41DE">
        <w:rPr>
          <w:sz w:val="28"/>
          <w:szCs w:val="28"/>
        </w:rPr>
        <w:t>почленно</w:t>
      </w:r>
      <w:proofErr w:type="spellEnd"/>
      <w:r w:rsidRPr="000E41DE">
        <w:rPr>
          <w:sz w:val="28"/>
          <w:szCs w:val="28"/>
        </w:rPr>
        <w:t xml:space="preserve">, установить справедливость соотношения </w:t>
      </w:r>
      <w:r w:rsidRPr="000E41DE">
        <w:rPr>
          <w:position w:val="-10"/>
          <w:sz w:val="28"/>
          <w:szCs w:val="28"/>
        </w:rPr>
        <w:object w:dxaOrig="2060" w:dyaOrig="340">
          <v:shape id="_x0000_i1108" type="#_x0000_t75" style="width:103.8pt;height:16.85pt" o:ole="" fillcolor="window">
            <v:imagedata r:id="rId178" o:title=""/>
          </v:shape>
          <o:OLEObject Type="Embed" ProgID="Equation.3" ShapeID="_x0000_i1108" DrawAspect="Content" ObjectID="_1638604153" r:id="rId179"/>
        </w:object>
      </w:r>
      <w:r w:rsidRPr="000E41DE">
        <w:rPr>
          <w:sz w:val="28"/>
          <w:szCs w:val="28"/>
        </w:rPr>
        <w:t xml:space="preserve">  (выведите его в качестве упражнения). Решая это дифференциальное уравнение, получим </w:t>
      </w:r>
      <w:r w:rsidRPr="000E41DE">
        <w:rPr>
          <w:position w:val="-10"/>
          <w:sz w:val="28"/>
          <w:szCs w:val="28"/>
        </w:rPr>
        <w:object w:dxaOrig="1480" w:dyaOrig="360">
          <v:shape id="_x0000_i1109" type="#_x0000_t75" style="width:73.85pt;height:18.7pt" o:ole="" fillcolor="window">
            <v:imagedata r:id="rId180" o:title=""/>
          </v:shape>
          <o:OLEObject Type="Embed" ProgID="Equation.3" ShapeID="_x0000_i1109" DrawAspect="Content" ObjectID="_1638604154" r:id="rId181"/>
        </w:object>
      </w:r>
      <w:r w:rsidR="00C854E2" w:rsidRPr="009576D3">
        <w:rPr>
          <w:sz w:val="28"/>
          <w:szCs w:val="28"/>
        </w:rPr>
        <w:t>[4].</w:t>
      </w:r>
    </w:p>
    <w:p w:rsidR="00B43483" w:rsidRDefault="00B434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0577F" w:rsidRDefault="0090577F" w:rsidP="00807A38">
      <w:pPr>
        <w:pStyle w:val="ac"/>
        <w:numPr>
          <w:ilvl w:val="0"/>
          <w:numId w:val="1"/>
        </w:num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ВЫПОЛНЕНИЕ ИНДИВИДУАЛЬНОГО ДОМАШНЕГО ЗАДАНИЯ</w:t>
      </w:r>
    </w:p>
    <w:p w:rsidR="0090577F" w:rsidRDefault="0090577F" w:rsidP="0098163E">
      <w:pPr>
        <w:pStyle w:val="ac"/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Представить функцию </w:t>
      </w:r>
      <m:oMath>
        <m:r>
          <w:rPr>
            <w:rFonts w:ascii="Cambria Math" w:hAnsi="Cambria Math"/>
            <w:sz w:val="28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=ctg3x-</m:t>
        </m:r>
        <m:rad>
          <m:ra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/>
                <w:sz w:val="28"/>
                <w:szCs w:val="28"/>
              </w:rPr>
              <m:t>3</m:t>
            </m:r>
          </m:deg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e>
        </m:rad>
      </m:oMath>
      <w:r w:rsidRPr="00930F34">
        <w:rPr>
          <w:sz w:val="28"/>
          <w:szCs w:val="28"/>
        </w:rPr>
        <w:t xml:space="preserve"> </w:t>
      </w:r>
      <w:r>
        <w:rPr>
          <w:sz w:val="28"/>
          <w:szCs w:val="28"/>
        </w:rPr>
        <w:t>по способу наименьших квадратов линейной функцией</w:t>
      </w:r>
      <w:r w:rsidRPr="00930F34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y=ax+b</m:t>
        </m:r>
      </m:oMath>
      <w:r>
        <w:rPr>
          <w:sz w:val="28"/>
          <w:szCs w:val="28"/>
        </w:rPr>
        <w:t xml:space="preserve"> в пределах</w:t>
      </w:r>
      <w:r w:rsidRPr="00930F34">
        <w:rPr>
          <w:sz w:val="28"/>
          <w:szCs w:val="28"/>
        </w:rPr>
        <w:t xml:space="preserve"> [0;1]</w:t>
      </w:r>
      <w:r>
        <w:rPr>
          <w:sz w:val="28"/>
          <w:szCs w:val="28"/>
        </w:rPr>
        <w:t xml:space="preserve"> и определить </w:t>
      </w:r>
      <w:r w:rsidRPr="00930F34">
        <w:rPr>
          <w:sz w:val="28"/>
          <w:szCs w:val="28"/>
        </w:rPr>
        <w:t>ошибку отклонения.</w:t>
      </w:r>
      <w:r>
        <w:rPr>
          <w:sz w:val="28"/>
          <w:szCs w:val="28"/>
          <w:lang w:val="uk-UA"/>
        </w:rPr>
        <w:t xml:space="preserve"> </w:t>
      </w:r>
    </w:p>
    <w:p w:rsidR="0090577F" w:rsidRDefault="0090577F" w:rsidP="0098163E">
      <w:pPr>
        <w:pStyle w:val="ac"/>
        <w:spacing w:line="360" w:lineRule="auto"/>
        <w:ind w:firstLine="709"/>
        <w:rPr>
          <w:sz w:val="28"/>
          <w:szCs w:val="28"/>
        </w:rPr>
      </w:pPr>
      <w:r w:rsidRPr="0090577F">
        <w:rPr>
          <w:sz w:val="28"/>
          <w:szCs w:val="28"/>
        </w:rPr>
        <w:t xml:space="preserve">Представить заданную функцию </w:t>
      </w:r>
      <w:r>
        <w:rPr>
          <w:sz w:val="28"/>
          <w:szCs w:val="28"/>
        </w:rPr>
        <w:t>двумя ленами ряда Тейлора (</w:t>
      </w:r>
      <w:proofErr w:type="spellStart"/>
      <w:r>
        <w:rPr>
          <w:sz w:val="28"/>
          <w:szCs w:val="28"/>
        </w:rPr>
        <w:t>Макларена</w:t>
      </w:r>
      <w:proofErr w:type="spellEnd"/>
      <w:r>
        <w:rPr>
          <w:sz w:val="28"/>
          <w:szCs w:val="28"/>
        </w:rPr>
        <w:t>) и определить ошибку отклонения.</w:t>
      </w:r>
    </w:p>
    <w:p w:rsidR="0090577F" w:rsidRDefault="0090577F" w:rsidP="0098163E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Сделать сравнительную оценку двух подходов к проблеме линеаризации заданной нелинейной функции. </w:t>
      </w:r>
    </w:p>
    <w:p w:rsidR="009E649F" w:rsidRDefault="009E649F" w:rsidP="009E649F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Построим график заданной функции на отрезке </w:t>
      </w:r>
      <w:r w:rsidRPr="00930F34">
        <w:rPr>
          <w:sz w:val="28"/>
          <w:szCs w:val="28"/>
        </w:rPr>
        <w:t>[0;1]</w:t>
      </w:r>
      <w:r w:rsidR="00E65B3B">
        <w:rPr>
          <w:sz w:val="28"/>
          <w:szCs w:val="28"/>
        </w:rPr>
        <w:t xml:space="preserve"> с шагом 0,1</w:t>
      </w:r>
      <w:r>
        <w:rPr>
          <w:sz w:val="28"/>
          <w:szCs w:val="28"/>
        </w:rPr>
        <w:t>, который представлен на рисунке 6.1.</w:t>
      </w:r>
    </w:p>
    <w:p w:rsidR="0098163E" w:rsidRDefault="0098163E" w:rsidP="0090577F">
      <w:pPr>
        <w:pStyle w:val="ac"/>
        <w:spacing w:line="360" w:lineRule="auto"/>
        <w:rPr>
          <w:sz w:val="28"/>
          <w:szCs w:val="28"/>
        </w:rPr>
      </w:pPr>
    </w:p>
    <w:p w:rsidR="0098163E" w:rsidRDefault="00E65B3B" w:rsidP="00E65B3B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A47237" wp14:editId="31E2CBE1">
            <wp:extent cx="4407045" cy="2486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408110" cy="248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3E" w:rsidRDefault="0098163E" w:rsidP="0098163E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6.1 – График функции </w:t>
      </w:r>
      <m:oMath>
        <m:r>
          <w:rPr>
            <w:rFonts w:ascii="Cambria Math" w:hAnsi="Cambria Math"/>
            <w:sz w:val="28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</w:p>
    <w:p w:rsidR="009E649F" w:rsidRDefault="009E649F" w:rsidP="0098163E">
      <w:pPr>
        <w:pStyle w:val="ac"/>
        <w:spacing w:line="360" w:lineRule="auto"/>
        <w:jc w:val="center"/>
        <w:rPr>
          <w:sz w:val="28"/>
          <w:szCs w:val="28"/>
        </w:rPr>
      </w:pPr>
    </w:p>
    <w:p w:rsidR="009E649F" w:rsidRDefault="009E649F" w:rsidP="009E649F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Применим метод наименьших квадратов для линеаризации исходной функции, для этого воспользуемся средствами </w:t>
      </w:r>
      <w:r>
        <w:rPr>
          <w:sz w:val="28"/>
          <w:szCs w:val="28"/>
          <w:lang w:val="en-US"/>
        </w:rPr>
        <w:t>MS</w:t>
      </w:r>
      <w:r w:rsidRPr="005D12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Excel</w:t>
      </w:r>
      <w:r w:rsidRPr="005D12E5">
        <w:rPr>
          <w:sz w:val="28"/>
          <w:szCs w:val="28"/>
        </w:rPr>
        <w:t>, а</w:t>
      </w:r>
      <w:r>
        <w:rPr>
          <w:sz w:val="28"/>
          <w:szCs w:val="28"/>
        </w:rPr>
        <w:t xml:space="preserve"> именно функциями:</w:t>
      </w:r>
    </w:p>
    <w:p w:rsidR="009E649F" w:rsidRPr="005D12E5" w:rsidRDefault="009E649F" w:rsidP="009E649F">
      <w:pPr>
        <w:pStyle w:val="ac"/>
        <w:spacing w:line="360" w:lineRule="auto"/>
        <w:ind w:firstLine="709"/>
        <w:rPr>
          <w:sz w:val="28"/>
          <w:szCs w:val="28"/>
        </w:rPr>
      </w:pPr>
      <w:r w:rsidRPr="009E649F">
        <w:rPr>
          <w:b/>
          <w:sz w:val="28"/>
          <w:szCs w:val="28"/>
        </w:rPr>
        <w:t>КОВАРИАЦИЯ</w:t>
      </w:r>
      <w:proofErr w:type="gramStart"/>
      <w:r w:rsidRPr="009E649F">
        <w:rPr>
          <w:b/>
          <w:sz w:val="28"/>
          <w:szCs w:val="28"/>
        </w:rPr>
        <w:t>.В</w:t>
      </w:r>
      <w:proofErr w:type="gramEnd"/>
      <w:r w:rsidRPr="009E649F">
        <w:rPr>
          <w:b/>
          <w:sz w:val="28"/>
          <w:szCs w:val="28"/>
        </w:rPr>
        <w:t>(</w:t>
      </w:r>
      <w:r w:rsidR="00E65B3B">
        <w:rPr>
          <w:b/>
          <w:sz w:val="28"/>
          <w:szCs w:val="28"/>
          <w:lang w:val="en-US"/>
        </w:rPr>
        <w:t>C</w:t>
      </w:r>
      <w:r w:rsidR="00E65B3B" w:rsidRPr="00E65B3B">
        <w:rPr>
          <w:b/>
          <w:sz w:val="28"/>
          <w:szCs w:val="28"/>
        </w:rPr>
        <w:t>2</w:t>
      </w:r>
      <w:r w:rsidRPr="009E649F">
        <w:rPr>
          <w:b/>
          <w:sz w:val="28"/>
          <w:szCs w:val="28"/>
        </w:rPr>
        <w:t>:</w:t>
      </w:r>
      <w:r w:rsidR="00E65B3B">
        <w:rPr>
          <w:b/>
          <w:sz w:val="28"/>
          <w:szCs w:val="28"/>
          <w:lang w:val="en-US"/>
        </w:rPr>
        <w:t>C</w:t>
      </w:r>
      <w:r w:rsidR="00E65B3B" w:rsidRPr="00E65B3B">
        <w:rPr>
          <w:b/>
          <w:sz w:val="28"/>
          <w:szCs w:val="28"/>
        </w:rPr>
        <w:t>10</w:t>
      </w:r>
      <w:proofErr w:type="gramStart"/>
      <w:r w:rsidRPr="009E649F">
        <w:rPr>
          <w:b/>
          <w:sz w:val="28"/>
          <w:szCs w:val="28"/>
        </w:rPr>
        <w:t>;</w:t>
      </w:r>
      <w:r w:rsidR="00E65B3B">
        <w:rPr>
          <w:b/>
          <w:sz w:val="28"/>
          <w:szCs w:val="28"/>
          <w:lang w:val="en-US"/>
        </w:rPr>
        <w:t>D</w:t>
      </w:r>
      <w:r w:rsidR="00E65B3B" w:rsidRPr="00E65B3B">
        <w:rPr>
          <w:b/>
          <w:sz w:val="28"/>
          <w:szCs w:val="28"/>
        </w:rPr>
        <w:t>2</w:t>
      </w:r>
      <w:r w:rsidR="005D12E5">
        <w:rPr>
          <w:b/>
          <w:sz w:val="28"/>
          <w:szCs w:val="28"/>
        </w:rPr>
        <w:t>:</w:t>
      </w:r>
      <w:r w:rsidR="00E65B3B">
        <w:rPr>
          <w:b/>
          <w:sz w:val="28"/>
          <w:szCs w:val="28"/>
          <w:lang w:val="en-US"/>
        </w:rPr>
        <w:t>D</w:t>
      </w:r>
      <w:r w:rsidR="00E65B3B" w:rsidRPr="00E65B3B">
        <w:rPr>
          <w:b/>
          <w:sz w:val="28"/>
          <w:szCs w:val="28"/>
        </w:rPr>
        <w:t>10</w:t>
      </w:r>
      <w:proofErr w:type="gramEnd"/>
      <w:r w:rsidRPr="009E649F">
        <w:rPr>
          <w:b/>
          <w:sz w:val="28"/>
          <w:szCs w:val="28"/>
        </w:rPr>
        <w:t>)/ДИСП.В(</w:t>
      </w:r>
      <w:r w:rsidR="00E65B3B">
        <w:rPr>
          <w:b/>
          <w:sz w:val="28"/>
          <w:szCs w:val="28"/>
          <w:lang w:val="en-US"/>
        </w:rPr>
        <w:t>C</w:t>
      </w:r>
      <w:r w:rsidR="00E65B3B" w:rsidRPr="00E65B3B">
        <w:rPr>
          <w:b/>
          <w:sz w:val="28"/>
          <w:szCs w:val="28"/>
        </w:rPr>
        <w:t>2</w:t>
      </w:r>
      <w:r w:rsidR="005D12E5">
        <w:rPr>
          <w:b/>
          <w:sz w:val="28"/>
          <w:szCs w:val="28"/>
        </w:rPr>
        <w:t>:</w:t>
      </w:r>
      <w:r w:rsidR="00E65B3B">
        <w:rPr>
          <w:b/>
          <w:sz w:val="28"/>
          <w:szCs w:val="28"/>
          <w:lang w:val="en-US"/>
        </w:rPr>
        <w:t>C</w:t>
      </w:r>
      <w:r w:rsidR="00E65B3B" w:rsidRPr="00E65B3B">
        <w:rPr>
          <w:b/>
          <w:sz w:val="28"/>
          <w:szCs w:val="28"/>
        </w:rPr>
        <w:t>10</w:t>
      </w:r>
      <w:r w:rsidRPr="009E649F">
        <w:rPr>
          <w:b/>
          <w:sz w:val="28"/>
          <w:szCs w:val="28"/>
        </w:rPr>
        <w:t>)</w:t>
      </w:r>
      <w:r w:rsidRPr="005D12E5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– для нахождения параметра </w:t>
      </w:r>
      <w:r w:rsidRPr="00261A08">
        <w:rPr>
          <w:i/>
          <w:sz w:val="28"/>
          <w:szCs w:val="28"/>
        </w:rPr>
        <w:t>а</w:t>
      </w:r>
      <w:r w:rsidRPr="005D12E5">
        <w:rPr>
          <w:sz w:val="28"/>
          <w:szCs w:val="28"/>
        </w:rPr>
        <w:t>;</w:t>
      </w:r>
    </w:p>
    <w:p w:rsidR="009E649F" w:rsidRPr="005D12E5" w:rsidRDefault="005D12E5" w:rsidP="009E649F">
      <w:pPr>
        <w:pStyle w:val="ac"/>
        <w:spacing w:line="360" w:lineRule="auto"/>
        <w:ind w:firstLine="709"/>
        <w:rPr>
          <w:i/>
          <w:sz w:val="28"/>
          <w:szCs w:val="28"/>
        </w:rPr>
      </w:pPr>
      <w:proofErr w:type="gramStart"/>
      <w:r>
        <w:rPr>
          <w:b/>
          <w:sz w:val="28"/>
          <w:szCs w:val="28"/>
        </w:rPr>
        <w:t>ОТРЕЗОК(</w:t>
      </w:r>
      <w:r w:rsidR="00E65B3B">
        <w:rPr>
          <w:b/>
          <w:sz w:val="28"/>
          <w:szCs w:val="28"/>
          <w:lang w:val="en-US"/>
        </w:rPr>
        <w:t>D</w:t>
      </w:r>
      <w:r w:rsidR="00E65B3B" w:rsidRPr="00E65B3B">
        <w:rPr>
          <w:b/>
          <w:sz w:val="28"/>
          <w:szCs w:val="28"/>
        </w:rPr>
        <w:t>2</w:t>
      </w:r>
      <w:r w:rsidR="00E65B3B">
        <w:rPr>
          <w:b/>
          <w:sz w:val="28"/>
          <w:szCs w:val="28"/>
        </w:rPr>
        <w:t>:</w:t>
      </w:r>
      <w:proofErr w:type="gramEnd"/>
      <w:r w:rsidR="00E65B3B">
        <w:rPr>
          <w:b/>
          <w:sz w:val="28"/>
          <w:szCs w:val="28"/>
          <w:lang w:val="en-US"/>
        </w:rPr>
        <w:t>D</w:t>
      </w:r>
      <w:r w:rsidR="00E65B3B" w:rsidRPr="00E65B3B">
        <w:rPr>
          <w:b/>
          <w:sz w:val="28"/>
          <w:szCs w:val="28"/>
        </w:rPr>
        <w:t>10</w:t>
      </w:r>
      <w:r>
        <w:rPr>
          <w:b/>
          <w:sz w:val="28"/>
          <w:szCs w:val="28"/>
        </w:rPr>
        <w:t>;</w:t>
      </w:r>
      <w:r w:rsidR="00E65B3B" w:rsidRPr="002C24F1">
        <w:rPr>
          <w:b/>
          <w:sz w:val="28"/>
          <w:szCs w:val="28"/>
        </w:rPr>
        <w:t xml:space="preserve"> </w:t>
      </w:r>
      <w:r w:rsidR="00E65B3B">
        <w:rPr>
          <w:b/>
          <w:sz w:val="28"/>
          <w:szCs w:val="28"/>
          <w:lang w:val="en-US"/>
        </w:rPr>
        <w:t>C</w:t>
      </w:r>
      <w:r w:rsidR="00E65B3B" w:rsidRPr="00E65B3B">
        <w:rPr>
          <w:b/>
          <w:sz w:val="28"/>
          <w:szCs w:val="28"/>
        </w:rPr>
        <w:t>2</w:t>
      </w:r>
      <w:r w:rsidR="00E65B3B" w:rsidRPr="009E649F">
        <w:rPr>
          <w:b/>
          <w:sz w:val="28"/>
          <w:szCs w:val="28"/>
        </w:rPr>
        <w:t>:</w:t>
      </w:r>
      <w:r w:rsidR="00E65B3B">
        <w:rPr>
          <w:b/>
          <w:sz w:val="28"/>
          <w:szCs w:val="28"/>
          <w:lang w:val="en-US"/>
        </w:rPr>
        <w:t>C</w:t>
      </w:r>
      <w:r w:rsidR="00E65B3B" w:rsidRPr="00E65B3B">
        <w:rPr>
          <w:b/>
          <w:sz w:val="28"/>
          <w:szCs w:val="28"/>
        </w:rPr>
        <w:t>10</w:t>
      </w:r>
      <w:r w:rsidR="009E649F" w:rsidRPr="009E649F">
        <w:rPr>
          <w:b/>
          <w:sz w:val="28"/>
          <w:szCs w:val="28"/>
        </w:rPr>
        <w:t>)</w:t>
      </w:r>
      <w:r w:rsidR="009E649F" w:rsidRPr="005D12E5">
        <w:rPr>
          <w:b/>
          <w:sz w:val="28"/>
          <w:szCs w:val="28"/>
        </w:rPr>
        <w:t xml:space="preserve"> </w:t>
      </w:r>
      <w:r w:rsidR="009E649F">
        <w:rPr>
          <w:b/>
          <w:sz w:val="28"/>
          <w:szCs w:val="28"/>
        </w:rPr>
        <w:t xml:space="preserve">– </w:t>
      </w:r>
      <w:r w:rsidR="009E649F" w:rsidRPr="00261A08">
        <w:rPr>
          <w:sz w:val="28"/>
          <w:szCs w:val="28"/>
        </w:rPr>
        <w:t>для нахождения параметра</w:t>
      </w:r>
      <w:r w:rsidR="009E649F">
        <w:rPr>
          <w:i/>
          <w:sz w:val="28"/>
          <w:szCs w:val="28"/>
        </w:rPr>
        <w:t xml:space="preserve"> </w:t>
      </w:r>
      <w:r w:rsidR="009E649F">
        <w:rPr>
          <w:i/>
          <w:sz w:val="28"/>
          <w:szCs w:val="28"/>
          <w:lang w:val="en-US"/>
        </w:rPr>
        <w:t>b</w:t>
      </w:r>
      <w:r w:rsidR="009E649F" w:rsidRPr="005D12E5">
        <w:rPr>
          <w:i/>
          <w:sz w:val="28"/>
          <w:szCs w:val="28"/>
        </w:rPr>
        <w:t>.</w:t>
      </w:r>
    </w:p>
    <w:p w:rsidR="009E649F" w:rsidRPr="005D12E5" w:rsidRDefault="009E649F" w:rsidP="009E649F">
      <w:pPr>
        <w:pStyle w:val="ac"/>
        <w:spacing w:line="360" w:lineRule="auto"/>
        <w:ind w:firstLine="709"/>
        <w:rPr>
          <w:i/>
          <w:sz w:val="28"/>
          <w:szCs w:val="28"/>
        </w:rPr>
      </w:pPr>
    </w:p>
    <w:p w:rsidR="009E649F" w:rsidRDefault="002C24F1" w:rsidP="009E649F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15CE654" wp14:editId="7364BA8F">
            <wp:extent cx="2634222" cy="1971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634222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49F" w:rsidRPr="005D12E5" w:rsidRDefault="009E649F" w:rsidP="009E649F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6.2 – Расчет коэффициентов </w:t>
      </w:r>
      <w:r w:rsidRPr="00463E94">
        <w:rPr>
          <w:rFonts w:ascii="Times New Roman" w:hAnsi="Times New Roman" w:cs="Times New Roman"/>
          <w:i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63E9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</w:p>
    <w:p w:rsidR="00917BB1" w:rsidRPr="005D12E5" w:rsidRDefault="00917BB1" w:rsidP="009E649F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E649F" w:rsidRPr="005D12E5" w:rsidRDefault="009E649F" w:rsidP="00917BB1">
      <w:pPr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Таким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образом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линейная функция имеет вид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y=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-5.15991x+2.517016</m:t>
        </m:r>
      </m:oMath>
    </w:p>
    <w:p w:rsidR="00917BB1" w:rsidRPr="008922B6" w:rsidRDefault="00917BB1" w:rsidP="00917BB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922B6">
        <w:rPr>
          <w:rFonts w:ascii="Times New Roman" w:eastAsiaTheme="minorEastAsia" w:hAnsi="Times New Roman" w:cs="Times New Roman"/>
          <w:sz w:val="28"/>
          <w:szCs w:val="28"/>
          <w:lang w:val="ru-RU"/>
        </w:rPr>
        <w:t>Построим график линеаризованной функции</w:t>
      </w:r>
      <w:proofErr w:type="gramStart"/>
      <w:r w:rsidRPr="008922B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y(x)</m:t>
        </m:r>
      </m:oMath>
      <w:r w:rsidRPr="008922B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gramEnd"/>
      <w:r w:rsidRPr="008922B6">
        <w:rPr>
          <w:rFonts w:ascii="Times New Roman" w:eastAsiaTheme="minorEastAsia" w:hAnsi="Times New Roman" w:cs="Times New Roman"/>
          <w:sz w:val="28"/>
          <w:szCs w:val="28"/>
          <w:lang w:val="ru-RU"/>
        </w:rPr>
        <w:t>на отрезке [0;1] с шагом 0,</w:t>
      </w:r>
      <w:r w:rsidR="002C24F1" w:rsidRPr="002C24F1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 w:rsidRPr="008922B6">
        <w:rPr>
          <w:rFonts w:ascii="Times New Roman" w:eastAsiaTheme="minorEastAsia" w:hAnsi="Times New Roman" w:cs="Times New Roman"/>
          <w:sz w:val="28"/>
          <w:szCs w:val="28"/>
          <w:lang w:val="ru-RU"/>
        </w:rPr>
        <w:t>, который представлен на рисунке 6.3.</w:t>
      </w:r>
    </w:p>
    <w:p w:rsidR="00917BB1" w:rsidRPr="008922B6" w:rsidRDefault="00917BB1" w:rsidP="00917BB1">
      <w:pPr>
        <w:spacing w:after="0" w:line="360" w:lineRule="auto"/>
        <w:ind w:firstLine="709"/>
        <w:jc w:val="both"/>
        <w:rPr>
          <w:rFonts w:ascii="Calibri" w:eastAsia="Times New Roman" w:hAnsi="Calibri" w:cs="Calibri"/>
          <w:color w:val="000000"/>
          <w:lang w:val="ru-RU" w:eastAsia="ru-RU"/>
        </w:rPr>
      </w:pPr>
      <w:r w:rsidRPr="008922B6">
        <w:rPr>
          <w:rFonts w:ascii="Times New Roman" w:eastAsiaTheme="minorEastAsia" w:hAnsi="Times New Roman" w:cs="Times New Roman"/>
          <w:sz w:val="28"/>
          <w:szCs w:val="28"/>
          <w:lang w:val="ru-RU"/>
        </w:rPr>
        <w:t>Данные для построения функции представлены на рисунке 6.4.</w:t>
      </w:r>
    </w:p>
    <w:p w:rsidR="00917BB1" w:rsidRPr="00E65B3B" w:rsidRDefault="00917BB1" w:rsidP="00917BB1">
      <w:pPr>
        <w:pStyle w:val="a3"/>
        <w:tabs>
          <w:tab w:val="left" w:pos="1134"/>
        </w:tabs>
        <w:spacing w:after="0" w:line="360" w:lineRule="auto"/>
        <w:ind w:left="0"/>
        <w:jc w:val="center"/>
        <w:rPr>
          <w:noProof/>
          <w:lang w:val="ru-RU" w:eastAsia="ru-RU"/>
        </w:rPr>
      </w:pPr>
    </w:p>
    <w:p w:rsidR="005D12E5" w:rsidRPr="005D12E5" w:rsidRDefault="002C24F1" w:rsidP="00917BB1">
      <w:pPr>
        <w:pStyle w:val="a3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40C29DE" wp14:editId="51AEF0C1">
            <wp:extent cx="4302288" cy="25241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300121" cy="252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B1" w:rsidRPr="005D12E5" w:rsidRDefault="00917BB1" w:rsidP="00917BB1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6.3 – График линеаризованной функции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y(x)</m:t>
        </m:r>
      </m:oMath>
      <w:proofErr w:type="gramEnd"/>
    </w:p>
    <w:p w:rsidR="005D12E5" w:rsidRPr="005D12E5" w:rsidRDefault="005D12E5" w:rsidP="00917BB1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917BB1" w:rsidRDefault="002C24F1" w:rsidP="00917BB1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5902AF6" wp14:editId="7D64FBBF">
            <wp:extent cx="3726180" cy="19202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B1" w:rsidRPr="00293664" w:rsidRDefault="00917BB1" w:rsidP="00917B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6.4 – Данные для построения линеаризованной функции</w:t>
      </w:r>
    </w:p>
    <w:p w:rsidR="005D12E5" w:rsidRPr="00293664" w:rsidRDefault="005D12E5" w:rsidP="00917BB1">
      <w:pPr>
        <w:jc w:val="center"/>
        <w:rPr>
          <w:rFonts w:ascii="Calibri" w:eastAsia="Times New Roman" w:hAnsi="Calibri" w:cs="Calibri"/>
          <w:color w:val="000000"/>
          <w:lang w:val="ru-RU" w:eastAsia="ru-RU"/>
        </w:rPr>
      </w:pPr>
    </w:p>
    <w:p w:rsidR="00545C6C" w:rsidRPr="00034CC0" w:rsidRDefault="005D12E5" w:rsidP="00545C6C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545C6C">
        <w:rPr>
          <w:rFonts w:ascii="Times New Roman" w:hAnsi="Times New Roman" w:cs="Times New Roman"/>
          <w:sz w:val="28"/>
          <w:szCs w:val="28"/>
          <w:lang w:val="ru-RU"/>
        </w:rPr>
        <w:t xml:space="preserve">нахождения ошибки отклонения воспользуемся Средствами анализа данных </w:t>
      </w:r>
      <w:r w:rsidR="00545C6C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45C6C" w:rsidRPr="005D12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5C6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545C6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45C6C" w:rsidRDefault="00545C6C" w:rsidP="00545C6C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Таким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образом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видно, что величина ошибки равна </w:t>
      </w:r>
      <w:r w:rsidR="002C24F1" w:rsidRPr="002C24F1">
        <w:rPr>
          <w:rFonts w:ascii="Times New Roman" w:hAnsi="Times New Roman" w:cs="Times New Roman"/>
          <w:sz w:val="28"/>
          <w:szCs w:val="28"/>
          <w:lang w:val="ru-RU"/>
        </w:rPr>
        <w:t>0.055495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45C6C" w:rsidRPr="00034CC0" w:rsidRDefault="00545C6C" w:rsidP="00545C6C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45C6C" w:rsidRDefault="002C24F1" w:rsidP="00545C6C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FB93129" wp14:editId="5E9FEA9A">
            <wp:extent cx="3124200" cy="2095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6C" w:rsidRDefault="00545C6C" w:rsidP="00545C6C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6.5 – Результаты регрессионного анализа</w:t>
      </w:r>
    </w:p>
    <w:p w:rsidR="00545C6C" w:rsidRPr="00034CC0" w:rsidRDefault="00545C6C" w:rsidP="00545C6C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D7956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B65618">
        <w:rPr>
          <w:rFonts w:ascii="Times New Roman" w:hAnsi="Times New Roman" w:cs="Times New Roman"/>
          <w:sz w:val="28"/>
          <w:szCs w:val="28"/>
          <w:lang w:val="ru-RU"/>
        </w:rPr>
        <w:t>Представим заданную функцию членами ряда Тейлора (</w:t>
      </w:r>
      <w:proofErr w:type="spellStart"/>
      <w:r w:rsidRPr="00B65618">
        <w:rPr>
          <w:rFonts w:ascii="Times New Roman" w:hAnsi="Times New Roman" w:cs="Times New Roman"/>
          <w:sz w:val="28"/>
          <w:szCs w:val="28"/>
          <w:lang w:val="ru-RU"/>
        </w:rPr>
        <w:t>Макларена</w:t>
      </w:r>
      <w:proofErr w:type="spellEnd"/>
      <w:r w:rsidRPr="00B65618">
        <w:rPr>
          <w:rFonts w:ascii="Times New Roman" w:hAnsi="Times New Roman" w:cs="Times New Roman"/>
          <w:sz w:val="28"/>
          <w:szCs w:val="28"/>
          <w:lang w:val="ru-RU"/>
        </w:rPr>
        <w:t xml:space="preserve">), для это воспользуемся </w:t>
      </w:r>
      <w:r w:rsidR="002E6C54">
        <w:rPr>
          <w:rFonts w:ascii="Times New Roman" w:hAnsi="Times New Roman" w:cs="Times New Roman"/>
          <w:sz w:val="28"/>
          <w:szCs w:val="28"/>
          <w:lang w:val="ru-RU"/>
        </w:rPr>
        <w:t>специальным ПО</w:t>
      </w:r>
      <w:r w:rsidR="0030763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65618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результаты</w:t>
      </w:r>
      <w:r w:rsidR="002E6C54">
        <w:rPr>
          <w:rFonts w:ascii="Times New Roman" w:hAnsi="Times New Roman" w:cs="Times New Roman"/>
          <w:sz w:val="28"/>
          <w:szCs w:val="28"/>
          <w:lang w:val="ru-RU"/>
        </w:rPr>
        <w:t xml:space="preserve"> которого</w:t>
      </w:r>
      <w:r w:rsidRPr="00B65618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на рисунке 6.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6561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</w:p>
    <w:p w:rsidR="00CD7956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D7956" w:rsidRDefault="002C24F1" w:rsidP="00CD7956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144583E" wp14:editId="5FAA4354">
            <wp:extent cx="3803650" cy="394946"/>
            <wp:effectExtent l="0" t="0" r="0" b="5715"/>
            <wp:docPr id="6" name="i_0200_1" descr="1\/(3 x) - 1 - x - (3 x^3)\/5 + x^4\/3 - (18 x^5)\/35 - (81 x^7)\/175 + x^8\/9 - (162 x^9)\/385 + O(x^10)\n(Laurent seri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_0200_1" descr="1\/(3 x) - 1 - x - (3 x^3)\/5 + x^4\/3 - (18 x^5)\/35 - (81 x^7)\/175 + x^8\/9 - (162 x^9)\/385 + O(x^10)\n(Laurent series)"/>
                    <pic:cNvPicPr>
                      <a:picLocks noChangeAspect="1" noChangeArrowheads="1"/>
                    </pic:cNvPicPr>
                  </pic:nvPicPr>
                  <pic:blipFill rotWithShape="1"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99"/>
                    <a:stretch/>
                  </pic:blipFill>
                  <pic:spPr bwMode="auto">
                    <a:xfrm>
                      <a:off x="0" y="0"/>
                      <a:ext cx="3803650" cy="39494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CD7956" w:rsidRPr="00B65618" w:rsidRDefault="002E6C54" w:rsidP="00CD7956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6.6 - Р</w:t>
      </w:r>
      <w:r w:rsidR="00CD7956" w:rsidRPr="00B65618">
        <w:rPr>
          <w:rFonts w:ascii="Times New Roman" w:hAnsi="Times New Roman" w:cs="Times New Roman"/>
          <w:sz w:val="28"/>
          <w:szCs w:val="28"/>
          <w:lang w:val="ru-RU"/>
        </w:rPr>
        <w:t>езультат</w:t>
      </w:r>
    </w:p>
    <w:p w:rsidR="009E649F" w:rsidRDefault="009E649F" w:rsidP="0098163E">
      <w:pPr>
        <w:pStyle w:val="ac"/>
        <w:spacing w:line="360" w:lineRule="auto"/>
        <w:jc w:val="center"/>
        <w:rPr>
          <w:sz w:val="28"/>
          <w:szCs w:val="28"/>
        </w:rPr>
      </w:pPr>
    </w:p>
    <w:p w:rsidR="00CD7956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Получим:</w:t>
      </w:r>
    </w:p>
    <w:p w:rsidR="00CD7956" w:rsidRPr="002C24F1" w:rsidRDefault="002E6C54" w:rsidP="0098163E">
      <w:pPr>
        <w:pStyle w:val="ac"/>
        <w:spacing w:line="360" w:lineRule="auto"/>
        <w:jc w:val="center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ctg3x-</m:t>
          </m:r>
          <m:rad>
            <m:ra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deg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-1</m:t>
          </m:r>
        </m:oMath>
      </m:oMathPara>
    </w:p>
    <w:p w:rsidR="00CD7956" w:rsidRDefault="00CD7956" w:rsidP="0098163E">
      <w:pPr>
        <w:pStyle w:val="ac"/>
        <w:spacing w:line="360" w:lineRule="auto"/>
        <w:jc w:val="center"/>
        <w:rPr>
          <w:sz w:val="28"/>
          <w:szCs w:val="28"/>
        </w:rPr>
      </w:pPr>
    </w:p>
    <w:p w:rsidR="006A1652" w:rsidRDefault="006A1652" w:rsidP="0098163E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E18B7F" wp14:editId="13140B5B">
            <wp:extent cx="4572000" cy="2743200"/>
            <wp:effectExtent l="0" t="0" r="19050" b="1905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8"/>
              </a:graphicData>
            </a:graphic>
          </wp:inline>
        </w:drawing>
      </w:r>
    </w:p>
    <w:p w:rsidR="006A1652" w:rsidRDefault="006A1652" w:rsidP="0098163E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="009928A4">
        <w:rPr>
          <w:sz w:val="28"/>
          <w:szCs w:val="28"/>
        </w:rPr>
        <w:t>7</w:t>
      </w:r>
      <w:r>
        <w:rPr>
          <w:sz w:val="28"/>
          <w:szCs w:val="28"/>
        </w:rPr>
        <w:t xml:space="preserve"> – График </w:t>
      </w:r>
      <w:r w:rsidRPr="00B65618">
        <w:rPr>
          <w:sz w:val="28"/>
          <w:szCs w:val="28"/>
        </w:rPr>
        <w:t>ряда Тейлора (</w:t>
      </w:r>
      <w:proofErr w:type="spellStart"/>
      <w:r w:rsidRPr="00B65618">
        <w:rPr>
          <w:sz w:val="28"/>
          <w:szCs w:val="28"/>
        </w:rPr>
        <w:t>Макларена</w:t>
      </w:r>
      <w:proofErr w:type="spellEnd"/>
      <w:r w:rsidRPr="00B65618">
        <w:rPr>
          <w:sz w:val="28"/>
          <w:szCs w:val="28"/>
        </w:rPr>
        <w:t>)</w:t>
      </w:r>
    </w:p>
    <w:p w:rsidR="009928A4" w:rsidRPr="00CD7956" w:rsidRDefault="009928A4" w:rsidP="0098163E">
      <w:pPr>
        <w:pStyle w:val="ac"/>
        <w:spacing w:line="360" w:lineRule="auto"/>
        <w:jc w:val="center"/>
        <w:rPr>
          <w:sz w:val="28"/>
          <w:szCs w:val="28"/>
        </w:rPr>
      </w:pPr>
    </w:p>
    <w:p w:rsidR="00CD7956" w:rsidRPr="00311AF7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Определим стандартную ошибку отклонения с помощью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5D12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D7956">
        <w:rPr>
          <w:rFonts w:ascii="Times New Roman" w:hAnsi="Times New Roman" w:cs="Times New Roman"/>
          <w:b/>
          <w:sz w:val="28"/>
          <w:szCs w:val="28"/>
          <w:lang w:val="ru-RU"/>
        </w:rPr>
        <w:t>СТОШ</w:t>
      </w:r>
      <w:proofErr w:type="gramStart"/>
      <w:r w:rsidRPr="00CD7956">
        <w:rPr>
          <w:rFonts w:ascii="Times New Roman" w:hAnsi="Times New Roman" w:cs="Times New Roman"/>
          <w:b/>
          <w:sz w:val="28"/>
          <w:szCs w:val="28"/>
          <w:lang w:val="ru-RU"/>
        </w:rPr>
        <w:t>YX</w:t>
      </w:r>
      <w:proofErr w:type="gramEnd"/>
      <w:r w:rsidRPr="00CD7956"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r w:rsidR="006548B3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6548B3" w:rsidRPr="006548B3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="006548B3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6548B3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6548B3">
        <w:rPr>
          <w:rFonts w:ascii="Times New Roman" w:hAnsi="Times New Roman" w:cs="Times New Roman"/>
          <w:b/>
          <w:sz w:val="28"/>
          <w:szCs w:val="28"/>
          <w:lang w:val="ru-RU"/>
        </w:rPr>
        <w:t>21</w:t>
      </w:r>
      <w:proofErr w:type="gramStart"/>
      <w:r w:rsidR="006548B3">
        <w:rPr>
          <w:rFonts w:ascii="Times New Roman" w:hAnsi="Times New Roman" w:cs="Times New Roman"/>
          <w:b/>
          <w:sz w:val="28"/>
          <w:szCs w:val="28"/>
          <w:lang w:val="ru-RU"/>
        </w:rPr>
        <w:t>;</w:t>
      </w:r>
      <w:r w:rsidR="006548B3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="006548B3" w:rsidRPr="006548B3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="006548B3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6548B3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CD7956">
        <w:rPr>
          <w:rFonts w:ascii="Times New Roman" w:hAnsi="Times New Roman" w:cs="Times New Roman"/>
          <w:b/>
          <w:sz w:val="28"/>
          <w:szCs w:val="28"/>
          <w:lang w:val="ru-RU"/>
        </w:rPr>
        <w:t>21</w:t>
      </w:r>
      <w:proofErr w:type="gramEnd"/>
      <w:r w:rsidRPr="00CD7956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, результаты представлены на рисунке 6.7.</w:t>
      </w:r>
    </w:p>
    <w:p w:rsidR="00CD7956" w:rsidRPr="00E65B3B" w:rsidRDefault="00CD7956" w:rsidP="0098163E">
      <w:pPr>
        <w:pStyle w:val="ac"/>
        <w:spacing w:line="360" w:lineRule="auto"/>
        <w:jc w:val="center"/>
        <w:rPr>
          <w:noProof/>
        </w:rPr>
      </w:pPr>
    </w:p>
    <w:p w:rsidR="006548B3" w:rsidRPr="006548B3" w:rsidRDefault="002C24F1" w:rsidP="0098163E">
      <w:pPr>
        <w:pStyle w:val="ac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9E851E" wp14:editId="1480630E">
            <wp:extent cx="2804160" cy="18973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56" w:rsidRPr="00B65618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</w:t>
      </w:r>
      <w:r w:rsidR="009928A4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Определение стандартной ошибки</w:t>
      </w:r>
    </w:p>
    <w:p w:rsidR="00CD7956" w:rsidRDefault="00CD7956" w:rsidP="0098163E">
      <w:pPr>
        <w:pStyle w:val="ac"/>
        <w:spacing w:line="360" w:lineRule="auto"/>
        <w:jc w:val="center"/>
        <w:rPr>
          <w:sz w:val="28"/>
          <w:szCs w:val="28"/>
        </w:rPr>
      </w:pPr>
    </w:p>
    <w:p w:rsidR="009928A4" w:rsidRDefault="009928A4" w:rsidP="0098163E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EEEA76" wp14:editId="5F4C7E0C">
            <wp:extent cx="4297680" cy="2594610"/>
            <wp:effectExtent l="0" t="0" r="26670" b="1524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0"/>
              </a:graphicData>
            </a:graphic>
          </wp:inline>
        </w:drawing>
      </w:r>
    </w:p>
    <w:p w:rsidR="009928A4" w:rsidRPr="00B65618" w:rsidRDefault="009928A4" w:rsidP="009928A4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6.9 – Графики всех функций</w:t>
      </w:r>
    </w:p>
    <w:p w:rsidR="009928A4" w:rsidRDefault="009928A4" w:rsidP="0098163E">
      <w:pPr>
        <w:pStyle w:val="ac"/>
        <w:spacing w:line="360" w:lineRule="auto"/>
        <w:jc w:val="center"/>
        <w:rPr>
          <w:sz w:val="28"/>
          <w:szCs w:val="28"/>
        </w:rPr>
      </w:pPr>
    </w:p>
    <w:p w:rsidR="00CD7956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Проведем сравнительный анализ ошибок отклонения.</w:t>
      </w:r>
    </w:p>
    <w:p w:rsidR="00CD7956" w:rsidRPr="00307631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Ошибка отклонения, найденная методом наименьших квадратов, имеет величину </w:t>
      </w:r>
      <w:r w:rsidR="002C24F1" w:rsidRPr="002C24F1">
        <w:rPr>
          <w:rFonts w:ascii="Times New Roman" w:hAnsi="Times New Roman" w:cs="Times New Roman"/>
          <w:sz w:val="28"/>
          <w:szCs w:val="28"/>
          <w:lang w:val="ru-RU"/>
        </w:rPr>
        <w:t>0.055495</w:t>
      </w:r>
      <w:r>
        <w:rPr>
          <w:rFonts w:ascii="Times New Roman" w:hAnsi="Times New Roman" w:cs="Times New Roman"/>
          <w:sz w:val="28"/>
          <w:szCs w:val="28"/>
          <w:lang w:val="ru-RU"/>
        </w:rPr>
        <w:t>, а ошибка</w:t>
      </w:r>
      <w:r w:rsidR="006548B3" w:rsidRPr="006548B3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найденная при применении метода с использованием ряда Тейлора равна </w:t>
      </w:r>
      <w:r w:rsidR="002C24F1" w:rsidRPr="002C24F1">
        <w:rPr>
          <w:rFonts w:ascii="Times New Roman" w:hAnsi="Times New Roman" w:cs="Times New Roman"/>
          <w:sz w:val="28"/>
          <w:szCs w:val="28"/>
          <w:lang w:val="ru-RU"/>
        </w:rPr>
        <w:t>-0.0715</w:t>
      </w:r>
      <w:r w:rsidR="006548B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Разность этих ошибок равна </w:t>
      </w:r>
      <w:r w:rsidR="002C24F1" w:rsidRPr="002C24F1">
        <w:rPr>
          <w:rFonts w:ascii="Times New Roman" w:hAnsi="Times New Roman" w:cs="Times New Roman"/>
          <w:sz w:val="28"/>
          <w:szCs w:val="28"/>
          <w:lang w:val="ru-RU"/>
        </w:rPr>
        <w:t>0.126995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Поскольку ошибка в </w:t>
      </w:r>
      <w:r w:rsidR="00276788">
        <w:rPr>
          <w:rFonts w:ascii="Times New Roman" w:hAnsi="Times New Roman" w:cs="Times New Roman"/>
          <w:sz w:val="28"/>
          <w:szCs w:val="28"/>
          <w:lang w:val="ru-RU"/>
        </w:rPr>
        <w:t>первом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методе является </w:t>
      </w:r>
      <w:r w:rsidR="002C24F1">
        <w:rPr>
          <w:rFonts w:ascii="Times New Roman" w:hAnsi="Times New Roman" w:cs="Times New Roman"/>
          <w:sz w:val="28"/>
          <w:szCs w:val="28"/>
          <w:lang w:val="ru-RU"/>
        </w:rPr>
        <w:t>меньшей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то точность данного метода незначительно </w:t>
      </w:r>
      <w:r w:rsidR="002C24F1">
        <w:rPr>
          <w:rFonts w:ascii="Times New Roman" w:hAnsi="Times New Roman" w:cs="Times New Roman"/>
          <w:sz w:val="28"/>
          <w:szCs w:val="28"/>
          <w:lang w:val="ru-RU"/>
        </w:rPr>
        <w:t>выше</w:t>
      </w:r>
      <w:r>
        <w:rPr>
          <w:rFonts w:ascii="Times New Roman" w:hAnsi="Times New Roman" w:cs="Times New Roman"/>
          <w:sz w:val="28"/>
          <w:szCs w:val="28"/>
          <w:lang w:val="ru-RU"/>
        </w:rPr>
        <w:t>, но при обработке большого объёма статистической информации, данный недостаток сыграет большую роль.</w:t>
      </w:r>
    </w:p>
    <w:p w:rsidR="00CD7956" w:rsidRDefault="00CD7956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sz w:val="28"/>
          <w:szCs w:val="28"/>
        </w:rPr>
        <w:br w:type="page"/>
      </w:r>
    </w:p>
    <w:p w:rsidR="00CD7956" w:rsidRDefault="00CD7956" w:rsidP="00CD7956">
      <w:pPr>
        <w:pStyle w:val="a3"/>
        <w:tabs>
          <w:tab w:val="left" w:pos="1134"/>
        </w:tabs>
        <w:spacing w:line="48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ВЫВОДЫ</w:t>
      </w:r>
    </w:p>
    <w:p w:rsidR="00CD7956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результате выполнения индивидуального домашнего задания были рассмотрены теоретические основы метода наименьших квадратов, сопутствующие математические понятия, такие как: предел функции, непрерывность функции, точки разрыва, производная, разложения функции в ряд Тейлора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Макларена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:rsidR="00CD7956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индивидуальном домашнем задании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описаны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: суть метода МНК и суть метода Тейлора, остаточный член ряда Тейлора.</w:t>
      </w:r>
    </w:p>
    <w:p w:rsidR="00CD7956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Построены графики исходной функции и линеаризованной с помощью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5D12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</w:t>
      </w:r>
      <w:r w:rsidR="00276788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el</w:t>
      </w:r>
      <w:r w:rsidRPr="005D12E5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найдены коэффициенты линейной зависимости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=ax+b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Pr="005D12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Pr="00B622BA">
        <w:rPr>
          <w:rFonts w:ascii="Times New Roman" w:hAnsi="Times New Roman" w:cs="Times New Roman"/>
          <w:sz w:val="28"/>
          <w:szCs w:val="28"/>
          <w:lang w:val="ru-RU"/>
        </w:rPr>
        <w:t>же был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применен регрессионный анализ </w:t>
      </w:r>
      <w:r w:rsidRPr="005D12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определения величины ошибки отклонения. </w:t>
      </w:r>
    </w:p>
    <w:p w:rsidR="00CD7956" w:rsidRPr="005D12E5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разложения функции в ряд Тейлора использовал</w:t>
      </w:r>
      <w:r w:rsidR="00276788"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276788">
        <w:rPr>
          <w:rFonts w:ascii="Times New Roman" w:hAnsi="Times New Roman" w:cs="Times New Roman"/>
          <w:sz w:val="28"/>
          <w:szCs w:val="28"/>
          <w:lang w:val="ru-RU"/>
        </w:rPr>
        <w:t>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76788">
        <w:rPr>
          <w:rFonts w:ascii="Times New Roman" w:hAnsi="Times New Roman" w:cs="Times New Roman"/>
          <w:sz w:val="28"/>
          <w:szCs w:val="28"/>
          <w:lang w:val="ru-RU"/>
        </w:rPr>
        <w:t>ПО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что значительно сократило время решения задачи. А для нахождения ошибки отклонения по этому методу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5D12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</w:t>
      </w:r>
      <w:r w:rsidR="00276788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el</w:t>
      </w:r>
      <w:r w:rsidRPr="005D12E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D7956" w:rsidRPr="00B622BA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сравнения результатов двух подходов, можно сделать вывод, что </w:t>
      </w:r>
      <w:r w:rsidR="00E96EF4">
        <w:rPr>
          <w:rFonts w:ascii="Times New Roman" w:hAnsi="Times New Roman" w:cs="Times New Roman"/>
          <w:sz w:val="28"/>
          <w:szCs w:val="28"/>
          <w:lang w:val="ru-RU"/>
        </w:rPr>
        <w:t>разложение функции в ряд Тейлора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является более точным. Поэтому его использование на большом объёме статистической информации является эффективным.</w:t>
      </w:r>
    </w:p>
    <w:p w:rsidR="00E7035F" w:rsidRDefault="00E7035F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sz w:val="28"/>
          <w:szCs w:val="28"/>
        </w:rPr>
        <w:br w:type="page"/>
      </w:r>
    </w:p>
    <w:p w:rsidR="00E7035F" w:rsidRPr="00E7035F" w:rsidRDefault="00E7035F" w:rsidP="00E7035F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27399641"/>
      <w:r w:rsidRPr="00E7035F">
        <w:rPr>
          <w:rFonts w:ascii="Times New Roman" w:hAnsi="Times New Roman" w:cs="Times New Roman"/>
          <w:b w:val="0"/>
          <w:color w:val="auto"/>
          <w:lang w:val="ru-RU"/>
        </w:rPr>
        <w:lastRenderedPageBreak/>
        <w:t xml:space="preserve">СПИСОК </w:t>
      </w:r>
      <w:bookmarkEnd w:id="1"/>
      <w:r w:rsidRPr="00E7035F">
        <w:rPr>
          <w:rFonts w:ascii="Times New Roman" w:hAnsi="Times New Roman" w:cs="Times New Roman"/>
          <w:b w:val="0"/>
          <w:color w:val="auto"/>
          <w:lang w:val="ru-RU"/>
        </w:rPr>
        <w:t>ЛИТЕРАТУРЫ</w:t>
      </w:r>
    </w:p>
    <w:p w:rsidR="00E7035F" w:rsidRPr="00F579BB" w:rsidRDefault="00E7035F" w:rsidP="00E7035F">
      <w:pPr>
        <w:pStyle w:val="Standard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Конспект по предмету «Методы обработки эмпирической информации» //</w:t>
      </w:r>
      <w:r w:rsidRPr="004A09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просмотр: 10.12.2019</w:t>
      </w:r>
    </w:p>
    <w:p w:rsidR="00E7035F" w:rsidRPr="00971936" w:rsidRDefault="00E7035F" w:rsidP="00E7035F">
      <w:pPr>
        <w:pStyle w:val="Standard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Доманова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Е. Д.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Предел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непрырывность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функций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одное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переменной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971936">
        <w:rPr>
          <w:rFonts w:ascii="Times New Roman" w:hAnsi="Times New Roman" w:cs="Times New Roman"/>
          <w:sz w:val="28"/>
          <w:szCs w:val="28"/>
          <w:lang w:val="uk-UA"/>
        </w:rPr>
        <w:t xml:space="preserve"> 2013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//</w:t>
      </w:r>
      <w:r w:rsidRPr="004A09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просмотр: 12.12.2019</w:t>
      </w:r>
    </w:p>
    <w:p w:rsidR="00E7035F" w:rsidRPr="00971936" w:rsidRDefault="00E7035F" w:rsidP="00E7035F">
      <w:pPr>
        <w:pStyle w:val="Standard"/>
        <w:numPr>
          <w:ilvl w:val="0"/>
          <w:numId w:val="7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1239">
        <w:rPr>
          <w:rFonts w:ascii="Times New Roman" w:hAnsi="Times New Roman" w:cs="Times New Roman"/>
          <w:sz w:val="28"/>
          <w:szCs w:val="28"/>
          <w:lang w:val="ru-RU"/>
        </w:rPr>
        <w:t>Понятие производной функции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161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1DB0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D21DB0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Режим доступа: </w:t>
      </w:r>
      <w:r>
        <w:rPr>
          <w:rFonts w:ascii="Times New Roman" w:hAnsi="Times New Roman" w:cs="Times New Roman"/>
          <w:sz w:val="28"/>
          <w:szCs w:val="28"/>
        </w:rPr>
        <w:t>URL</w:t>
      </w:r>
      <w:r w:rsidRPr="004A09E8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9719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A09E8">
        <w:rPr>
          <w:rFonts w:ascii="Times New Roman" w:hAnsi="Times New Roman" w:cs="Times New Roman"/>
          <w:sz w:val="28"/>
        </w:rPr>
        <w:t>https</w:t>
      </w:r>
      <w:r w:rsidRPr="004A09E8">
        <w:rPr>
          <w:rFonts w:ascii="Times New Roman" w:hAnsi="Times New Roman" w:cs="Times New Roman"/>
          <w:sz w:val="28"/>
          <w:lang w:val="ru-RU"/>
        </w:rPr>
        <w:t>://</w:t>
      </w:r>
      <w:proofErr w:type="spellStart"/>
      <w:r w:rsidRPr="004A09E8">
        <w:rPr>
          <w:rFonts w:ascii="Times New Roman" w:hAnsi="Times New Roman" w:cs="Times New Roman"/>
          <w:sz w:val="28"/>
        </w:rPr>
        <w:t>lms</w:t>
      </w:r>
      <w:proofErr w:type="spellEnd"/>
      <w:r w:rsidRPr="004A09E8">
        <w:rPr>
          <w:rFonts w:ascii="Times New Roman" w:hAnsi="Times New Roman" w:cs="Times New Roman"/>
          <w:sz w:val="28"/>
          <w:lang w:val="ru-RU"/>
        </w:rPr>
        <w:t>2.</w:t>
      </w:r>
      <w:proofErr w:type="spellStart"/>
      <w:r w:rsidRPr="004A09E8">
        <w:rPr>
          <w:rFonts w:ascii="Times New Roman" w:hAnsi="Times New Roman" w:cs="Times New Roman"/>
          <w:sz w:val="28"/>
        </w:rPr>
        <w:t>sseu</w:t>
      </w:r>
      <w:proofErr w:type="spellEnd"/>
      <w:r w:rsidRPr="004A09E8">
        <w:rPr>
          <w:rFonts w:ascii="Times New Roman" w:hAnsi="Times New Roman" w:cs="Times New Roman"/>
          <w:sz w:val="28"/>
          <w:lang w:val="ru-RU"/>
        </w:rPr>
        <w:t>.</w:t>
      </w:r>
      <w:proofErr w:type="spellStart"/>
      <w:r w:rsidRPr="004A09E8">
        <w:rPr>
          <w:rFonts w:ascii="Times New Roman" w:hAnsi="Times New Roman" w:cs="Times New Roman"/>
          <w:sz w:val="28"/>
        </w:rPr>
        <w:t>ru</w:t>
      </w:r>
      <w:proofErr w:type="spellEnd"/>
      <w:r w:rsidRPr="004A09E8">
        <w:rPr>
          <w:rFonts w:ascii="Times New Roman" w:hAnsi="Times New Roman" w:cs="Times New Roman"/>
          <w:sz w:val="28"/>
          <w:lang w:val="ru-RU"/>
        </w:rPr>
        <w:t>/</w:t>
      </w:r>
      <w:r w:rsidRPr="004A09E8">
        <w:rPr>
          <w:rFonts w:ascii="Times New Roman" w:hAnsi="Times New Roman" w:cs="Times New Roman"/>
          <w:sz w:val="28"/>
        </w:rPr>
        <w:t>courses</w:t>
      </w:r>
      <w:r w:rsidRPr="004A09E8">
        <w:rPr>
          <w:rFonts w:ascii="Times New Roman" w:hAnsi="Times New Roman" w:cs="Times New Roman"/>
          <w:sz w:val="28"/>
          <w:lang w:val="ru-RU"/>
        </w:rPr>
        <w:t>/</w:t>
      </w:r>
      <w:proofErr w:type="spellStart"/>
      <w:r w:rsidRPr="004A09E8">
        <w:rPr>
          <w:rFonts w:ascii="Times New Roman" w:hAnsi="Times New Roman" w:cs="Times New Roman"/>
          <w:sz w:val="28"/>
        </w:rPr>
        <w:t>eresmat</w:t>
      </w:r>
      <w:proofErr w:type="spellEnd"/>
      <w:r w:rsidRPr="004A09E8">
        <w:rPr>
          <w:rFonts w:ascii="Times New Roman" w:hAnsi="Times New Roman" w:cs="Times New Roman"/>
          <w:sz w:val="28"/>
          <w:lang w:val="ru-RU"/>
        </w:rPr>
        <w:t>/</w:t>
      </w:r>
      <w:proofErr w:type="spellStart"/>
      <w:r w:rsidRPr="004A09E8">
        <w:rPr>
          <w:rFonts w:ascii="Times New Roman" w:hAnsi="Times New Roman" w:cs="Times New Roman"/>
          <w:sz w:val="28"/>
        </w:rPr>
        <w:t>metod</w:t>
      </w:r>
      <w:proofErr w:type="spellEnd"/>
      <w:r w:rsidRPr="004A09E8">
        <w:rPr>
          <w:rFonts w:ascii="Times New Roman" w:hAnsi="Times New Roman" w:cs="Times New Roman"/>
          <w:sz w:val="28"/>
          <w:lang w:val="ru-RU"/>
        </w:rPr>
        <w:t>/</w:t>
      </w:r>
      <w:r w:rsidRPr="004A09E8">
        <w:rPr>
          <w:rFonts w:ascii="Times New Roman" w:hAnsi="Times New Roman" w:cs="Times New Roman"/>
          <w:sz w:val="28"/>
        </w:rPr>
        <w:t>met</w:t>
      </w:r>
      <w:r w:rsidRPr="004A09E8">
        <w:rPr>
          <w:rFonts w:ascii="Times New Roman" w:hAnsi="Times New Roman" w:cs="Times New Roman"/>
          <w:sz w:val="28"/>
          <w:lang w:val="ru-RU"/>
        </w:rPr>
        <w:t>1/</w:t>
      </w:r>
      <w:proofErr w:type="spellStart"/>
      <w:r w:rsidRPr="004A09E8">
        <w:rPr>
          <w:rFonts w:ascii="Times New Roman" w:hAnsi="Times New Roman" w:cs="Times New Roman"/>
          <w:sz w:val="28"/>
        </w:rPr>
        <w:t>razdmet</w:t>
      </w:r>
      <w:proofErr w:type="spellEnd"/>
      <w:r w:rsidRPr="004A09E8">
        <w:rPr>
          <w:rFonts w:ascii="Times New Roman" w:hAnsi="Times New Roman" w:cs="Times New Roman"/>
          <w:sz w:val="28"/>
          <w:lang w:val="ru-RU"/>
        </w:rPr>
        <w:t>1_2/</w:t>
      </w:r>
      <w:proofErr w:type="spellStart"/>
      <w:r w:rsidRPr="004A09E8">
        <w:rPr>
          <w:rFonts w:ascii="Times New Roman" w:hAnsi="Times New Roman" w:cs="Times New Roman"/>
          <w:sz w:val="28"/>
        </w:rPr>
        <w:t>parmet</w:t>
      </w:r>
      <w:proofErr w:type="spellEnd"/>
      <w:r w:rsidRPr="004A09E8">
        <w:rPr>
          <w:rFonts w:ascii="Times New Roman" w:hAnsi="Times New Roman" w:cs="Times New Roman"/>
          <w:sz w:val="28"/>
          <w:lang w:val="ru-RU"/>
        </w:rPr>
        <w:t>1_2_1.</w:t>
      </w:r>
      <w:proofErr w:type="spellStart"/>
      <w:r w:rsidRPr="004A09E8">
        <w:rPr>
          <w:rFonts w:ascii="Times New Roman" w:hAnsi="Times New Roman" w:cs="Times New Roman"/>
          <w:sz w:val="28"/>
        </w:rPr>
        <w:t>htm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//</w:t>
      </w:r>
      <w:r w:rsidRPr="004A09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просмотр: 13.12.2019</w:t>
      </w:r>
    </w:p>
    <w:p w:rsidR="00E7035F" w:rsidRPr="004A09E8" w:rsidRDefault="00E7035F" w:rsidP="00E7035F">
      <w:pPr>
        <w:pStyle w:val="Standard"/>
        <w:numPr>
          <w:ilvl w:val="0"/>
          <w:numId w:val="7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Ряд Тейлора - </w:t>
      </w:r>
      <w:r w:rsidRPr="00D21DB0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D21DB0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Режим доступа: </w:t>
      </w:r>
      <w:r>
        <w:rPr>
          <w:rFonts w:ascii="Times New Roman" w:hAnsi="Times New Roman" w:cs="Times New Roman"/>
          <w:sz w:val="28"/>
          <w:szCs w:val="28"/>
        </w:rPr>
        <w:t>URL</w:t>
      </w:r>
      <w:r w:rsidRPr="004A09E8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</w:p>
    <w:p w:rsidR="00E7035F" w:rsidRPr="004A09E8" w:rsidRDefault="00E7035F" w:rsidP="00E7035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A09E8">
        <w:rPr>
          <w:rFonts w:ascii="Times New Roman" w:hAnsi="Times New Roman" w:cs="Times New Roman"/>
          <w:sz w:val="28"/>
          <w:shd w:val="clear" w:color="auto" w:fill="FFFFFF"/>
        </w:rPr>
        <w:t xml:space="preserve">https://baumanka.pashinin.com › </w:t>
      </w:r>
      <w:proofErr w:type="spellStart"/>
      <w:r w:rsidRPr="004A09E8">
        <w:rPr>
          <w:rFonts w:ascii="Times New Roman" w:hAnsi="Times New Roman" w:cs="Times New Roman"/>
          <w:sz w:val="28"/>
          <w:shd w:val="clear" w:color="auto" w:fill="FFFFFF"/>
        </w:rPr>
        <w:t>Матан</w:t>
      </w:r>
      <w:proofErr w:type="spellEnd"/>
      <w:r w:rsidRPr="004A09E8">
        <w:rPr>
          <w:rFonts w:ascii="Times New Roman" w:hAnsi="Times New Roman" w:cs="Times New Roman"/>
          <w:sz w:val="28"/>
          <w:shd w:val="clear" w:color="auto" w:fill="FFFFFF"/>
        </w:rPr>
        <w:t xml:space="preserve"> › </w:t>
      </w:r>
      <w:proofErr w:type="spellStart"/>
      <w:r w:rsidRPr="004A09E8">
        <w:rPr>
          <w:rFonts w:ascii="Times New Roman" w:hAnsi="Times New Roman" w:cs="Times New Roman"/>
          <w:sz w:val="28"/>
          <w:shd w:val="clear" w:color="auto" w:fill="FFFFFF"/>
        </w:rPr>
        <w:t>ряды</w:t>
      </w:r>
      <w:proofErr w:type="spellEnd"/>
      <w:r w:rsidRPr="004A09E8">
        <w:rPr>
          <w:rFonts w:ascii="Times New Roman" w:hAnsi="Times New Roman" w:cs="Times New Roman"/>
          <w:sz w:val="28"/>
          <w:shd w:val="clear" w:color="auto" w:fill="FFFFFF"/>
        </w:rPr>
        <w:t xml:space="preserve"> › </w:t>
      </w:r>
      <w:proofErr w:type="spellStart"/>
      <w:r w:rsidRPr="004A09E8">
        <w:rPr>
          <w:rFonts w:ascii="Times New Roman" w:hAnsi="Times New Roman" w:cs="Times New Roman"/>
          <w:sz w:val="28"/>
          <w:shd w:val="clear" w:color="auto" w:fill="FFFFFF"/>
        </w:rPr>
        <w:t>Лекция</w:t>
      </w:r>
      <w:proofErr w:type="spellEnd"/>
      <w:r w:rsidRPr="004A09E8">
        <w:rPr>
          <w:rFonts w:ascii="Times New Roman" w:hAnsi="Times New Roman" w:cs="Times New Roman"/>
          <w:sz w:val="28"/>
          <w:shd w:val="clear" w:color="auto" w:fill="FFFFFF"/>
        </w:rPr>
        <w:t xml:space="preserve"> 15 (Ряд </w:t>
      </w:r>
      <w:proofErr w:type="spellStart"/>
      <w:r w:rsidRPr="004A09E8">
        <w:rPr>
          <w:rFonts w:ascii="Times New Roman" w:hAnsi="Times New Roman" w:cs="Times New Roman"/>
          <w:sz w:val="28"/>
          <w:shd w:val="clear" w:color="auto" w:fill="FFFFFF"/>
        </w:rPr>
        <w:t>Тейлора</w:t>
      </w:r>
      <w:proofErr w:type="spellEnd"/>
      <w:r w:rsidRPr="004A09E8">
        <w:rPr>
          <w:rFonts w:ascii="Times New Roman" w:hAnsi="Times New Roman" w:cs="Times New Roman"/>
          <w:sz w:val="28"/>
          <w:shd w:val="clear" w:color="auto" w:fill="FFFFFF"/>
        </w:rPr>
        <w:t>)</w:t>
      </w:r>
      <w:r w:rsidRPr="004A09E8">
        <w:rPr>
          <w:rFonts w:ascii="Times New Roman" w:hAnsi="Times New Roman" w:cs="Times New Roman"/>
          <w:sz w:val="28"/>
          <w:szCs w:val="28"/>
          <w:lang w:val="ru-RU"/>
        </w:rPr>
        <w:t xml:space="preserve"> // просмотр: 14.12.2019</w:t>
      </w:r>
    </w:p>
    <w:p w:rsidR="00CD7956" w:rsidRPr="00E7035F" w:rsidRDefault="00CD7956" w:rsidP="00E7035F">
      <w:pPr>
        <w:pStyle w:val="ac"/>
        <w:spacing w:line="360" w:lineRule="auto"/>
        <w:jc w:val="center"/>
        <w:rPr>
          <w:sz w:val="28"/>
          <w:szCs w:val="28"/>
          <w:lang w:val="uk-UA"/>
        </w:rPr>
      </w:pPr>
    </w:p>
    <w:sectPr w:rsidR="00CD7956" w:rsidRPr="00E7035F" w:rsidSect="00EA74E5">
      <w:headerReference w:type="default" r:id="rId191"/>
      <w:pgSz w:w="12240" w:h="15840"/>
      <w:pgMar w:top="634" w:right="850" w:bottom="1134" w:left="1134" w:header="57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1246" w:rsidRDefault="00D21246" w:rsidP="0044341C">
      <w:pPr>
        <w:spacing w:after="0" w:line="240" w:lineRule="auto"/>
      </w:pPr>
      <w:r>
        <w:separator/>
      </w:r>
    </w:p>
  </w:endnote>
  <w:endnote w:type="continuationSeparator" w:id="0">
    <w:p w:rsidR="00D21246" w:rsidRDefault="00D21246" w:rsidP="004434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1246" w:rsidRDefault="00D21246" w:rsidP="0044341C">
      <w:pPr>
        <w:spacing w:after="0" w:line="240" w:lineRule="auto"/>
      </w:pPr>
      <w:r>
        <w:separator/>
      </w:r>
    </w:p>
  </w:footnote>
  <w:footnote w:type="continuationSeparator" w:id="0">
    <w:p w:rsidR="00D21246" w:rsidRDefault="00D21246" w:rsidP="004434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4"/>
        <w:szCs w:val="24"/>
      </w:rPr>
      <w:id w:val="808064301"/>
      <w:docPartObj>
        <w:docPartGallery w:val="Page Numbers (Top of Page)"/>
        <w:docPartUnique/>
      </w:docPartObj>
    </w:sdtPr>
    <w:sdtContent>
      <w:p w:rsidR="009576D3" w:rsidRPr="00CD7956" w:rsidRDefault="009576D3">
        <w:pPr>
          <w:pStyle w:val="a7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D795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D795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D795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A1078F" w:rsidRPr="00A1078F">
          <w:rPr>
            <w:rFonts w:ascii="Times New Roman" w:hAnsi="Times New Roman" w:cs="Times New Roman"/>
            <w:noProof/>
            <w:sz w:val="24"/>
            <w:szCs w:val="24"/>
            <w:lang w:val="ru-RU"/>
          </w:rPr>
          <w:t>2</w:t>
        </w:r>
        <w:r w:rsidRPr="00CD795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9576D3" w:rsidRPr="00CD7956" w:rsidRDefault="009576D3">
    <w:pPr>
      <w:pStyle w:val="a7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12E0B"/>
    <w:multiLevelType w:val="hybridMultilevel"/>
    <w:tmpl w:val="1A1ADD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49F30D7"/>
    <w:multiLevelType w:val="hybridMultilevel"/>
    <w:tmpl w:val="D5E2EBBA"/>
    <w:lvl w:ilvl="0" w:tplc="EC8A16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9E74FB"/>
    <w:multiLevelType w:val="hybridMultilevel"/>
    <w:tmpl w:val="B26C48B4"/>
    <w:lvl w:ilvl="0" w:tplc="F27044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47827C5"/>
    <w:multiLevelType w:val="hybridMultilevel"/>
    <w:tmpl w:val="148E0EC0"/>
    <w:lvl w:ilvl="0" w:tplc="F41A37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F710C1"/>
    <w:multiLevelType w:val="hybridMultilevel"/>
    <w:tmpl w:val="D144A84E"/>
    <w:lvl w:ilvl="0" w:tplc="5840E0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40040C0F"/>
    <w:multiLevelType w:val="hybridMultilevel"/>
    <w:tmpl w:val="93465412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6">
    <w:nsid w:val="5E465CC6"/>
    <w:multiLevelType w:val="hybridMultilevel"/>
    <w:tmpl w:val="E362DCA4"/>
    <w:lvl w:ilvl="0" w:tplc="180CEE8A">
      <w:start w:val="6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C0E"/>
    <w:rsid w:val="00024A04"/>
    <w:rsid w:val="00031D88"/>
    <w:rsid w:val="00072226"/>
    <w:rsid w:val="000E41DE"/>
    <w:rsid w:val="00105B50"/>
    <w:rsid w:val="00114009"/>
    <w:rsid w:val="00136AB4"/>
    <w:rsid w:val="0016435D"/>
    <w:rsid w:val="00205FD5"/>
    <w:rsid w:val="002310C9"/>
    <w:rsid w:val="00276788"/>
    <w:rsid w:val="002841FD"/>
    <w:rsid w:val="00293664"/>
    <w:rsid w:val="00297840"/>
    <w:rsid w:val="002C24F1"/>
    <w:rsid w:val="002E6C54"/>
    <w:rsid w:val="00307631"/>
    <w:rsid w:val="003527C9"/>
    <w:rsid w:val="003C5AAC"/>
    <w:rsid w:val="00401D76"/>
    <w:rsid w:val="0042292E"/>
    <w:rsid w:val="0044341C"/>
    <w:rsid w:val="00491E9B"/>
    <w:rsid w:val="0049677A"/>
    <w:rsid w:val="00496F97"/>
    <w:rsid w:val="004D24C0"/>
    <w:rsid w:val="004F5C64"/>
    <w:rsid w:val="00545C6C"/>
    <w:rsid w:val="005D12E5"/>
    <w:rsid w:val="005D4C2C"/>
    <w:rsid w:val="006548B3"/>
    <w:rsid w:val="006A1652"/>
    <w:rsid w:val="006C1C0E"/>
    <w:rsid w:val="006F0A99"/>
    <w:rsid w:val="007935ED"/>
    <w:rsid w:val="007D0844"/>
    <w:rsid w:val="007F5504"/>
    <w:rsid w:val="00807A38"/>
    <w:rsid w:val="00815AA7"/>
    <w:rsid w:val="008473E4"/>
    <w:rsid w:val="00881E3F"/>
    <w:rsid w:val="008879FA"/>
    <w:rsid w:val="008B3A82"/>
    <w:rsid w:val="008D0930"/>
    <w:rsid w:val="0090577F"/>
    <w:rsid w:val="00917BB1"/>
    <w:rsid w:val="00924623"/>
    <w:rsid w:val="009576D3"/>
    <w:rsid w:val="00977758"/>
    <w:rsid w:val="0098163E"/>
    <w:rsid w:val="009928A4"/>
    <w:rsid w:val="009E649F"/>
    <w:rsid w:val="00A054B7"/>
    <w:rsid w:val="00A1078F"/>
    <w:rsid w:val="00A37567"/>
    <w:rsid w:val="00A53FEC"/>
    <w:rsid w:val="00A67175"/>
    <w:rsid w:val="00B43483"/>
    <w:rsid w:val="00B609FC"/>
    <w:rsid w:val="00B73E25"/>
    <w:rsid w:val="00BB2224"/>
    <w:rsid w:val="00BB61ED"/>
    <w:rsid w:val="00C16A3C"/>
    <w:rsid w:val="00C260F6"/>
    <w:rsid w:val="00C759F2"/>
    <w:rsid w:val="00C854E2"/>
    <w:rsid w:val="00C86373"/>
    <w:rsid w:val="00CA439B"/>
    <w:rsid w:val="00CD7956"/>
    <w:rsid w:val="00D21246"/>
    <w:rsid w:val="00D55EE1"/>
    <w:rsid w:val="00DE2516"/>
    <w:rsid w:val="00DF4C38"/>
    <w:rsid w:val="00E65B3B"/>
    <w:rsid w:val="00E7035F"/>
    <w:rsid w:val="00E96EF4"/>
    <w:rsid w:val="00EA74E5"/>
    <w:rsid w:val="00F063B6"/>
    <w:rsid w:val="00F21CB1"/>
    <w:rsid w:val="00F70EB7"/>
    <w:rsid w:val="00FD0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EA74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0A9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72226"/>
    <w:rPr>
      <w:color w:val="808080"/>
    </w:rPr>
  </w:style>
  <w:style w:type="paragraph" w:styleId="a5">
    <w:name w:val="Normal (Web)"/>
    <w:basedOn w:val="a"/>
    <w:uiPriority w:val="99"/>
    <w:semiHidden/>
    <w:unhideWhenUsed/>
    <w:rsid w:val="00A671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Emphasis"/>
    <w:basedOn w:val="a0"/>
    <w:uiPriority w:val="20"/>
    <w:qFormat/>
    <w:rsid w:val="00A67175"/>
    <w:rPr>
      <w:i/>
      <w:iCs/>
    </w:rPr>
  </w:style>
  <w:style w:type="paragraph" w:styleId="a7">
    <w:name w:val="header"/>
    <w:basedOn w:val="a"/>
    <w:link w:val="a8"/>
    <w:uiPriority w:val="99"/>
    <w:unhideWhenUsed/>
    <w:rsid w:val="004434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4341C"/>
    <w:rPr>
      <w:lang w:val="uk-UA"/>
    </w:rPr>
  </w:style>
  <w:style w:type="paragraph" w:styleId="a9">
    <w:name w:val="footer"/>
    <w:basedOn w:val="a"/>
    <w:link w:val="aa"/>
    <w:uiPriority w:val="99"/>
    <w:unhideWhenUsed/>
    <w:rsid w:val="004434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4341C"/>
    <w:rPr>
      <w:lang w:val="uk-UA"/>
    </w:rPr>
  </w:style>
  <w:style w:type="character" w:styleId="ab">
    <w:name w:val="Hyperlink"/>
    <w:basedOn w:val="a0"/>
    <w:uiPriority w:val="99"/>
    <w:unhideWhenUsed/>
    <w:rsid w:val="004D24C0"/>
    <w:rPr>
      <w:color w:val="0000FF"/>
      <w:u w:val="single"/>
    </w:rPr>
  </w:style>
  <w:style w:type="paragraph" w:customStyle="1" w:styleId="ac">
    <w:name w:val="ОбычныйМой"/>
    <w:basedOn w:val="a"/>
    <w:rsid w:val="000E41DE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ad">
    <w:name w:val="Balloon Text"/>
    <w:basedOn w:val="a"/>
    <w:link w:val="ae"/>
    <w:uiPriority w:val="99"/>
    <w:semiHidden/>
    <w:unhideWhenUsed/>
    <w:rsid w:val="005D12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D12E5"/>
    <w:rPr>
      <w:rFonts w:ascii="Tahoma" w:hAnsi="Tahoma" w:cs="Tahoma"/>
      <w:sz w:val="16"/>
      <w:szCs w:val="16"/>
      <w:lang w:val="uk-UA"/>
    </w:rPr>
  </w:style>
  <w:style w:type="character" w:customStyle="1" w:styleId="10">
    <w:name w:val="Заголовок 1 Знак"/>
    <w:basedOn w:val="a0"/>
    <w:link w:val="1"/>
    <w:uiPriority w:val="9"/>
    <w:rsid w:val="00EA74E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uk-UA"/>
    </w:rPr>
  </w:style>
  <w:style w:type="paragraph" w:styleId="af">
    <w:name w:val="TOC Heading"/>
    <w:basedOn w:val="1"/>
    <w:next w:val="a"/>
    <w:uiPriority w:val="39"/>
    <w:unhideWhenUsed/>
    <w:qFormat/>
    <w:rsid w:val="00EA74E5"/>
    <w:pPr>
      <w:spacing w:before="240"/>
      <w:outlineLvl w:val="9"/>
    </w:pPr>
    <w:rPr>
      <w:b w:val="0"/>
      <w:bCs w:val="0"/>
      <w:sz w:val="32"/>
      <w:szCs w:val="32"/>
      <w:lang w:val="ru-RU" w:eastAsia="ru-RU"/>
    </w:rPr>
  </w:style>
  <w:style w:type="paragraph" w:styleId="2">
    <w:name w:val="toc 2"/>
    <w:basedOn w:val="a"/>
    <w:next w:val="a"/>
    <w:autoRedefine/>
    <w:uiPriority w:val="39"/>
    <w:unhideWhenUsed/>
    <w:rsid w:val="00EA74E5"/>
    <w:pPr>
      <w:spacing w:after="100"/>
      <w:ind w:left="220"/>
    </w:pPr>
    <w:rPr>
      <w:rFonts w:eastAsiaTheme="minorEastAsia" w:cs="Times New Roman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EA74E5"/>
    <w:pPr>
      <w:spacing w:after="100"/>
    </w:pPr>
    <w:rPr>
      <w:rFonts w:eastAsiaTheme="minorEastAsia" w:cs="Times New Roman"/>
      <w:lang w:val="ru-RU" w:eastAsia="ru-RU"/>
    </w:rPr>
  </w:style>
  <w:style w:type="paragraph" w:customStyle="1" w:styleId="Standard">
    <w:name w:val="Standard"/>
    <w:rsid w:val="00E7035F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Lohit Devanagari"/>
      <w:kern w:val="3"/>
      <w:sz w:val="24"/>
      <w:szCs w:val="2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EA74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0A9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72226"/>
    <w:rPr>
      <w:color w:val="808080"/>
    </w:rPr>
  </w:style>
  <w:style w:type="paragraph" w:styleId="a5">
    <w:name w:val="Normal (Web)"/>
    <w:basedOn w:val="a"/>
    <w:uiPriority w:val="99"/>
    <w:semiHidden/>
    <w:unhideWhenUsed/>
    <w:rsid w:val="00A671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Emphasis"/>
    <w:basedOn w:val="a0"/>
    <w:uiPriority w:val="20"/>
    <w:qFormat/>
    <w:rsid w:val="00A67175"/>
    <w:rPr>
      <w:i/>
      <w:iCs/>
    </w:rPr>
  </w:style>
  <w:style w:type="paragraph" w:styleId="a7">
    <w:name w:val="header"/>
    <w:basedOn w:val="a"/>
    <w:link w:val="a8"/>
    <w:uiPriority w:val="99"/>
    <w:unhideWhenUsed/>
    <w:rsid w:val="004434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4341C"/>
    <w:rPr>
      <w:lang w:val="uk-UA"/>
    </w:rPr>
  </w:style>
  <w:style w:type="paragraph" w:styleId="a9">
    <w:name w:val="footer"/>
    <w:basedOn w:val="a"/>
    <w:link w:val="aa"/>
    <w:uiPriority w:val="99"/>
    <w:unhideWhenUsed/>
    <w:rsid w:val="004434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4341C"/>
    <w:rPr>
      <w:lang w:val="uk-UA"/>
    </w:rPr>
  </w:style>
  <w:style w:type="character" w:styleId="ab">
    <w:name w:val="Hyperlink"/>
    <w:basedOn w:val="a0"/>
    <w:uiPriority w:val="99"/>
    <w:unhideWhenUsed/>
    <w:rsid w:val="004D24C0"/>
    <w:rPr>
      <w:color w:val="0000FF"/>
      <w:u w:val="single"/>
    </w:rPr>
  </w:style>
  <w:style w:type="paragraph" w:customStyle="1" w:styleId="ac">
    <w:name w:val="ОбычныйМой"/>
    <w:basedOn w:val="a"/>
    <w:rsid w:val="000E41DE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ad">
    <w:name w:val="Balloon Text"/>
    <w:basedOn w:val="a"/>
    <w:link w:val="ae"/>
    <w:uiPriority w:val="99"/>
    <w:semiHidden/>
    <w:unhideWhenUsed/>
    <w:rsid w:val="005D12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D12E5"/>
    <w:rPr>
      <w:rFonts w:ascii="Tahoma" w:hAnsi="Tahoma" w:cs="Tahoma"/>
      <w:sz w:val="16"/>
      <w:szCs w:val="16"/>
      <w:lang w:val="uk-UA"/>
    </w:rPr>
  </w:style>
  <w:style w:type="character" w:customStyle="1" w:styleId="10">
    <w:name w:val="Заголовок 1 Знак"/>
    <w:basedOn w:val="a0"/>
    <w:link w:val="1"/>
    <w:uiPriority w:val="9"/>
    <w:rsid w:val="00EA74E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uk-UA"/>
    </w:rPr>
  </w:style>
  <w:style w:type="paragraph" w:styleId="af">
    <w:name w:val="TOC Heading"/>
    <w:basedOn w:val="1"/>
    <w:next w:val="a"/>
    <w:uiPriority w:val="39"/>
    <w:unhideWhenUsed/>
    <w:qFormat/>
    <w:rsid w:val="00EA74E5"/>
    <w:pPr>
      <w:spacing w:before="240"/>
      <w:outlineLvl w:val="9"/>
    </w:pPr>
    <w:rPr>
      <w:b w:val="0"/>
      <w:bCs w:val="0"/>
      <w:sz w:val="32"/>
      <w:szCs w:val="32"/>
      <w:lang w:val="ru-RU" w:eastAsia="ru-RU"/>
    </w:rPr>
  </w:style>
  <w:style w:type="paragraph" w:styleId="2">
    <w:name w:val="toc 2"/>
    <w:basedOn w:val="a"/>
    <w:next w:val="a"/>
    <w:autoRedefine/>
    <w:uiPriority w:val="39"/>
    <w:unhideWhenUsed/>
    <w:rsid w:val="00EA74E5"/>
    <w:pPr>
      <w:spacing w:after="100"/>
      <w:ind w:left="220"/>
    </w:pPr>
    <w:rPr>
      <w:rFonts w:eastAsiaTheme="minorEastAsia" w:cs="Times New Roman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EA74E5"/>
    <w:pPr>
      <w:spacing w:after="100"/>
    </w:pPr>
    <w:rPr>
      <w:rFonts w:eastAsiaTheme="minorEastAsia" w:cs="Times New Roman"/>
      <w:lang w:val="ru-RU" w:eastAsia="ru-RU"/>
    </w:rPr>
  </w:style>
  <w:style w:type="paragraph" w:customStyle="1" w:styleId="Standard">
    <w:name w:val="Standard"/>
    <w:rsid w:val="00E7035F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13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0.bin"/><Relationship Id="rId21" Type="http://schemas.openxmlformats.org/officeDocument/2006/relationships/oleObject" Target="embeddings/oleObject3.bin"/><Relationship Id="rId42" Type="http://schemas.openxmlformats.org/officeDocument/2006/relationships/oleObject" Target="embeddings/oleObject15.bin"/><Relationship Id="rId47" Type="http://schemas.openxmlformats.org/officeDocument/2006/relationships/image" Target="media/image18.wmf"/><Relationship Id="rId63" Type="http://schemas.openxmlformats.org/officeDocument/2006/relationships/image" Target="media/image23.wmf"/><Relationship Id="rId68" Type="http://schemas.openxmlformats.org/officeDocument/2006/relationships/image" Target="media/image24.wmf"/><Relationship Id="rId84" Type="http://schemas.openxmlformats.org/officeDocument/2006/relationships/image" Target="media/image32.png"/><Relationship Id="rId89" Type="http://schemas.openxmlformats.org/officeDocument/2006/relationships/oleObject" Target="embeddings/oleObject36.bin"/><Relationship Id="rId112" Type="http://schemas.openxmlformats.org/officeDocument/2006/relationships/image" Target="media/image46.wmf"/><Relationship Id="rId133" Type="http://schemas.openxmlformats.org/officeDocument/2006/relationships/image" Target="media/image56.wmf"/><Relationship Id="rId138" Type="http://schemas.openxmlformats.org/officeDocument/2006/relationships/oleObject" Target="embeddings/oleObject61.bin"/><Relationship Id="rId154" Type="http://schemas.openxmlformats.org/officeDocument/2006/relationships/oleObject" Target="embeddings/oleObject69.bin"/><Relationship Id="rId159" Type="http://schemas.openxmlformats.org/officeDocument/2006/relationships/image" Target="media/image69.wmf"/><Relationship Id="rId175" Type="http://schemas.openxmlformats.org/officeDocument/2006/relationships/oleObject" Target="embeddings/oleObject82.bin"/><Relationship Id="rId170" Type="http://schemas.openxmlformats.org/officeDocument/2006/relationships/oleObject" Target="embeddings/oleObject79.bin"/><Relationship Id="rId191" Type="http://schemas.openxmlformats.org/officeDocument/2006/relationships/header" Target="header1.xml"/><Relationship Id="rId16" Type="http://schemas.openxmlformats.org/officeDocument/2006/relationships/image" Target="media/image5.wmf"/><Relationship Id="rId107" Type="http://schemas.openxmlformats.org/officeDocument/2006/relationships/oleObject" Target="embeddings/oleObject45.bin"/><Relationship Id="rId11" Type="http://schemas.microsoft.com/office/2007/relationships/hdphoto" Target="media/hdphoto2.wdp"/><Relationship Id="rId32" Type="http://schemas.openxmlformats.org/officeDocument/2006/relationships/oleObject" Target="embeddings/oleObject10.bin"/><Relationship Id="rId37" Type="http://schemas.openxmlformats.org/officeDocument/2006/relationships/image" Target="media/image14.wmf"/><Relationship Id="rId53" Type="http://schemas.openxmlformats.org/officeDocument/2006/relationships/oleObject" Target="embeddings/oleObject22.bin"/><Relationship Id="rId58" Type="http://schemas.openxmlformats.org/officeDocument/2006/relationships/oleObject" Target="embeddings/oleObject25.bin"/><Relationship Id="rId74" Type="http://schemas.openxmlformats.org/officeDocument/2006/relationships/hyperlink" Target="http://www.cleverstudents.ru/systems/Cramers_method.html" TargetMode="External"/><Relationship Id="rId79" Type="http://schemas.microsoft.com/office/2007/relationships/hdphoto" Target="media/hdphoto8.wdp"/><Relationship Id="rId102" Type="http://schemas.openxmlformats.org/officeDocument/2006/relationships/image" Target="media/image41.wmf"/><Relationship Id="rId123" Type="http://schemas.openxmlformats.org/officeDocument/2006/relationships/image" Target="media/image51.wmf"/><Relationship Id="rId128" Type="http://schemas.openxmlformats.org/officeDocument/2006/relationships/oleObject" Target="embeddings/oleObject56.bin"/><Relationship Id="rId144" Type="http://schemas.openxmlformats.org/officeDocument/2006/relationships/oleObject" Target="embeddings/oleObject64.bin"/><Relationship Id="rId149" Type="http://schemas.openxmlformats.org/officeDocument/2006/relationships/image" Target="media/image64.wmf"/><Relationship Id="rId5" Type="http://schemas.openxmlformats.org/officeDocument/2006/relationships/webSettings" Target="webSettings.xml"/><Relationship Id="rId90" Type="http://schemas.openxmlformats.org/officeDocument/2006/relationships/image" Target="media/image35.wmf"/><Relationship Id="rId95" Type="http://schemas.openxmlformats.org/officeDocument/2006/relationships/oleObject" Target="embeddings/oleObject39.bin"/><Relationship Id="rId160" Type="http://schemas.openxmlformats.org/officeDocument/2006/relationships/oleObject" Target="embeddings/oleObject72.bin"/><Relationship Id="rId165" Type="http://schemas.openxmlformats.org/officeDocument/2006/relationships/image" Target="media/image71.wmf"/><Relationship Id="rId181" Type="http://schemas.openxmlformats.org/officeDocument/2006/relationships/oleObject" Target="embeddings/oleObject85.bin"/><Relationship Id="rId186" Type="http://schemas.openxmlformats.org/officeDocument/2006/relationships/image" Target="media/image82.png"/><Relationship Id="rId22" Type="http://schemas.openxmlformats.org/officeDocument/2006/relationships/image" Target="media/image8.wmf"/><Relationship Id="rId27" Type="http://schemas.openxmlformats.org/officeDocument/2006/relationships/oleObject" Target="embeddings/oleObject6.bin"/><Relationship Id="rId43" Type="http://schemas.openxmlformats.org/officeDocument/2006/relationships/oleObject" Target="embeddings/oleObject16.bin"/><Relationship Id="rId48" Type="http://schemas.openxmlformats.org/officeDocument/2006/relationships/oleObject" Target="embeddings/oleObject19.bin"/><Relationship Id="rId64" Type="http://schemas.openxmlformats.org/officeDocument/2006/relationships/oleObject" Target="embeddings/oleObject30.bin"/><Relationship Id="rId69" Type="http://schemas.openxmlformats.org/officeDocument/2006/relationships/oleObject" Target="embeddings/oleObject34.bin"/><Relationship Id="rId113" Type="http://schemas.openxmlformats.org/officeDocument/2006/relationships/oleObject" Target="embeddings/oleObject48.bin"/><Relationship Id="rId118" Type="http://schemas.openxmlformats.org/officeDocument/2006/relationships/image" Target="media/image49.wmf"/><Relationship Id="rId134" Type="http://schemas.openxmlformats.org/officeDocument/2006/relationships/oleObject" Target="embeddings/oleObject59.bin"/><Relationship Id="rId139" Type="http://schemas.openxmlformats.org/officeDocument/2006/relationships/image" Target="media/image59.wmf"/><Relationship Id="rId80" Type="http://schemas.openxmlformats.org/officeDocument/2006/relationships/image" Target="media/image30.png"/><Relationship Id="rId85" Type="http://schemas.microsoft.com/office/2007/relationships/hdphoto" Target="media/hdphoto11.wdp"/><Relationship Id="rId150" Type="http://schemas.openxmlformats.org/officeDocument/2006/relationships/oleObject" Target="embeddings/oleObject67.bin"/><Relationship Id="rId155" Type="http://schemas.openxmlformats.org/officeDocument/2006/relationships/image" Target="media/image67.wmf"/><Relationship Id="rId171" Type="http://schemas.openxmlformats.org/officeDocument/2006/relationships/image" Target="media/image73.wmf"/><Relationship Id="rId176" Type="http://schemas.openxmlformats.org/officeDocument/2006/relationships/image" Target="media/image75.wmf"/><Relationship Id="rId192" Type="http://schemas.openxmlformats.org/officeDocument/2006/relationships/fontTable" Target="fontTable.xml"/><Relationship Id="rId12" Type="http://schemas.openxmlformats.org/officeDocument/2006/relationships/image" Target="media/image3.png"/><Relationship Id="rId17" Type="http://schemas.openxmlformats.org/officeDocument/2006/relationships/oleObject" Target="embeddings/oleObject1.bin"/><Relationship Id="rId33" Type="http://schemas.openxmlformats.org/officeDocument/2006/relationships/image" Target="media/image12.wmf"/><Relationship Id="rId38" Type="http://schemas.openxmlformats.org/officeDocument/2006/relationships/oleObject" Target="embeddings/oleObject13.bin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3.bin"/><Relationship Id="rId108" Type="http://schemas.openxmlformats.org/officeDocument/2006/relationships/image" Target="media/image44.wmf"/><Relationship Id="rId124" Type="http://schemas.openxmlformats.org/officeDocument/2006/relationships/oleObject" Target="embeddings/oleObject54.bin"/><Relationship Id="rId129" Type="http://schemas.openxmlformats.org/officeDocument/2006/relationships/image" Target="media/image54.wmf"/><Relationship Id="rId54" Type="http://schemas.openxmlformats.org/officeDocument/2006/relationships/oleObject" Target="embeddings/oleObject23.bin"/><Relationship Id="rId70" Type="http://schemas.openxmlformats.org/officeDocument/2006/relationships/image" Target="media/image25.png"/><Relationship Id="rId75" Type="http://schemas.openxmlformats.org/officeDocument/2006/relationships/image" Target="media/image27.png"/><Relationship Id="rId91" Type="http://schemas.openxmlformats.org/officeDocument/2006/relationships/oleObject" Target="embeddings/oleObject37.bin"/><Relationship Id="rId96" Type="http://schemas.openxmlformats.org/officeDocument/2006/relationships/image" Target="media/image38.wmf"/><Relationship Id="rId140" Type="http://schemas.openxmlformats.org/officeDocument/2006/relationships/oleObject" Target="embeddings/oleObject62.bin"/><Relationship Id="rId145" Type="http://schemas.openxmlformats.org/officeDocument/2006/relationships/image" Target="media/image62.wmf"/><Relationship Id="rId161" Type="http://schemas.openxmlformats.org/officeDocument/2006/relationships/oleObject" Target="embeddings/oleObject73.bin"/><Relationship Id="rId166" Type="http://schemas.openxmlformats.org/officeDocument/2006/relationships/oleObject" Target="embeddings/oleObject76.bin"/><Relationship Id="rId182" Type="http://schemas.openxmlformats.org/officeDocument/2006/relationships/image" Target="media/image78.png"/><Relationship Id="rId187" Type="http://schemas.openxmlformats.org/officeDocument/2006/relationships/image" Target="media/image83.gi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7.bin"/><Relationship Id="rId49" Type="http://schemas.openxmlformats.org/officeDocument/2006/relationships/image" Target="media/image19.wmf"/><Relationship Id="rId114" Type="http://schemas.openxmlformats.org/officeDocument/2006/relationships/image" Target="media/image47.wmf"/><Relationship Id="rId119" Type="http://schemas.openxmlformats.org/officeDocument/2006/relationships/oleObject" Target="embeddings/oleObject51.bin"/><Relationship Id="rId44" Type="http://schemas.openxmlformats.org/officeDocument/2006/relationships/oleObject" Target="embeddings/oleObject17.bin"/><Relationship Id="rId60" Type="http://schemas.openxmlformats.org/officeDocument/2006/relationships/oleObject" Target="embeddings/oleObject27.bin"/><Relationship Id="rId65" Type="http://schemas.openxmlformats.org/officeDocument/2006/relationships/oleObject" Target="embeddings/oleObject31.bin"/><Relationship Id="rId81" Type="http://schemas.microsoft.com/office/2007/relationships/hdphoto" Target="media/hdphoto9.wdp"/><Relationship Id="rId86" Type="http://schemas.openxmlformats.org/officeDocument/2006/relationships/image" Target="media/image33.wmf"/><Relationship Id="rId130" Type="http://schemas.openxmlformats.org/officeDocument/2006/relationships/oleObject" Target="embeddings/oleObject57.bin"/><Relationship Id="rId135" Type="http://schemas.openxmlformats.org/officeDocument/2006/relationships/image" Target="media/image57.wmf"/><Relationship Id="rId151" Type="http://schemas.openxmlformats.org/officeDocument/2006/relationships/image" Target="media/image65.wmf"/><Relationship Id="rId156" Type="http://schemas.openxmlformats.org/officeDocument/2006/relationships/oleObject" Target="embeddings/oleObject70.bin"/><Relationship Id="rId177" Type="http://schemas.openxmlformats.org/officeDocument/2006/relationships/oleObject" Target="embeddings/oleObject83.bin"/><Relationship Id="rId172" Type="http://schemas.openxmlformats.org/officeDocument/2006/relationships/oleObject" Target="embeddings/oleObject80.bin"/><Relationship Id="rId193" Type="http://schemas.openxmlformats.org/officeDocument/2006/relationships/theme" Target="theme/theme1.xml"/><Relationship Id="rId13" Type="http://schemas.microsoft.com/office/2007/relationships/hdphoto" Target="media/hdphoto3.wdp"/><Relationship Id="rId18" Type="http://schemas.openxmlformats.org/officeDocument/2006/relationships/image" Target="media/image6.wmf"/><Relationship Id="rId39" Type="http://schemas.openxmlformats.org/officeDocument/2006/relationships/image" Target="media/image15.wmf"/><Relationship Id="rId109" Type="http://schemas.openxmlformats.org/officeDocument/2006/relationships/oleObject" Target="embeddings/oleObject46.bin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1.wmf"/><Relationship Id="rId76" Type="http://schemas.microsoft.com/office/2007/relationships/hdphoto" Target="media/hdphoto7.wdp"/><Relationship Id="rId97" Type="http://schemas.openxmlformats.org/officeDocument/2006/relationships/oleObject" Target="embeddings/oleObject40.bin"/><Relationship Id="rId104" Type="http://schemas.openxmlformats.org/officeDocument/2006/relationships/image" Target="media/image42.wmf"/><Relationship Id="rId120" Type="http://schemas.openxmlformats.org/officeDocument/2006/relationships/image" Target="media/image50.wmf"/><Relationship Id="rId125" Type="http://schemas.openxmlformats.org/officeDocument/2006/relationships/image" Target="media/image52.wmf"/><Relationship Id="rId141" Type="http://schemas.openxmlformats.org/officeDocument/2006/relationships/image" Target="media/image60.wmf"/><Relationship Id="rId146" Type="http://schemas.openxmlformats.org/officeDocument/2006/relationships/oleObject" Target="embeddings/oleObject65.bin"/><Relationship Id="rId167" Type="http://schemas.openxmlformats.org/officeDocument/2006/relationships/oleObject" Target="embeddings/oleObject77.bin"/><Relationship Id="rId188" Type="http://schemas.openxmlformats.org/officeDocument/2006/relationships/chart" Target="charts/chart1.xml"/><Relationship Id="rId7" Type="http://schemas.openxmlformats.org/officeDocument/2006/relationships/endnotes" Target="endnotes.xml"/><Relationship Id="rId71" Type="http://schemas.microsoft.com/office/2007/relationships/hdphoto" Target="media/hdphoto5.wdp"/><Relationship Id="rId92" Type="http://schemas.openxmlformats.org/officeDocument/2006/relationships/image" Target="media/image36.wmf"/><Relationship Id="rId162" Type="http://schemas.openxmlformats.org/officeDocument/2006/relationships/oleObject" Target="embeddings/oleObject74.bin"/><Relationship Id="rId183" Type="http://schemas.openxmlformats.org/officeDocument/2006/relationships/image" Target="media/image79.png"/><Relationship Id="rId2" Type="http://schemas.openxmlformats.org/officeDocument/2006/relationships/styles" Target="styles.xml"/><Relationship Id="rId29" Type="http://schemas.openxmlformats.org/officeDocument/2006/relationships/oleObject" Target="embeddings/oleObject8.bin"/><Relationship Id="rId24" Type="http://schemas.openxmlformats.org/officeDocument/2006/relationships/image" Target="media/image9.wmf"/><Relationship Id="rId40" Type="http://schemas.openxmlformats.org/officeDocument/2006/relationships/oleObject" Target="embeddings/oleObject14.bin"/><Relationship Id="rId45" Type="http://schemas.openxmlformats.org/officeDocument/2006/relationships/image" Target="media/image17.wmf"/><Relationship Id="rId66" Type="http://schemas.openxmlformats.org/officeDocument/2006/relationships/oleObject" Target="embeddings/oleObject32.bin"/><Relationship Id="rId87" Type="http://schemas.openxmlformats.org/officeDocument/2006/relationships/oleObject" Target="embeddings/oleObject35.bin"/><Relationship Id="rId110" Type="http://schemas.openxmlformats.org/officeDocument/2006/relationships/image" Target="media/image45.wmf"/><Relationship Id="rId115" Type="http://schemas.openxmlformats.org/officeDocument/2006/relationships/oleObject" Target="embeddings/oleObject49.bin"/><Relationship Id="rId131" Type="http://schemas.openxmlformats.org/officeDocument/2006/relationships/image" Target="media/image55.wmf"/><Relationship Id="rId136" Type="http://schemas.openxmlformats.org/officeDocument/2006/relationships/oleObject" Target="embeddings/oleObject60.bin"/><Relationship Id="rId157" Type="http://schemas.openxmlformats.org/officeDocument/2006/relationships/image" Target="media/image68.wmf"/><Relationship Id="rId178" Type="http://schemas.openxmlformats.org/officeDocument/2006/relationships/image" Target="media/image76.wmf"/><Relationship Id="rId61" Type="http://schemas.openxmlformats.org/officeDocument/2006/relationships/oleObject" Target="embeddings/oleObject28.bin"/><Relationship Id="rId82" Type="http://schemas.openxmlformats.org/officeDocument/2006/relationships/image" Target="media/image31.png"/><Relationship Id="rId152" Type="http://schemas.openxmlformats.org/officeDocument/2006/relationships/oleObject" Target="embeddings/oleObject68.bin"/><Relationship Id="rId173" Type="http://schemas.openxmlformats.org/officeDocument/2006/relationships/oleObject" Target="embeddings/oleObject81.bin"/><Relationship Id="rId19" Type="http://schemas.openxmlformats.org/officeDocument/2006/relationships/oleObject" Target="embeddings/oleObject2.bin"/><Relationship Id="rId14" Type="http://schemas.openxmlformats.org/officeDocument/2006/relationships/image" Target="media/image4.png"/><Relationship Id="rId30" Type="http://schemas.openxmlformats.org/officeDocument/2006/relationships/oleObject" Target="embeddings/oleObject9.bin"/><Relationship Id="rId35" Type="http://schemas.openxmlformats.org/officeDocument/2006/relationships/image" Target="media/image13.wmf"/><Relationship Id="rId56" Type="http://schemas.openxmlformats.org/officeDocument/2006/relationships/oleObject" Target="embeddings/oleObject24.bin"/><Relationship Id="rId77" Type="http://schemas.openxmlformats.org/officeDocument/2006/relationships/image" Target="media/image28.png"/><Relationship Id="rId100" Type="http://schemas.openxmlformats.org/officeDocument/2006/relationships/image" Target="media/image40.wmf"/><Relationship Id="rId105" Type="http://schemas.openxmlformats.org/officeDocument/2006/relationships/oleObject" Target="embeddings/oleObject44.bin"/><Relationship Id="rId126" Type="http://schemas.openxmlformats.org/officeDocument/2006/relationships/oleObject" Target="embeddings/oleObject55.bin"/><Relationship Id="rId147" Type="http://schemas.openxmlformats.org/officeDocument/2006/relationships/image" Target="media/image63.wmf"/><Relationship Id="rId168" Type="http://schemas.openxmlformats.org/officeDocument/2006/relationships/image" Target="media/image72.wmf"/><Relationship Id="rId8" Type="http://schemas.openxmlformats.org/officeDocument/2006/relationships/image" Target="media/image1.png"/><Relationship Id="rId51" Type="http://schemas.openxmlformats.org/officeDocument/2006/relationships/image" Target="media/image20.wmf"/><Relationship Id="rId72" Type="http://schemas.openxmlformats.org/officeDocument/2006/relationships/image" Target="media/image26.png"/><Relationship Id="rId93" Type="http://schemas.openxmlformats.org/officeDocument/2006/relationships/oleObject" Target="embeddings/oleObject38.bin"/><Relationship Id="rId98" Type="http://schemas.openxmlformats.org/officeDocument/2006/relationships/image" Target="media/image39.wmf"/><Relationship Id="rId121" Type="http://schemas.openxmlformats.org/officeDocument/2006/relationships/oleObject" Target="embeddings/oleObject52.bin"/><Relationship Id="rId142" Type="http://schemas.openxmlformats.org/officeDocument/2006/relationships/oleObject" Target="embeddings/oleObject63.bin"/><Relationship Id="rId163" Type="http://schemas.openxmlformats.org/officeDocument/2006/relationships/image" Target="media/image70.wmf"/><Relationship Id="rId184" Type="http://schemas.openxmlformats.org/officeDocument/2006/relationships/image" Target="media/image80.png"/><Relationship Id="rId189" Type="http://schemas.openxmlformats.org/officeDocument/2006/relationships/image" Target="media/image84.png"/><Relationship Id="rId3" Type="http://schemas.microsoft.com/office/2007/relationships/stylesWithEffects" Target="stylesWithEffects.xml"/><Relationship Id="rId25" Type="http://schemas.openxmlformats.org/officeDocument/2006/relationships/oleObject" Target="embeddings/oleObject5.bin"/><Relationship Id="rId46" Type="http://schemas.openxmlformats.org/officeDocument/2006/relationships/oleObject" Target="embeddings/oleObject18.bin"/><Relationship Id="rId67" Type="http://schemas.openxmlformats.org/officeDocument/2006/relationships/oleObject" Target="embeddings/oleObject33.bin"/><Relationship Id="rId116" Type="http://schemas.openxmlformats.org/officeDocument/2006/relationships/image" Target="media/image48.wmf"/><Relationship Id="rId137" Type="http://schemas.openxmlformats.org/officeDocument/2006/relationships/image" Target="media/image58.wmf"/><Relationship Id="rId158" Type="http://schemas.openxmlformats.org/officeDocument/2006/relationships/oleObject" Target="embeddings/oleObject71.bin"/><Relationship Id="rId20" Type="http://schemas.openxmlformats.org/officeDocument/2006/relationships/image" Target="media/image7.wmf"/><Relationship Id="rId41" Type="http://schemas.openxmlformats.org/officeDocument/2006/relationships/image" Target="media/image16.wmf"/><Relationship Id="rId62" Type="http://schemas.openxmlformats.org/officeDocument/2006/relationships/oleObject" Target="embeddings/oleObject29.bin"/><Relationship Id="rId83" Type="http://schemas.microsoft.com/office/2007/relationships/hdphoto" Target="media/hdphoto10.wdp"/><Relationship Id="rId88" Type="http://schemas.openxmlformats.org/officeDocument/2006/relationships/image" Target="media/image34.wmf"/><Relationship Id="rId111" Type="http://schemas.openxmlformats.org/officeDocument/2006/relationships/oleObject" Target="embeddings/oleObject47.bin"/><Relationship Id="rId132" Type="http://schemas.openxmlformats.org/officeDocument/2006/relationships/oleObject" Target="embeddings/oleObject58.bin"/><Relationship Id="rId153" Type="http://schemas.openxmlformats.org/officeDocument/2006/relationships/image" Target="media/image66.wmf"/><Relationship Id="rId174" Type="http://schemas.openxmlformats.org/officeDocument/2006/relationships/image" Target="media/image74.wmf"/><Relationship Id="rId179" Type="http://schemas.openxmlformats.org/officeDocument/2006/relationships/oleObject" Target="embeddings/oleObject84.bin"/><Relationship Id="rId190" Type="http://schemas.openxmlformats.org/officeDocument/2006/relationships/chart" Target="charts/chart2.xml"/><Relationship Id="rId15" Type="http://schemas.microsoft.com/office/2007/relationships/hdphoto" Target="media/hdphoto4.wdp"/><Relationship Id="rId36" Type="http://schemas.openxmlformats.org/officeDocument/2006/relationships/oleObject" Target="embeddings/oleObject12.bin"/><Relationship Id="rId57" Type="http://schemas.openxmlformats.org/officeDocument/2006/relationships/image" Target="media/image22.wmf"/><Relationship Id="rId106" Type="http://schemas.openxmlformats.org/officeDocument/2006/relationships/image" Target="media/image43.wmf"/><Relationship Id="rId127" Type="http://schemas.openxmlformats.org/officeDocument/2006/relationships/image" Target="media/image53.wmf"/><Relationship Id="rId10" Type="http://schemas.openxmlformats.org/officeDocument/2006/relationships/image" Target="media/image2.png"/><Relationship Id="rId31" Type="http://schemas.openxmlformats.org/officeDocument/2006/relationships/image" Target="media/image11.wmf"/><Relationship Id="rId52" Type="http://schemas.openxmlformats.org/officeDocument/2006/relationships/oleObject" Target="embeddings/oleObject21.bin"/><Relationship Id="rId73" Type="http://schemas.microsoft.com/office/2007/relationships/hdphoto" Target="media/hdphoto6.wdp"/><Relationship Id="rId78" Type="http://schemas.openxmlformats.org/officeDocument/2006/relationships/image" Target="media/image29.png"/><Relationship Id="rId94" Type="http://schemas.openxmlformats.org/officeDocument/2006/relationships/image" Target="media/image37.wmf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2.bin"/><Relationship Id="rId122" Type="http://schemas.openxmlformats.org/officeDocument/2006/relationships/oleObject" Target="embeddings/oleObject53.bin"/><Relationship Id="rId143" Type="http://schemas.openxmlformats.org/officeDocument/2006/relationships/image" Target="media/image61.wmf"/><Relationship Id="rId148" Type="http://schemas.openxmlformats.org/officeDocument/2006/relationships/oleObject" Target="embeddings/oleObject66.bin"/><Relationship Id="rId164" Type="http://schemas.openxmlformats.org/officeDocument/2006/relationships/oleObject" Target="embeddings/oleObject75.bin"/><Relationship Id="rId169" Type="http://schemas.openxmlformats.org/officeDocument/2006/relationships/oleObject" Target="embeddings/oleObject78.bin"/><Relationship Id="rId185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80" Type="http://schemas.openxmlformats.org/officeDocument/2006/relationships/image" Target="media/image77.wmf"/><Relationship Id="rId26" Type="http://schemas.openxmlformats.org/officeDocument/2006/relationships/image" Target="media/image10.w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ria\Desktop\&#1085;&#1086;&#1074;&#1099;&#1081;%20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ria\Desktop\&#1085;&#1086;&#1074;&#1099;&#1081;%20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cat>
            <c:numRef>
              <c:f>Тейлор!$A$2:$A$11</c:f>
              <c:numCache>
                <c:formatCode>General</c:formatCode>
                <c:ptCount val="10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</c:numCache>
            </c:numRef>
          </c:cat>
          <c:val>
            <c:numRef>
              <c:f>Тейлор!$C$2:$C$11</c:f>
              <c:numCache>
                <c:formatCode>General</c:formatCode>
                <c:ptCount val="10"/>
                <c:pt idx="0">
                  <c:v>2.8994281437658267</c:v>
                </c:pt>
                <c:pt idx="1">
                  <c:v>1.1288959470781019</c:v>
                </c:pt>
                <c:pt idx="2">
                  <c:v>0.46291781450898395</c:v>
                </c:pt>
                <c:pt idx="3">
                  <c:v>6.3979569368204758E-2</c:v>
                </c:pt>
                <c:pt idx="4">
                  <c:v>-0.24158515569734756</c:v>
                </c:pt>
                <c:pt idx="5">
                  <c:v>-0.52343686818734414</c:v>
                </c:pt>
                <c:pt idx="6">
                  <c:v>-0.83814780645946407</c:v>
                </c:pt>
                <c:pt idx="7">
                  <c:v>-1.2884860263790576</c:v>
                </c:pt>
                <c:pt idx="8">
                  <c:v>-2.2300163539903228</c:v>
                </c:pt>
                <c:pt idx="9">
                  <c:v>-7.0152525514345339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9418752"/>
        <c:axId val="169420288"/>
      </c:lineChart>
      <c:catAx>
        <c:axId val="16941875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69420288"/>
        <c:crosses val="autoZero"/>
        <c:auto val="1"/>
        <c:lblAlgn val="ctr"/>
        <c:lblOffset val="100"/>
        <c:noMultiLvlLbl val="0"/>
      </c:catAx>
      <c:valAx>
        <c:axId val="16942028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69418752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v>Лин.</c:v>
          </c:tx>
          <c:marker>
            <c:symbol val="circle"/>
            <c:size val="5"/>
          </c:marker>
          <c:cat>
            <c:numRef>
              <c:f>Решение!$C$2:$C$10</c:f>
              <c:numCache>
                <c:formatCode>General</c:formatCode>
                <c:ptCount val="9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</c:numCache>
            </c:numRef>
          </c:cat>
          <c:val>
            <c:numRef>
              <c:f>Решение!$H$2:$H$10</c:f>
              <c:numCache>
                <c:formatCode>General</c:formatCode>
                <c:ptCount val="9"/>
                <c:pt idx="0">
                  <c:v>2.0010249974778396</c:v>
                </c:pt>
                <c:pt idx="1">
                  <c:v>1.4850336423698496</c:v>
                </c:pt>
                <c:pt idx="2">
                  <c:v>0.96904228726185981</c:v>
                </c:pt>
                <c:pt idx="3">
                  <c:v>0.45305093215386938</c:v>
                </c:pt>
                <c:pt idx="4">
                  <c:v>-6.294042295412039E-2</c:v>
                </c:pt>
                <c:pt idx="5">
                  <c:v>-0.57893177806211016</c:v>
                </c:pt>
                <c:pt idx="6">
                  <c:v>-1.0949231331701004</c:v>
                </c:pt>
                <c:pt idx="7">
                  <c:v>-1.610914488278091</c:v>
                </c:pt>
                <c:pt idx="8">
                  <c:v>-2.1269058433860808</c:v>
                </c:pt>
              </c:numCache>
            </c:numRef>
          </c:val>
          <c:smooth val="0"/>
        </c:ser>
        <c:ser>
          <c:idx val="2"/>
          <c:order val="1"/>
          <c:tx>
            <c:v>Тейлор</c:v>
          </c:tx>
          <c:marker>
            <c:symbol val="circle"/>
            <c:size val="5"/>
          </c:marker>
          <c:cat>
            <c:numRef>
              <c:f>Решение!$C$2:$C$10</c:f>
              <c:numCache>
                <c:formatCode>General</c:formatCode>
                <c:ptCount val="9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</c:numCache>
            </c:numRef>
          </c:cat>
          <c:val>
            <c:numRef>
              <c:f>Тейлор!$C$2:$C$11</c:f>
              <c:numCache>
                <c:formatCode>General</c:formatCode>
                <c:ptCount val="10"/>
                <c:pt idx="0">
                  <c:v>2.8994281437658267</c:v>
                </c:pt>
                <c:pt idx="1">
                  <c:v>1.1288959470781019</c:v>
                </c:pt>
                <c:pt idx="2">
                  <c:v>0.46291781450898395</c:v>
                </c:pt>
                <c:pt idx="3">
                  <c:v>6.3979569368204758E-2</c:v>
                </c:pt>
                <c:pt idx="4">
                  <c:v>-0.24158515569734756</c:v>
                </c:pt>
                <c:pt idx="5">
                  <c:v>-0.52343686818734414</c:v>
                </c:pt>
                <c:pt idx="6">
                  <c:v>-0.83814780645946407</c:v>
                </c:pt>
                <c:pt idx="7">
                  <c:v>-1.2884860263790576</c:v>
                </c:pt>
                <c:pt idx="8">
                  <c:v>-2.2300163539903228</c:v>
                </c:pt>
                <c:pt idx="9">
                  <c:v>-7.0152525514345339</c:v>
                </c:pt>
              </c:numCache>
            </c:numRef>
          </c:val>
          <c:smooth val="0"/>
        </c:ser>
        <c:ser>
          <c:idx val="1"/>
          <c:order val="2"/>
          <c:tx>
            <c:v>МНК</c:v>
          </c:tx>
          <c:marker>
            <c:symbol val="x"/>
            <c:size val="7"/>
          </c:marker>
          <c:cat>
            <c:numRef>
              <c:f>Решение!$C$2:$C$10</c:f>
              <c:numCache>
                <c:formatCode>General</c:formatCode>
                <c:ptCount val="9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</c:numCache>
            </c:numRef>
          </c:cat>
          <c:val>
            <c:numRef>
              <c:f>Решение!$D$2:$D$10</c:f>
              <c:numCache>
                <c:formatCode>General</c:formatCode>
                <c:ptCount val="9"/>
                <c:pt idx="0">
                  <c:v>2.8994281437658267</c:v>
                </c:pt>
                <c:pt idx="1">
                  <c:v>1.1288959470781019</c:v>
                </c:pt>
                <c:pt idx="2">
                  <c:v>0.46291781450898395</c:v>
                </c:pt>
                <c:pt idx="3">
                  <c:v>6.3979569368204758E-2</c:v>
                </c:pt>
                <c:pt idx="4">
                  <c:v>-0.24158515569734756</c:v>
                </c:pt>
                <c:pt idx="5">
                  <c:v>-0.52343686818734414</c:v>
                </c:pt>
                <c:pt idx="6">
                  <c:v>-0.83814780645946407</c:v>
                </c:pt>
                <c:pt idx="7">
                  <c:v>-1.2884860263790576</c:v>
                </c:pt>
                <c:pt idx="8">
                  <c:v>-2.2300163539903228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9449728"/>
        <c:axId val="169463808"/>
      </c:lineChart>
      <c:catAx>
        <c:axId val="16944972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69463808"/>
        <c:crosses val="autoZero"/>
        <c:auto val="1"/>
        <c:lblAlgn val="ctr"/>
        <c:lblOffset val="100"/>
        <c:noMultiLvlLbl val="0"/>
      </c:catAx>
      <c:valAx>
        <c:axId val="16946380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6944972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20</Pages>
  <Words>2279</Words>
  <Characters>12996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15245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Дом</cp:lastModifiedBy>
  <cp:revision>10</cp:revision>
  <cp:lastPrinted>2019-12-23T08:56:00Z</cp:lastPrinted>
  <dcterms:created xsi:type="dcterms:W3CDTF">2019-12-11T01:02:00Z</dcterms:created>
  <dcterms:modified xsi:type="dcterms:W3CDTF">2019-12-23T09:00:00Z</dcterms:modified>
</cp:coreProperties>
</file>