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</w:t>
      </w:r>
      <w:proofErr w:type="spellStart"/>
      <w:r w:rsidRPr="00685AF0">
        <w:rPr>
          <w:lang w:val="ru-RU"/>
        </w:rPr>
        <w:t>Харківський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Політехнічний</w:t>
      </w:r>
      <w:proofErr w:type="spell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Інститут</w:t>
      </w:r>
      <w:proofErr w:type="spellEnd"/>
      <w:r w:rsidRPr="00685AF0">
        <w:rPr>
          <w:lang w:val="ru-RU"/>
        </w:rPr>
        <w:t>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 xml:space="preserve">федра </w:t>
      </w:r>
      <w:proofErr w:type="spellStart"/>
      <w:r w:rsidR="00322EA9">
        <w:rPr>
          <w:lang w:val="ru-RU"/>
        </w:rPr>
        <w:t>Стратегічного</w:t>
      </w:r>
      <w:proofErr w:type="spellEnd"/>
      <w:r w:rsidR="00322EA9">
        <w:rPr>
          <w:lang w:val="ru-RU"/>
        </w:rPr>
        <w:t xml:space="preserve"> </w:t>
      </w:r>
      <w:proofErr w:type="spellStart"/>
      <w:r w:rsidR="00322EA9">
        <w:rPr>
          <w:lang w:val="ru-RU"/>
        </w:rPr>
        <w:t>Управління</w:t>
      </w:r>
      <w:proofErr w:type="spellEnd"/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proofErr w:type="spellStart"/>
      <w:r w:rsidRPr="00F811E2">
        <w:rPr>
          <w:lang w:val="ru-RU"/>
        </w:rPr>
        <w:t>з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лабораторної</w:t>
      </w:r>
      <w:proofErr w:type="spellEnd"/>
      <w:r w:rsidRPr="00F811E2">
        <w:rPr>
          <w:lang w:val="ru-RU"/>
        </w:rPr>
        <w:t xml:space="preserve"> </w:t>
      </w:r>
      <w:proofErr w:type="spellStart"/>
      <w:r w:rsidRPr="00F811E2">
        <w:rPr>
          <w:lang w:val="ru-RU"/>
        </w:rPr>
        <w:t>роботи</w:t>
      </w:r>
      <w:proofErr w:type="spellEnd"/>
      <w:r w:rsidRPr="00F811E2">
        <w:rPr>
          <w:lang w:val="ru-RU"/>
        </w:rPr>
        <w:t xml:space="preserve"> №</w:t>
      </w:r>
      <w:r w:rsidR="0057035E">
        <w:rPr>
          <w:lang w:val="ru-RU"/>
        </w:rPr>
        <w:t xml:space="preserve"> 4</w:t>
      </w:r>
    </w:p>
    <w:p w:rsidR="00322EA9" w:rsidRDefault="00322EA9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  <w:proofErr w:type="spellStart"/>
      <w:r w:rsidR="0057035E">
        <w:rPr>
          <w:lang w:val="ru-RU"/>
        </w:rPr>
        <w:t>Математична</w:t>
      </w:r>
      <w:proofErr w:type="spellEnd"/>
      <w:r w:rsidR="0057035E">
        <w:rPr>
          <w:lang w:val="ru-RU"/>
        </w:rPr>
        <w:t xml:space="preserve">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proofErr w:type="spellStart"/>
      <w:r w:rsidR="0057035E">
        <w:rPr>
          <w:lang w:val="ru-RU"/>
        </w:rPr>
        <w:t>Використання</w:t>
      </w:r>
      <w:proofErr w:type="spellEnd"/>
      <w:r w:rsidR="0057035E">
        <w:rPr>
          <w:lang w:val="ru-RU"/>
        </w:rPr>
        <w:t xml:space="preserve"> пакету </w:t>
      </w:r>
      <w:proofErr w:type="spellStart"/>
      <w:r w:rsidR="0057035E">
        <w:rPr>
          <w:lang w:val="ru-RU"/>
        </w:rPr>
        <w:t>аналіза</w:t>
      </w:r>
      <w:proofErr w:type="spellEnd"/>
      <w:r w:rsidR="0057035E">
        <w:rPr>
          <w:lang w:val="ru-RU"/>
        </w:rPr>
        <w:t xml:space="preserve"> </w:t>
      </w:r>
      <w:proofErr w:type="spellStart"/>
      <w:r w:rsidR="0057035E">
        <w:rPr>
          <w:lang w:val="ru-RU"/>
        </w:rPr>
        <w:t>даних</w:t>
      </w:r>
      <w:proofErr w:type="spellEnd"/>
      <w:r w:rsidR="0057035E">
        <w:rPr>
          <w:lang w:val="ru-RU"/>
        </w:rPr>
        <w:t xml:space="preserve"> в </w:t>
      </w:r>
      <w:r w:rsidR="0057035E">
        <w:t>MS</w:t>
      </w:r>
      <w:r w:rsidR="0057035E" w:rsidRPr="003E60E4">
        <w:rPr>
          <w:lang w:val="ru-RU"/>
        </w:rPr>
        <w:t xml:space="preserve"> </w:t>
      </w:r>
      <w:r w:rsidR="0057035E">
        <w:t>Excel</w:t>
      </w:r>
      <w:r w:rsidR="0057035E" w:rsidRPr="003E60E4">
        <w:rPr>
          <w:lang w:val="ru-RU"/>
        </w:rPr>
        <w:t xml:space="preserve">. </w:t>
      </w:r>
      <w:proofErr w:type="spellStart"/>
      <w:r w:rsidR="0057035E">
        <w:rPr>
          <w:lang w:val="ru-RU"/>
        </w:rPr>
        <w:t>Ковар</w:t>
      </w:r>
      <w:r w:rsidR="0057035E">
        <w:rPr>
          <w:lang w:val="uk-UA"/>
        </w:rPr>
        <w:t>іація</w:t>
      </w:r>
      <w:proofErr w:type="spellEnd"/>
      <w:r w:rsidR="0057035E">
        <w:rPr>
          <w:lang w:val="uk-UA"/>
        </w:rPr>
        <w:t>. Кореляція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6503D9" w:rsidRDefault="003B6805">
      <w:pPr>
        <w:pStyle w:val="normal"/>
        <w:ind w:left="5040"/>
      </w:pPr>
      <w:proofErr w:type="spellStart"/>
      <w:r w:rsidRPr="00685AF0">
        <w:rPr>
          <w:lang w:val="ru-RU"/>
        </w:rPr>
        <w:t>Перевірила</w:t>
      </w:r>
      <w:proofErr w:type="spellEnd"/>
      <w:r w:rsidRPr="00685AF0">
        <w:rPr>
          <w:lang w:val="ru-RU"/>
        </w:rPr>
        <w:t xml:space="preserve">: </w:t>
      </w:r>
      <w:proofErr w:type="gramStart"/>
      <w:r w:rsidRPr="00685AF0">
        <w:rPr>
          <w:lang w:val="ru-RU"/>
        </w:rPr>
        <w:t>старший</w:t>
      </w:r>
      <w:proofErr w:type="gramEnd"/>
      <w:r w:rsidRPr="00685AF0">
        <w:rPr>
          <w:lang w:val="ru-RU"/>
        </w:rPr>
        <w:t xml:space="preserve"> </w:t>
      </w:r>
      <w:proofErr w:type="spellStart"/>
      <w:r w:rsidRPr="00685AF0">
        <w:rPr>
          <w:lang w:val="ru-RU"/>
        </w:rPr>
        <w:t>викладач</w:t>
      </w:r>
      <w:proofErr w:type="spellEnd"/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Мошко</w:t>
      </w:r>
      <w:proofErr w:type="spellEnd"/>
      <w:r w:rsidRPr="00685AF0">
        <w:rPr>
          <w:lang w:val="ru-RU"/>
        </w:rPr>
        <w:t xml:space="preserve"> Є. О.</w:t>
      </w:r>
      <w:r w:rsidRPr="00685AF0">
        <w:rPr>
          <w:lang w:val="ru-RU"/>
        </w:rPr>
        <w:br/>
      </w:r>
      <w:proofErr w:type="spellStart"/>
      <w:r w:rsidRPr="00685AF0">
        <w:rPr>
          <w:lang w:val="ru-RU"/>
        </w:rPr>
        <w:t>Виконав</w:t>
      </w:r>
      <w:proofErr w:type="spellEnd"/>
      <w:r w:rsidRPr="00685AF0">
        <w:rPr>
          <w:lang w:val="ru-RU"/>
        </w:rPr>
        <w:t xml:space="preserve">: ст. гр. </w:t>
      </w:r>
      <w:r w:rsidR="006503D9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57035E" w:rsidRDefault="001814D8">
      <w:pPr>
        <w:pStyle w:val="normal"/>
        <w:jc w:val="center"/>
        <w:rPr>
          <w:lang w:val="ru-RU"/>
        </w:rPr>
      </w:pPr>
      <w:proofErr w:type="spellStart"/>
      <w:r>
        <w:rPr>
          <w:lang w:val="ru-RU"/>
        </w:rPr>
        <w:t>Харків</w:t>
      </w:r>
      <w:proofErr w:type="spellEnd"/>
      <w:r>
        <w:rPr>
          <w:lang w:val="ru-RU"/>
        </w:rPr>
        <w:t>, 2019</w:t>
      </w:r>
    </w:p>
    <w:p w:rsidR="003B6805" w:rsidRDefault="0057035E" w:rsidP="00A21AB7">
      <w:pPr>
        <w:spacing w:line="240" w:lineRule="auto"/>
        <w:ind w:firstLine="0"/>
        <w:jc w:val="left"/>
        <w:rPr>
          <w:lang w:val="ru-RU"/>
        </w:rPr>
      </w:pPr>
      <w:r w:rsidRPr="0057035E">
        <w:rPr>
          <w:b/>
          <w:lang w:val="ru-RU"/>
        </w:rPr>
        <w:lastRenderedPageBreak/>
        <w:t>Задание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По данным, включающие посещение лекций и соответствующую успеваемость определить коэффициент </w:t>
      </w:r>
      <w:r w:rsidR="0064052A">
        <w:rPr>
          <w:lang w:val="ru-RU"/>
        </w:rPr>
        <w:t xml:space="preserve">ковариации и </w:t>
      </w:r>
      <w:r>
        <w:rPr>
          <w:lang w:val="ru-RU"/>
        </w:rPr>
        <w:t>корреляции. Проанализировать полученн</w:t>
      </w:r>
      <w:r w:rsidR="0064052A">
        <w:rPr>
          <w:lang w:val="ru-RU"/>
        </w:rPr>
        <w:t>ые</w:t>
      </w:r>
      <w:r>
        <w:rPr>
          <w:lang w:val="ru-RU"/>
        </w:rPr>
        <w:t xml:space="preserve"> коэффициент</w:t>
      </w:r>
      <w:r w:rsidR="0064052A">
        <w:rPr>
          <w:lang w:val="ru-RU"/>
        </w:rPr>
        <w:t>ы</w:t>
      </w:r>
      <w:r>
        <w:rPr>
          <w:lang w:val="ru-RU"/>
        </w:rPr>
        <w:t>.</w:t>
      </w:r>
    </w:p>
    <w:p w:rsidR="0057035E" w:rsidRDefault="0057035E" w:rsidP="0057035E">
      <w:pPr>
        <w:rPr>
          <w:lang w:val="ru-RU"/>
        </w:rPr>
      </w:pPr>
    </w:p>
    <w:p w:rsidR="0057035E" w:rsidRDefault="0057035E" w:rsidP="0057035E">
      <w:pPr>
        <w:pStyle w:val="2"/>
        <w:rPr>
          <w:lang w:val="ru-RU"/>
        </w:rPr>
      </w:pPr>
      <w:r>
        <w:rPr>
          <w:lang w:val="ru-RU"/>
        </w:rPr>
        <w:t>Ход работы</w:t>
      </w:r>
    </w:p>
    <w:p w:rsidR="005A30CF" w:rsidRDefault="005A30CF" w:rsidP="005A30CF">
      <w:pPr>
        <w:pStyle w:val="a"/>
        <w:rPr>
          <w:lang w:val="ru-RU"/>
        </w:rPr>
      </w:pPr>
      <w:r>
        <w:rPr>
          <w:lang w:val="ru-RU"/>
        </w:rPr>
        <w:t xml:space="preserve">Пусть </w:t>
      </w:r>
      <w:r w:rsidR="005313DE">
        <w:rPr>
          <w:lang w:val="ru-RU"/>
        </w:rPr>
        <w:t>известны данные о посещении и успеваемости – рисунок 1.</w:t>
      </w:r>
    </w:p>
    <w:p w:rsidR="005313DE" w:rsidRPr="005A30CF" w:rsidRDefault="005313DE" w:rsidP="005313D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57035E" w:rsidRDefault="005A30CF" w:rsidP="005A30CF">
      <w:pPr>
        <w:pStyle w:val="af0"/>
        <w:rPr>
          <w:lang w:val="ru-RU"/>
        </w:rPr>
      </w:pPr>
      <w:r w:rsidRPr="005A30CF">
        <w:rPr>
          <w:noProof/>
          <w:lang w:val="en-US" w:eastAsia="en-US"/>
        </w:rPr>
        <w:drawing>
          <wp:inline distT="0" distB="0" distL="0" distR="0">
            <wp:extent cx="1839595" cy="268986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0CF" w:rsidRDefault="005A30CF" w:rsidP="005A30CF">
      <w:pPr>
        <w:pStyle w:val="ad"/>
        <w:rPr>
          <w:lang w:val="ru-RU"/>
        </w:rPr>
      </w:pPr>
      <w:r>
        <w:rPr>
          <w:lang w:val="ru-RU"/>
        </w:rPr>
        <w:t xml:space="preserve">Рисунок 1 – Входные данные для расчета </w:t>
      </w:r>
      <w:r w:rsidR="0064052A">
        <w:rPr>
          <w:lang w:val="ru-RU"/>
        </w:rPr>
        <w:t>коэффициентов</w:t>
      </w:r>
    </w:p>
    <w:p w:rsidR="004C6354" w:rsidRPr="004C6354" w:rsidRDefault="004C6354" w:rsidP="004C6354">
      <w:pPr>
        <w:rPr>
          <w:lang w:val="ru-RU"/>
        </w:rPr>
      </w:pPr>
    </w:p>
    <w:p w:rsidR="0064052A" w:rsidRDefault="0064052A" w:rsidP="0064052A">
      <w:pPr>
        <w:rPr>
          <w:lang w:val="ru-RU"/>
        </w:rPr>
      </w:pPr>
      <w:r>
        <w:rPr>
          <w:lang w:val="ru-RU"/>
        </w:rPr>
        <w:t xml:space="preserve">Рассчитаем ковариацию – меру линейной зависимости двух случайных величин </w:t>
      </w:r>
      <w:r w:rsidR="004C6354">
        <w:rPr>
          <w:lang w:val="ru-RU"/>
        </w:rPr>
        <w:t>по формуле – рисунок 2-3</w:t>
      </w:r>
      <w:r>
        <w:rPr>
          <w:lang w:val="ru-RU"/>
        </w:rPr>
        <w:t>.</w:t>
      </w:r>
    </w:p>
    <w:p w:rsidR="004C6354" w:rsidRDefault="004C6354" w:rsidP="0064052A">
      <w:pPr>
        <w:rPr>
          <w:lang w:val="ru-RU"/>
        </w:rPr>
      </w:pPr>
    </w:p>
    <w:p w:rsidR="0064052A" w:rsidRDefault="004C6354" w:rsidP="004C6354">
      <w:pPr>
        <w:pStyle w:val="af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[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MX</m:t>
              </m:r>
            </m:e>
          </m:d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:rsidR="004C6354" w:rsidRDefault="004C6354" w:rsidP="004C6354">
      <w:pPr>
        <w:pStyle w:val="ad"/>
        <w:rPr>
          <w:lang w:val="ru-RU"/>
        </w:rPr>
      </w:pPr>
      <w:r>
        <w:rPr>
          <w:lang w:val="ru-RU"/>
        </w:rPr>
        <w:t xml:space="preserve">Рисунок 2 – формула расчета ковариации. </w:t>
      </w:r>
      <w:r>
        <w:rPr>
          <w:lang w:val="en-US"/>
        </w:rPr>
        <w:t>M</w:t>
      </w:r>
      <w:r w:rsidRPr="004C6354">
        <w:rPr>
          <w:lang w:val="ru-RU"/>
        </w:rPr>
        <w:t xml:space="preserve"> </w:t>
      </w:r>
      <w:r>
        <w:rPr>
          <w:lang w:val="ru-RU"/>
        </w:rPr>
        <w:t>–</w:t>
      </w:r>
      <w:r w:rsidRPr="004C6354">
        <w:rPr>
          <w:lang w:val="ru-RU"/>
        </w:rPr>
        <w:t xml:space="preserve"> </w:t>
      </w:r>
      <w:proofErr w:type="gramStart"/>
      <w:r>
        <w:rPr>
          <w:lang w:val="ru-RU"/>
        </w:rPr>
        <w:t>среднее</w:t>
      </w:r>
      <w:proofErr w:type="gramEnd"/>
      <w:r>
        <w:rPr>
          <w:lang w:val="ru-RU"/>
        </w:rPr>
        <w:t xml:space="preserve"> значение выборки (ее математическое ожидание)</w:t>
      </w:r>
    </w:p>
    <w:p w:rsidR="004C6354" w:rsidRDefault="004C6354" w:rsidP="004C6354">
      <w:pPr>
        <w:rPr>
          <w:lang w:val="ru-RU"/>
        </w:rPr>
      </w:pPr>
    </w:p>
    <w:p w:rsidR="004C6354" w:rsidRDefault="004C6354" w:rsidP="004C6354">
      <w:pPr>
        <w:pStyle w:val="af0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31895" cy="1233170"/>
            <wp:effectExtent l="1905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54" w:rsidRDefault="004C6354" w:rsidP="004C6354">
      <w:pPr>
        <w:pStyle w:val="ad"/>
        <w:rPr>
          <w:lang w:val="ru-RU"/>
        </w:rPr>
      </w:pPr>
      <w:r>
        <w:rPr>
          <w:lang w:val="ru-RU"/>
        </w:rPr>
        <w:t>Рисунок 3 – Параметры для расчета ковариации</w:t>
      </w:r>
    </w:p>
    <w:p w:rsidR="004C6354" w:rsidRPr="004C6354" w:rsidRDefault="004C6354" w:rsidP="004C6354">
      <w:pPr>
        <w:rPr>
          <w:lang w:val="ru-RU"/>
        </w:rPr>
      </w:pPr>
    </w:p>
    <w:p w:rsidR="004C6354" w:rsidRDefault="004C6354" w:rsidP="004C6354">
      <w:pPr>
        <w:rPr>
          <w:lang w:val="ru-RU"/>
        </w:rPr>
      </w:pPr>
      <w:r>
        <w:rPr>
          <w:lang w:val="ru-RU"/>
        </w:rPr>
        <w:t>Получим итоговый показатель – рисунок 4.</w:t>
      </w:r>
    </w:p>
    <w:p w:rsidR="004C6354" w:rsidRDefault="004C6354" w:rsidP="004C6354">
      <w:pPr>
        <w:rPr>
          <w:lang w:val="ru-RU"/>
        </w:rPr>
      </w:pPr>
    </w:p>
    <w:p w:rsidR="004C6354" w:rsidRDefault="004C6354" w:rsidP="004C6354">
      <w:pPr>
        <w:pStyle w:val="af0"/>
        <w:rPr>
          <w:lang w:val="ru-RU"/>
        </w:rPr>
      </w:pPr>
      <w:r w:rsidRPr="004C6354">
        <w:rPr>
          <w:noProof/>
          <w:lang w:val="en-US" w:eastAsia="en-US"/>
        </w:rPr>
        <w:drawing>
          <wp:inline distT="0" distB="0" distL="0" distR="0">
            <wp:extent cx="2594610" cy="116967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54" w:rsidRDefault="004C6354" w:rsidP="004C6354">
      <w:pPr>
        <w:pStyle w:val="ad"/>
        <w:rPr>
          <w:lang w:val="ru-RU"/>
        </w:rPr>
      </w:pPr>
      <w:r>
        <w:rPr>
          <w:lang w:val="ru-RU"/>
        </w:rPr>
        <w:t>Рисунок 4 – Ковариация равна 8.6</w:t>
      </w:r>
    </w:p>
    <w:p w:rsidR="00EF1AC2" w:rsidRPr="00EF1AC2" w:rsidRDefault="00EF1AC2" w:rsidP="00EF1AC2">
      <w:pPr>
        <w:rPr>
          <w:lang w:val="ru-RU"/>
        </w:rPr>
      </w:pPr>
    </w:p>
    <w:p w:rsidR="00616167" w:rsidRDefault="00EF1AC2" w:rsidP="00EF1AC2">
      <w:pPr>
        <w:rPr>
          <w:lang w:val="ru-RU"/>
        </w:rPr>
      </w:pPr>
      <w:r>
        <w:rPr>
          <w:lang w:val="ru-RU"/>
        </w:rPr>
        <w:t xml:space="preserve">Полученное значение ковариации = 8.6. </w:t>
      </w:r>
      <w:r w:rsidR="00E46A84">
        <w:rPr>
          <w:lang w:val="ru-RU"/>
        </w:rPr>
        <w:t>Положительное значение свидетельствует о том, что для данной выборки успеваемость зависит от посещаемости (</w:t>
      </w:r>
      <w:r w:rsidR="00616167">
        <w:rPr>
          <w:lang w:val="ru-RU"/>
        </w:rPr>
        <w:t>обратная зависимость при коэффициенте меньше нуля и ее отсутствие при коэффициенте равном нулю</w:t>
      </w:r>
      <w:r w:rsidR="00E46A84">
        <w:rPr>
          <w:lang w:val="ru-RU"/>
        </w:rPr>
        <w:t>).</w:t>
      </w:r>
      <w:r w:rsidR="00616167">
        <w:rPr>
          <w:lang w:val="ru-RU"/>
        </w:rPr>
        <w:t xml:space="preserve"> </w:t>
      </w:r>
      <w:r w:rsidR="00CD685A">
        <w:rPr>
          <w:lang w:val="ru-RU"/>
        </w:rPr>
        <w:t>Значения 1.48 и 131.4 – дисперсии выборок в первом и втором столбцах.</w:t>
      </w:r>
    </w:p>
    <w:p w:rsidR="00EF1AC2" w:rsidRDefault="00616167" w:rsidP="00616167">
      <w:pPr>
        <w:pStyle w:val="a"/>
        <w:rPr>
          <w:lang w:val="ru-RU"/>
        </w:rPr>
      </w:pPr>
      <w:r>
        <w:rPr>
          <w:lang w:val="ru-RU"/>
        </w:rPr>
        <w:t>По величине значения ковариации нельзя судить о степени зависимости из-за зависимости показа</w:t>
      </w:r>
      <w:r w:rsidR="00606BDB">
        <w:rPr>
          <w:lang w:val="ru-RU"/>
        </w:rPr>
        <w:t xml:space="preserve">теля от дисперсий двух выборок (размерность ковариации равна квадрату размерности случайной величины). </w:t>
      </w:r>
      <w:proofErr w:type="gramStart"/>
      <w:r>
        <w:rPr>
          <w:lang w:val="ru-RU"/>
        </w:rPr>
        <w:t xml:space="preserve">Значение можно </w:t>
      </w:r>
      <w:proofErr w:type="spellStart"/>
      <w:r>
        <w:rPr>
          <w:lang w:val="ru-RU"/>
        </w:rPr>
        <w:t>отнормировать</w:t>
      </w:r>
      <w:proofErr w:type="spellEnd"/>
      <w:r>
        <w:rPr>
          <w:lang w:val="ru-RU"/>
        </w:rPr>
        <w:t xml:space="preserve"> разделив</w:t>
      </w:r>
      <w:proofErr w:type="gramEnd"/>
      <w:r>
        <w:rPr>
          <w:lang w:val="ru-RU"/>
        </w:rPr>
        <w:t xml:space="preserve"> формулу расчета ковариации на произведение стандартных отклонений двух выборок – рисунок 5.</w:t>
      </w:r>
      <w:r w:rsidR="00606BDB">
        <w:rPr>
          <w:lang w:val="ru-RU"/>
        </w:rPr>
        <w:t xml:space="preserve"> Значение корреляции всегда варьируется в пределах от -1 до 1 для любых выборок.</w:t>
      </w:r>
    </w:p>
    <w:p w:rsidR="0041754B" w:rsidRDefault="0041754B" w:rsidP="0041754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1754B" w:rsidRDefault="0041754B" w:rsidP="0041754B">
      <w:pPr>
        <w:pStyle w:val="af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cov(X,Y)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σX∙σY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MX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MY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σX∙σY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MY</m:t>
                      </m:r>
                    </m:e>
                  </m:d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MY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CD685A" w:rsidRDefault="00CD685A" w:rsidP="00CD685A">
      <w:pPr>
        <w:pStyle w:val="ad"/>
        <w:rPr>
          <w:lang w:val="ru-RU"/>
        </w:rPr>
      </w:pPr>
      <w:r>
        <w:rPr>
          <w:lang w:val="ru-RU"/>
        </w:rPr>
        <w:t>Рисунок 5 – Формула расчета корреляции</w:t>
      </w:r>
    </w:p>
    <w:p w:rsidR="00CD685A" w:rsidRPr="00CD685A" w:rsidRDefault="00CD685A" w:rsidP="00CD685A">
      <w:pPr>
        <w:rPr>
          <w:lang w:val="ru-RU"/>
        </w:rPr>
      </w:pPr>
    </w:p>
    <w:p w:rsidR="00CD685A" w:rsidRPr="00CD685A" w:rsidRDefault="00CD685A" w:rsidP="00CD685A">
      <w:pPr>
        <w:rPr>
          <w:lang w:val="ru-RU"/>
        </w:rPr>
      </w:pPr>
      <w:r>
        <w:rPr>
          <w:lang w:val="ru-RU"/>
        </w:rPr>
        <w:t>Рассчитаем корреляцию для исходных данных – рисунок 6-7</w:t>
      </w:r>
    </w:p>
    <w:p w:rsidR="0041754B" w:rsidRPr="004C6354" w:rsidRDefault="0041754B" w:rsidP="0041754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C6354" w:rsidRDefault="00606BDB" w:rsidP="00606BDB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763645" cy="1233170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DB" w:rsidRDefault="00606BDB" w:rsidP="00606BDB">
      <w:pPr>
        <w:pStyle w:val="ad"/>
        <w:rPr>
          <w:lang w:val="ru-RU"/>
        </w:rPr>
      </w:pPr>
      <w:r>
        <w:rPr>
          <w:lang w:val="ru-RU"/>
        </w:rPr>
        <w:t>Рисунок 6 – Задание параметров для расчета корреляции</w:t>
      </w:r>
    </w:p>
    <w:p w:rsidR="00606BDB" w:rsidRDefault="00606BDB" w:rsidP="00606BDB">
      <w:pPr>
        <w:rPr>
          <w:lang w:val="ru-RU"/>
        </w:rPr>
      </w:pPr>
    </w:p>
    <w:p w:rsidR="00606BDB" w:rsidRDefault="00606BDB" w:rsidP="00606BDB">
      <w:pPr>
        <w:pStyle w:val="af0"/>
        <w:rPr>
          <w:lang w:val="ru-RU"/>
        </w:rPr>
      </w:pPr>
      <w:r w:rsidRPr="00606BDB">
        <w:rPr>
          <w:noProof/>
          <w:lang w:val="en-US" w:eastAsia="en-US"/>
        </w:rPr>
        <w:drawing>
          <wp:inline distT="0" distB="0" distL="0" distR="0">
            <wp:extent cx="2139359" cy="964439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22" cy="96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DB" w:rsidRPr="00606BDB" w:rsidRDefault="00606BDB" w:rsidP="00606BDB">
      <w:pPr>
        <w:pStyle w:val="ad"/>
        <w:rPr>
          <w:lang w:val="ru-RU"/>
        </w:rPr>
      </w:pPr>
      <w:r>
        <w:rPr>
          <w:lang w:val="ru-RU"/>
        </w:rPr>
        <w:t xml:space="preserve">Рисунок 7 – </w:t>
      </w:r>
      <w:r w:rsidR="001E639E">
        <w:rPr>
          <w:lang w:val="ru-RU"/>
        </w:rPr>
        <w:t>Корреляция</w:t>
      </w:r>
      <w:r>
        <w:rPr>
          <w:lang w:val="ru-RU"/>
        </w:rPr>
        <w:t xml:space="preserve"> равна 0.62</w:t>
      </w:r>
    </w:p>
    <w:p w:rsidR="0064052A" w:rsidRPr="0064052A" w:rsidRDefault="0064052A" w:rsidP="0064052A">
      <w:pPr>
        <w:rPr>
          <w:lang w:val="ru-RU"/>
        </w:rPr>
      </w:pPr>
    </w:p>
    <w:p w:rsidR="001E639E" w:rsidRDefault="001E639E" w:rsidP="001E639E">
      <w:pPr>
        <w:rPr>
          <w:lang w:val="ru-RU"/>
        </w:rPr>
      </w:pPr>
      <w:r>
        <w:rPr>
          <w:lang w:val="ru-RU"/>
        </w:rPr>
        <w:t>Коэффициент корреляции равен 0.62, что свидетельствует о наличии зависимости  между исследуемыми величинами. Значения 1 получились в результате деления дисперсий двух выборок на самих себя.</w:t>
      </w:r>
    </w:p>
    <w:p w:rsidR="001E639E" w:rsidRDefault="001E639E" w:rsidP="001E639E">
      <w:pPr>
        <w:pStyle w:val="2"/>
        <w:rPr>
          <w:lang w:val="ru-RU"/>
        </w:rPr>
      </w:pPr>
      <w:r>
        <w:rPr>
          <w:lang w:val="ru-RU"/>
        </w:rPr>
        <w:t>Вывод</w:t>
      </w:r>
      <w:r w:rsidR="00A21AB7">
        <w:rPr>
          <w:lang w:val="ru-RU"/>
        </w:rPr>
        <w:t>ы</w:t>
      </w:r>
    </w:p>
    <w:p w:rsidR="00A21AB7" w:rsidRPr="00A21AB7" w:rsidRDefault="00A21AB7" w:rsidP="00A21AB7">
      <w:pPr>
        <w:rPr>
          <w:lang w:val="ru-RU"/>
        </w:rPr>
      </w:pPr>
      <w:r>
        <w:rPr>
          <w:lang w:val="ru-RU"/>
        </w:rPr>
        <w:t>По ходу выполнения лабораторной работы я ознакомился с такими статистическими характеристиками как ковариация и корреляция. Обе характеристики показывают закономерность изменения одной величины от другой. В практике больше применяется коэффициент корреляции, так как он не зависит от дисперсий выборок.</w:t>
      </w:r>
    </w:p>
    <w:sectPr w:rsidR="00A21AB7" w:rsidRPr="00A21AB7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2205"/>
    <w:rsid w:val="000E3856"/>
    <w:rsid w:val="001814D8"/>
    <w:rsid w:val="001E639E"/>
    <w:rsid w:val="00322EA9"/>
    <w:rsid w:val="003B6805"/>
    <w:rsid w:val="003D1787"/>
    <w:rsid w:val="0041754B"/>
    <w:rsid w:val="00452205"/>
    <w:rsid w:val="004C6354"/>
    <w:rsid w:val="005313DE"/>
    <w:rsid w:val="0057035E"/>
    <w:rsid w:val="005A30CF"/>
    <w:rsid w:val="00606BDB"/>
    <w:rsid w:val="00613B40"/>
    <w:rsid w:val="00616167"/>
    <w:rsid w:val="00632E06"/>
    <w:rsid w:val="0064052A"/>
    <w:rsid w:val="006503D9"/>
    <w:rsid w:val="00685AF0"/>
    <w:rsid w:val="0096027C"/>
    <w:rsid w:val="009833E5"/>
    <w:rsid w:val="00A21AB7"/>
    <w:rsid w:val="00CD685A"/>
    <w:rsid w:val="00D60BB1"/>
    <w:rsid w:val="00D860CB"/>
    <w:rsid w:val="00DC3B27"/>
    <w:rsid w:val="00E37C2B"/>
    <w:rsid w:val="00E46A84"/>
    <w:rsid w:val="00EF1AC2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4C63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71CE0-D6BB-4657-B187-80327CB9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13</cp:revision>
  <dcterms:created xsi:type="dcterms:W3CDTF">2019-02-23T21:40:00Z</dcterms:created>
  <dcterms:modified xsi:type="dcterms:W3CDTF">2019-08-27T08:57:00Z</dcterms:modified>
</cp:coreProperties>
</file>