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C2" w:rsidRPr="00AA5919" w:rsidRDefault="00A464C2" w:rsidP="00AA59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5919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</w:t>
      </w:r>
      <w:r w:rsidRPr="00AA5919">
        <w:rPr>
          <w:rFonts w:ascii="Times New Roman" w:hAnsi="Times New Roman" w:cs="Times New Roman"/>
          <w:sz w:val="28"/>
          <w:szCs w:val="28"/>
        </w:rPr>
        <w:t xml:space="preserve"> №</w:t>
      </w:r>
      <w:r w:rsidRPr="00AA591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1330D2" w:rsidRPr="00AA5919" w:rsidRDefault="001330D2" w:rsidP="00AA59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5919">
        <w:rPr>
          <w:rFonts w:ascii="Times New Roman" w:eastAsia="Times New Roman" w:hAnsi="Times New Roman" w:cs="Times New Roman"/>
          <w:b/>
          <w:sz w:val="28"/>
          <w:szCs w:val="28"/>
        </w:rPr>
        <w:t>МЕТОД СИМПСОНА</w:t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У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цьому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методі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інтегрування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проводиться шляхом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поділу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</w:t>
      </w:r>
      <w:proofErr w:type="gram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др</w:t>
      </w:r>
      <w:proofErr w:type="gram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ізка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[</w:t>
      </w:r>
      <w:proofErr w:type="spellStart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а,b</w:t>
      </w:r>
      <w:proofErr w:type="spellEnd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]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на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N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 пар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відрізків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та, з метою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збільшення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точності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наближеного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інтегрування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кожному такому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відрізку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D124B7" wp14:editId="317A4BB6">
            <wp:extent cx="476250" cy="200025"/>
            <wp:effectExtent l="0" t="0" r="0" b="9525"/>
            <wp:docPr id="10" name="Рисунок 10" descr="Описание: http://posibnyky.vntu.edu.ua/met/m1_t1_lecture7_src/m1_t1_lecture7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http://posibnyky.vntu.edu.ua/met/m1_t1_lecture7_src/m1_t1_lecture7_image0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підінтегральна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функція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f(x)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замінюють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квадратичною параболою j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(х)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  і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обчислення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визначеного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інтеграла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зводиться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до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обчислення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суми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площин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N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криволінійних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трапецій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proofErr w:type="spellStart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S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uk-UA"/>
        </w:rPr>
        <w:t>i</w:t>
      </w:r>
      <w:proofErr w:type="spellEnd"/>
      <w:proofErr w:type="gramStart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uk-UA"/>
        </w:rPr>
        <w:t> </w:t>
      </w:r>
      <w:r w:rsidRPr="00FE0AD8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uk-UA"/>
        </w:rPr>
        <w:t>:</w:t>
      </w:r>
      <w:proofErr w:type="gramEnd"/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B746AE" wp14:editId="011F5895">
            <wp:extent cx="1276350" cy="466725"/>
            <wp:effectExtent l="0" t="0" r="0" b="9525"/>
            <wp:docPr id="9" name="Рисунок 9" descr="Описание: http://posibnyky.vntu.edu.ua/met/m1_t1_lecture7_src/m1_t1_lecture7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posibnyky.vntu.edu.ua/met/m1_t1_lecture7_src/m1_t1_lecture7_image0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Площа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кожної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такої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криволінійної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трапеції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визначається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 формулою</w:t>
      </w:r>
      <w:proofErr w:type="gram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</w:t>
      </w:r>
      <w:proofErr w:type="gram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імпсона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</w:p>
    <w:p w:rsidR="00FE0AD8" w:rsidRPr="00FE0AD8" w:rsidRDefault="00FE0AD8" w:rsidP="00FE0AD8">
      <w:pPr>
        <w:spacing w:line="240" w:lineRule="auto"/>
        <w:ind w:firstLine="4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95F7AA" wp14:editId="564AFCB0">
            <wp:extent cx="2085975" cy="361950"/>
            <wp:effectExtent l="0" t="0" r="9525" b="0"/>
            <wp:docPr id="8" name="Рисунок 8" descr="Описание: http://posibnyky.vntu.edu.ua/met/m1_t1_lecture7_src/m1_t1_lecture7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posibnyky.vntu.edu.ua/met/m1_t1_lecture7_src/m1_t1_lecture7_image0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                           (1)</w:t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Визначимо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 формулою (3)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площину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N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криволінійних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трапецій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proofErr w:type="spellStart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S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uk-UA"/>
        </w:rPr>
        <w:t>i</w:t>
      </w:r>
      <w:proofErr w:type="spellEnd"/>
      <w:proofErr w:type="gramStart"/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uk-UA"/>
        </w:rPr>
        <w:t> </w:t>
      </w:r>
      <w:r w:rsidRPr="00FE0A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:</w:t>
      </w:r>
      <w:proofErr w:type="gramEnd"/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CCDFAB" wp14:editId="6FAD5851">
            <wp:extent cx="1952625" cy="438150"/>
            <wp:effectExtent l="0" t="0" r="9525" b="0"/>
            <wp:docPr id="7" name="Рисунок 7" descr="Описание: http://posibnyky.vntu.edu.ua/met/m1_t1_lecture7_src/m1_t1_lecture7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posibnyky.vntu.edu.ua/met/m1_t1_lecture7_src/m1_t1_lecture7_image0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D8" w:rsidRPr="00FE0AD8" w:rsidRDefault="00FE0AD8" w:rsidP="00FE0AD8">
      <w:pPr>
        <w:spacing w:line="240" w:lineRule="auto"/>
        <w:ind w:firstLine="4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21A47" wp14:editId="7F57038F">
            <wp:extent cx="2152650" cy="438150"/>
            <wp:effectExtent l="0" t="0" r="0" b="0"/>
            <wp:docPr id="6" name="Рисунок 6" descr="Описание: http://posibnyky.vntu.edu.ua/met/m1_t1_lecture7_src/m1_t1_lecture7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posibnyky.vntu.edu.ua/met/m1_t1_lecture7_src/m1_t1_lecture7_image0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                            (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2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</w:t>
      </w: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30891F" wp14:editId="090953FD">
            <wp:extent cx="2009775" cy="66675"/>
            <wp:effectExtent l="0" t="0" r="9525" b="9525"/>
            <wp:docPr id="5" name="Рисунок 5" descr="Описание: http://posibnyky.vntu.edu.ua/met/m1_t1_lecture7_src/m1_t1_lecture7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posibnyky.vntu.edu.ua/met/m1_t1_lecture7_src/m1_t1_lecture7_image0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</w:t>
      </w: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E7CFB3" wp14:editId="6917E81B">
            <wp:extent cx="2552700" cy="438150"/>
            <wp:effectExtent l="0" t="0" r="0" b="0"/>
            <wp:docPr id="4" name="Рисунок 4" descr="Описание: http://posibnyky.vntu.edu.ua/met/m1_t1_lecture7_src/m1_t1_lecture7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posibnyky.vntu.edu.ua/met/m1_t1_lecture7_src/m1_t1_lecture7_image0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D8" w:rsidRPr="00FE0AD8" w:rsidRDefault="00FE0AD8" w:rsidP="00FE0A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    </w:t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Тоді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сума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всіх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криволінійних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трапецій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визначається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як,</w:t>
      </w:r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04B18" wp14:editId="38BDB827">
            <wp:extent cx="3105150" cy="352425"/>
            <wp:effectExtent l="0" t="0" r="0" b="9525"/>
            <wp:docPr id="3" name="Рисунок 3" descr="Описание: http://posibnyky.vntu.edu.ua/met/m1_t1_lecture7_src/m1_t1_lecture7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posibnyky.vntu.edu.ua/met/m1_t1_lecture7_src/m1_t1_lecture7_image0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    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або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   </w:t>
      </w:r>
    </w:p>
    <w:p w:rsidR="00FE0AD8" w:rsidRPr="00FE0AD8" w:rsidRDefault="00FE0AD8" w:rsidP="00FE0AD8">
      <w:pPr>
        <w:spacing w:line="240" w:lineRule="auto"/>
        <w:ind w:firstLine="4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4E813D" wp14:editId="1BC0EF88">
            <wp:extent cx="2990850" cy="514350"/>
            <wp:effectExtent l="0" t="0" r="0" b="0"/>
            <wp:docPr id="2" name="Рисунок 2" descr="Описание: http://posibnyky.vntu.edu.ua/met/m1_t1_lecture7_src/m1_t1_lecture7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posibnyky.vntu.edu.ua/met/m1_t1_lecture7_src/m1_t1_lecture7_image08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                                               (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3</w:t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</w:p>
    <w:p w:rsid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 </w:t>
      </w:r>
      <w:r w:rsidRPr="00FE0AD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B1FD3C" wp14:editId="6E4CD5EA">
            <wp:extent cx="495300" cy="323850"/>
            <wp:effectExtent l="0" t="0" r="0" b="0"/>
            <wp:docPr id="1" name="Рисунок 1" descr="Описание: http://posibnyky.vntu.edu.ua/met/m1_t1_lecture7_src/m1_t1_lecture7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posibnyky.vntu.edu.ua/met/m1_t1_lecture7_src/m1_t1_lecture7_image0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тобто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кількість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</w:t>
      </w:r>
      <w:proofErr w:type="gramStart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др</w:t>
      </w:r>
      <w:proofErr w:type="gram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ізків</w:t>
      </w:r>
      <w:proofErr w:type="spellEnd"/>
      <w:r w:rsidRPr="00FE0AD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повинна бути парною.</w:t>
      </w:r>
    </w:p>
    <w:p w:rsid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FE0AD8" w:rsidRPr="00FE0AD8" w:rsidRDefault="00FE0AD8" w:rsidP="00FE0AD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Всі</w:t>
      </w:r>
      <w:proofErr w:type="spellEnd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>розрахунки</w:t>
      </w:r>
      <w:proofErr w:type="spellEnd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>запишемо</w:t>
      </w:r>
      <w:proofErr w:type="spellEnd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в </w:t>
      </w:r>
      <w:proofErr w:type="spellStart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>таблицю</w:t>
      </w:r>
      <w:proofErr w:type="spellEnd"/>
      <w:r w:rsidRPr="00FE0AD8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</w:p>
    <w:p w:rsidR="00FE0AD8" w:rsidRPr="00FE0AD8" w:rsidRDefault="00FE0AD8" w:rsidP="00FE0AD8">
      <w:pPr>
        <w:spacing w:line="240" w:lineRule="auto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tbl>
      <w:tblPr>
        <w:tblW w:w="94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632"/>
        <w:gridCol w:w="4506"/>
      </w:tblGrid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</w:t>
            </w: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0.8415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0.8935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0.9396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0.9757</w:t>
            </w:r>
          </w:p>
        </w:tc>
      </w:tr>
      <w:tr w:rsidR="002435BC" w:rsidRPr="002435BC" w:rsidTr="00055BB0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0.9969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0.997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0.9686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0.9035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0.7932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0.6303</w:t>
            </w:r>
          </w:p>
        </w:tc>
      </w:tr>
      <w:tr w:rsidR="002435BC" w:rsidRPr="002435BC" w:rsidTr="00055BB0">
        <w:trPr>
          <w:trHeight w:val="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2F0" w:rsidRPr="002435BC" w:rsidRDefault="00F512F0" w:rsidP="00055B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435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0.4108</w:t>
            </w:r>
          </w:p>
        </w:tc>
      </w:tr>
    </w:tbl>
    <w:p w:rsid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:rsid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512F0" w:rsidRPr="00FE0AD8" w:rsidRDefault="00F512F0" w:rsidP="00F512F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FE0AD8" w:rsidRPr="00FE0A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Умова</w:t>
      </w:r>
      <w:proofErr w:type="spellEnd"/>
      <w:r w:rsidR="00FE0AD8" w:rsidRPr="00FE0A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E0AD8" w:rsidRPr="00FE0AD8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sin⁡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∙dx</m:t>
          </m:r>
        </m:oMath>
      </m:oMathPara>
    </w:p>
    <w:p w:rsid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E0AD8" w:rsidRPr="00FE0AD8" w:rsidRDefault="00FE0AD8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608E9D" wp14:editId="461A3A44">
            <wp:extent cx="5438775" cy="160020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F0" w:rsidRPr="002435BC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sin⁡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∙dx≈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2∙0.1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0.841+0.411+4∙4.4+2∙3.698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0.1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∙26.249=0.875</m:t>
          </m:r>
        </m:oMath>
      </m:oMathPara>
    </w:p>
    <w:p w:rsidR="00F512F0" w:rsidRPr="002435BC" w:rsidRDefault="00F512F0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Остаточний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член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квадратурної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формули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F512F0" w:rsidRPr="002435BC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</m:t>
              </m:r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3x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-6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2x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-7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sin⁡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)+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cos⁡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))∙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</m:oMath>
      </m:oMathPara>
    </w:p>
    <w:p w:rsidR="00F512F0" w:rsidRPr="002435BC" w:rsidRDefault="00F512F0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Знайдемо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максимальне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четвертої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похідної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інтервалі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[0;1].</w:t>
      </w:r>
    </w:p>
    <w:p w:rsidR="00F512F0" w:rsidRPr="002435BC" w:rsidRDefault="00F512F0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y=(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3∙x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exp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-6∙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2∙x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-7∙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exp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exp⁡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(x)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)∙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exp⁡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(x)</m:t>
              </m:r>
            </m:e>
          </m:func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[0;1]</w:t>
      </w:r>
      <w:r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Знаходимо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першу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похідну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="00456E76"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F512F0" w:rsidRPr="00456E76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3x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7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+(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4x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+9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3x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-19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2x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-8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sin⁡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shd w:val="clear" w:color="auto" w:fill="FFFFFF"/>
              <w:lang w:eastAsia="ru-RU"/>
            </w:rPr>
            <m:t>))∙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або</w:t>
      </w:r>
    </w:p>
    <w:p w:rsidR="00F512F0" w:rsidRPr="002435BC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(e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+10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3x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-25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2x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-15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sin⁡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)+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cos⁡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))∙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Прирівнюємо її до нуля:</w:t>
      </w:r>
    </w:p>
    <w:p w:rsidR="00F512F0" w:rsidRPr="002435BC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(e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+10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3x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-25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2x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-15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sin⁡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)+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cos⁡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))∙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shd w:val="clear" w:color="auto" w:fill="FFFFFF"/>
              <w:lang w:eastAsia="ru-RU"/>
            </w:rPr>
            <m:t>=0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0.347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Обчислюємо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функції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кінцях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ві</w:t>
      </w:r>
      <w:proofErr w:type="gram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др</w:t>
      </w:r>
      <w:proofErr w:type="gram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ізка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f(0.347) = -12.304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f(0) = -7.7503</w:t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f(1) = 108.5785</w:t>
      </w:r>
    </w:p>
    <w:p w:rsidR="00F512F0" w:rsidRPr="00456E76" w:rsidRDefault="00F512F0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br/>
      </w:r>
      <w:proofErr w:type="spellStart"/>
      <w:r w:rsid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Відповідь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:</w:t>
      </w:r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</w:t>
      </w:r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min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 = -12.304, </w:t>
      </w:r>
      <w:proofErr w:type="spellStart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</w:t>
      </w:r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max</w:t>
      </w:r>
      <w:proofErr w:type="spellEnd"/>
      <w:r w:rsidRPr="00456E7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 = 108.579</w:t>
      </w:r>
    </w:p>
    <w:p w:rsidR="00F512F0" w:rsidRPr="002435BC" w:rsidRDefault="00456E76" w:rsidP="00F512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max⁡(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val="en-US"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val="en-US"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val="en-US" w:eastAsia="ru-RU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val="en-US" w:eastAsia="ru-RU"/>
                    </w:rPr>
                    <m:t>-7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val="en-US"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hd w:val="clear" w:color="auto" w:fill="FFFFFF"/>
                          <w:lang w:val="en-US" w:eastAsia="ru-RU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hd w:val="clear" w:color="auto" w:fill="FFFFFF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hd w:val="clear" w:color="auto" w:fill="FFFFFF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hd w:val="clear" w:color="auto" w:fill="FFFFFF"/>
                                  <w:lang w:eastAsia="ru-RU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hd w:val="clear" w:color="auto" w:fill="FFFFFF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hd w:val="clear" w:color="auto" w:fill="FFFFFF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hd w:val="clear" w:color="auto" w:fill="FFFFFF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hd w:val="clear" w:color="auto" w:fill="FFFFFF"/>
              <w:lang w:eastAsia="ru-RU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hd w:val="clear" w:color="auto" w:fill="FFFFFF"/>
                  <w:lang w:val="en-US" w:eastAsia="ru-RU"/>
                </w:rPr>
                <m:t>0;1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hd w:val="clear" w:color="auto" w:fill="FFFFFF"/>
              <w:lang w:eastAsia="ru-RU"/>
            </w:rPr>
            <m:t>=108.5785</m:t>
          </m:r>
        </m:oMath>
      </m:oMathPara>
    </w:p>
    <w:p w:rsidR="00F512F0" w:rsidRPr="002435BC" w:rsidRDefault="00456E76" w:rsidP="00F512F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0.4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∙108.5785=-6.0E-5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br/>
          </m:r>
        </m:oMath>
      </m:oMathPara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Таким чином</w:t>
      </w:r>
      <w:bookmarkStart w:id="0" w:name="_GoBack"/>
      <w:bookmarkEnd w:id="0"/>
      <w:r w:rsidR="00F512F0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I = </w:t>
      </w:r>
      <w:r w:rsidR="002435BC" w:rsidRPr="002435B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0.875 ±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0.0154</m:t>
        </m:r>
      </m:oMath>
    </w:p>
    <w:p w:rsidR="000F05A5" w:rsidRDefault="000F05A5" w:rsidP="001330D2"/>
    <w:p w:rsidR="00FE0AD8" w:rsidRPr="00FE0AD8" w:rsidRDefault="00FE0AD8" w:rsidP="00FE0A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 = 5;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a1 = 0;  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b1 = 3;  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r w:rsidRPr="00FE0AD8">
        <w:rPr>
          <w:color w:val="000000" w:themeColor="text1"/>
          <w:sz w:val="24"/>
          <w:lang w:val="en-US"/>
        </w:rPr>
        <w:t xml:space="preserve">h = (b1-a1) / n;  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r w:rsidRPr="00FE0AD8">
        <w:rPr>
          <w:color w:val="000000" w:themeColor="text1"/>
          <w:sz w:val="24"/>
          <w:lang w:val="en-US"/>
        </w:rPr>
        <w:t>x=a1</w:t>
      </w:r>
      <w:proofErr w:type="gramStart"/>
      <w:r w:rsidRPr="00FE0AD8">
        <w:rPr>
          <w:color w:val="000000" w:themeColor="text1"/>
          <w:sz w:val="24"/>
          <w:lang w:val="en-US"/>
        </w:rPr>
        <w:t>:h:b1</w:t>
      </w:r>
      <w:proofErr w:type="gramEnd"/>
      <w:r w:rsidRPr="00FE0AD8">
        <w:rPr>
          <w:color w:val="000000" w:themeColor="text1"/>
          <w:sz w:val="24"/>
          <w:lang w:val="en-US"/>
        </w:rPr>
        <w:t xml:space="preserve">; 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r w:rsidRPr="00FE0AD8">
        <w:rPr>
          <w:color w:val="000000" w:themeColor="text1"/>
          <w:sz w:val="24"/>
          <w:lang w:val="en-US"/>
        </w:rPr>
        <w:t>y=</w:t>
      </w:r>
      <w:r w:rsidRPr="00FE0AD8">
        <w:rPr>
          <w:lang w:val="en-US"/>
        </w:rPr>
        <w:t xml:space="preserve"> </w:t>
      </w:r>
      <w:r w:rsidRPr="00FE0AD8">
        <w:rPr>
          <w:color w:val="000000" w:themeColor="text1"/>
          <w:sz w:val="24"/>
          <w:lang w:val="en-US"/>
        </w:rPr>
        <w:t>(1.5x</w:t>
      </w:r>
      <w:proofErr w:type="gramStart"/>
      <w:r w:rsidRPr="00FE0AD8">
        <w:rPr>
          <w:color w:val="000000" w:themeColor="text1"/>
          <w:sz w:val="24"/>
          <w:lang w:val="en-US"/>
        </w:rPr>
        <w:t>^(</w:t>
      </w:r>
      <w:proofErr w:type="gramEnd"/>
      <w:r w:rsidRPr="00FE0AD8">
        <w:rPr>
          <w:color w:val="000000" w:themeColor="text1"/>
          <w:sz w:val="24"/>
          <w:lang w:val="en-US"/>
        </w:rPr>
        <w:t>2) + x) /(x^(5) + 1)</w:t>
      </w:r>
      <w:r>
        <w:rPr>
          <w:color w:val="000000" w:themeColor="text1"/>
          <w:sz w:val="24"/>
          <w:lang w:val="en-US"/>
        </w:rPr>
        <w:t>;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uk-UA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"</w:t>
      </w:r>
      <w:proofErr w:type="spellStart"/>
      <w:r>
        <w:rPr>
          <w:color w:val="000000" w:themeColor="text1"/>
          <w:sz w:val="24"/>
        </w:rPr>
        <w:t>Інтеграл</w:t>
      </w:r>
      <w:proofErr w:type="spellEnd"/>
      <w:r w:rsidRPr="00FE0AD8">
        <w:rPr>
          <w:color w:val="000000" w:themeColor="text1"/>
          <w:sz w:val="24"/>
          <w:lang w:val="en-US"/>
        </w:rPr>
        <w:t>")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"</w:t>
      </w:r>
      <w:proofErr w:type="spellStart"/>
      <w:r w:rsidRPr="00FE0AD8">
        <w:rPr>
          <w:color w:val="000000" w:themeColor="text1"/>
          <w:sz w:val="24"/>
          <w:lang w:val="en-US"/>
        </w:rPr>
        <w:t>sqrt</w:t>
      </w:r>
      <w:proofErr w:type="spellEnd"/>
      <w:r w:rsidRPr="00FE0AD8">
        <w:rPr>
          <w:color w:val="000000" w:themeColor="text1"/>
          <w:sz w:val="24"/>
          <w:lang w:val="en-US"/>
        </w:rPr>
        <w:t>(1+ (x^3)dx)")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"</w:t>
      </w:r>
      <w:proofErr w:type="spellStart"/>
      <w:r>
        <w:rPr>
          <w:color w:val="000000" w:themeColor="text1"/>
          <w:sz w:val="24"/>
        </w:rPr>
        <w:t>Крок</w:t>
      </w:r>
      <w:proofErr w:type="spellEnd"/>
      <w:r w:rsidRPr="00FE0AD8">
        <w:rPr>
          <w:color w:val="000000" w:themeColor="text1"/>
          <w:sz w:val="24"/>
          <w:lang w:val="en-US"/>
        </w:rPr>
        <w:t xml:space="preserve"> =")</w:t>
      </w:r>
    </w:p>
    <w:p w:rsidR="00FE0AD8" w:rsidRPr="00456E76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456E76">
        <w:rPr>
          <w:color w:val="000000" w:themeColor="text1"/>
          <w:sz w:val="24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h</w:t>
      </w:r>
      <w:r w:rsidRPr="00456E76">
        <w:rPr>
          <w:color w:val="000000" w:themeColor="text1"/>
          <w:sz w:val="24"/>
        </w:rPr>
        <w:t>);</w:t>
      </w:r>
    </w:p>
    <w:p w:rsidR="00FE0AD8" w:rsidRPr="00456E76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456E76">
        <w:rPr>
          <w:color w:val="000000" w:themeColor="text1"/>
          <w:sz w:val="24"/>
        </w:rPr>
        <w:t>(</w:t>
      </w:r>
      <w:proofErr w:type="gramEnd"/>
      <w:r w:rsidRPr="00456E76">
        <w:rPr>
          <w:color w:val="000000" w:themeColor="text1"/>
          <w:sz w:val="24"/>
        </w:rPr>
        <w:t>"</w:t>
      </w:r>
      <w:r>
        <w:rPr>
          <w:color w:val="000000" w:themeColor="text1"/>
          <w:sz w:val="24"/>
        </w:rPr>
        <w:t>Початок</w:t>
      </w:r>
      <w:r w:rsidRPr="00456E76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визначеного</w:t>
      </w:r>
      <w:proofErr w:type="spellEnd"/>
      <w:r w:rsidRPr="00456E76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інтегралу</w:t>
      </w:r>
      <w:proofErr w:type="spellEnd"/>
      <w:r w:rsidRPr="00456E76">
        <w:rPr>
          <w:color w:val="000000" w:themeColor="text1"/>
          <w:sz w:val="24"/>
        </w:rPr>
        <w:t>")</w:t>
      </w:r>
    </w:p>
    <w:p w:rsidR="00FE0AD8" w:rsidRPr="00456E76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456E76">
        <w:rPr>
          <w:color w:val="000000" w:themeColor="text1"/>
          <w:sz w:val="24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a</w:t>
      </w:r>
      <w:r w:rsidRPr="00456E76">
        <w:rPr>
          <w:color w:val="000000" w:themeColor="text1"/>
          <w:sz w:val="24"/>
        </w:rPr>
        <w:t>1)</w:t>
      </w:r>
    </w:p>
    <w:p w:rsidR="00FE0AD8" w:rsidRPr="00456E76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456E76">
        <w:rPr>
          <w:color w:val="000000" w:themeColor="text1"/>
          <w:sz w:val="24"/>
        </w:rPr>
        <w:t>(</w:t>
      </w:r>
      <w:proofErr w:type="gramEnd"/>
      <w:r w:rsidRPr="00456E76">
        <w:rPr>
          <w:color w:val="000000" w:themeColor="text1"/>
          <w:sz w:val="24"/>
        </w:rPr>
        <w:t>"</w:t>
      </w:r>
      <w:proofErr w:type="spellStart"/>
      <w:r>
        <w:rPr>
          <w:color w:val="000000" w:themeColor="text1"/>
          <w:sz w:val="24"/>
        </w:rPr>
        <w:t>Кінець</w:t>
      </w:r>
      <w:proofErr w:type="spellEnd"/>
      <w:r w:rsidRPr="00456E76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визначеного</w:t>
      </w:r>
      <w:proofErr w:type="spellEnd"/>
      <w:r w:rsidRPr="00456E76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інтегралу</w:t>
      </w:r>
      <w:proofErr w:type="spellEnd"/>
      <w:r w:rsidRPr="00456E76">
        <w:rPr>
          <w:color w:val="000000" w:themeColor="text1"/>
          <w:sz w:val="24"/>
        </w:rPr>
        <w:t>")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disp</w:t>
      </w:r>
      <w:proofErr w:type="spellEnd"/>
      <w:r>
        <w:rPr>
          <w:color w:val="000000" w:themeColor="text1"/>
          <w:sz w:val="24"/>
        </w:rPr>
        <w:t>(b1)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disp</w:t>
      </w:r>
      <w:proofErr w:type="spellEnd"/>
      <w:r>
        <w:rPr>
          <w:color w:val="000000" w:themeColor="text1"/>
          <w:sz w:val="24"/>
        </w:rPr>
        <w:t>("</w:t>
      </w:r>
      <w:proofErr w:type="spellStart"/>
      <w:r>
        <w:rPr>
          <w:color w:val="000000" w:themeColor="text1"/>
          <w:sz w:val="24"/>
        </w:rPr>
        <w:t>Інтеграл</w:t>
      </w:r>
      <w:proofErr w:type="spellEnd"/>
      <w:r>
        <w:rPr>
          <w:color w:val="000000" w:themeColor="text1"/>
          <w:sz w:val="24"/>
        </w:rPr>
        <w:t xml:space="preserve"> методом </w:t>
      </w:r>
      <w:proofErr w:type="spellStart"/>
      <w:r>
        <w:rPr>
          <w:color w:val="000000" w:themeColor="text1"/>
          <w:sz w:val="24"/>
        </w:rPr>
        <w:t>трапеції</w:t>
      </w:r>
      <w:proofErr w:type="spellEnd"/>
      <w:r>
        <w:rPr>
          <w:color w:val="000000" w:themeColor="text1"/>
          <w:sz w:val="24"/>
        </w:rPr>
        <w:t>")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r w:rsidRPr="00FE0AD8">
        <w:rPr>
          <w:color w:val="000000" w:themeColor="text1"/>
          <w:sz w:val="24"/>
          <w:lang w:val="en-US"/>
        </w:rPr>
        <w:t>y=</w:t>
      </w: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sqrt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1+ (x.^3));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trapz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FE0AD8">
        <w:rPr>
          <w:color w:val="000000" w:themeColor="text1"/>
          <w:sz w:val="24"/>
          <w:lang w:val="en-US"/>
        </w:rPr>
        <w:t>x,y</w:t>
      </w:r>
      <w:proofErr w:type="spellEnd"/>
      <w:r w:rsidRPr="00FE0AD8">
        <w:rPr>
          <w:color w:val="000000" w:themeColor="text1"/>
          <w:sz w:val="24"/>
          <w:lang w:val="en-US"/>
        </w:rPr>
        <w:t>)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spellStart"/>
      <w:proofErr w:type="gramStart"/>
      <w:r w:rsidRPr="00FE0AD8">
        <w:rPr>
          <w:color w:val="000000" w:themeColor="text1"/>
          <w:sz w:val="24"/>
          <w:lang w:val="en-US"/>
        </w:rPr>
        <w:t>disp</w:t>
      </w:r>
      <w:proofErr w:type="spellEnd"/>
      <w:r w:rsidRPr="00FE0AD8">
        <w:rPr>
          <w:color w:val="000000" w:themeColor="text1"/>
          <w:sz w:val="24"/>
          <w:lang w:val="en-US"/>
        </w:rPr>
        <w:t>(</w:t>
      </w:r>
      <w:proofErr w:type="gramEnd"/>
      <w:r w:rsidRPr="00FE0AD8">
        <w:rPr>
          <w:color w:val="000000" w:themeColor="text1"/>
          <w:sz w:val="24"/>
          <w:lang w:val="en-US"/>
        </w:rPr>
        <w:t>"</w:t>
      </w:r>
      <w:proofErr w:type="spellStart"/>
      <w:r>
        <w:rPr>
          <w:color w:val="000000" w:themeColor="text1"/>
          <w:sz w:val="24"/>
        </w:rPr>
        <w:t>Інтеграл</w:t>
      </w:r>
      <w:proofErr w:type="spellEnd"/>
      <w:r w:rsidRPr="00FE0AD8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</w:rPr>
        <w:t>методом</w:t>
      </w:r>
      <w:r w:rsidRPr="00FE0AD8"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</w:rPr>
        <w:t>Сімпсона</w:t>
      </w:r>
      <w:proofErr w:type="spellEnd"/>
      <w:r w:rsidRPr="00FE0AD8">
        <w:rPr>
          <w:color w:val="000000" w:themeColor="text1"/>
          <w:sz w:val="24"/>
          <w:lang w:val="en-US"/>
        </w:rPr>
        <w:t>")</w:t>
      </w:r>
    </w:p>
    <w:p w:rsid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gramStart"/>
      <w:r w:rsidRPr="00FE0AD8">
        <w:rPr>
          <w:color w:val="000000" w:themeColor="text1"/>
          <w:sz w:val="24"/>
          <w:lang w:val="en-US"/>
        </w:rPr>
        <w:t>quad(</w:t>
      </w:r>
      <w:proofErr w:type="gramEnd"/>
      <w:r w:rsidRPr="00FE0AD8">
        <w:rPr>
          <w:color w:val="000000" w:themeColor="text1"/>
          <w:sz w:val="24"/>
          <w:lang w:val="en-US"/>
        </w:rPr>
        <w:t>'</w:t>
      </w:r>
      <w:proofErr w:type="spellStart"/>
      <w:r w:rsidRPr="00FE0AD8">
        <w:rPr>
          <w:color w:val="000000" w:themeColor="text1"/>
          <w:sz w:val="24"/>
          <w:lang w:val="en-US"/>
        </w:rPr>
        <w:t>sqrt</w:t>
      </w:r>
      <w:proofErr w:type="spellEnd"/>
      <w:r w:rsidRPr="00FE0AD8">
        <w:rPr>
          <w:color w:val="000000" w:themeColor="text1"/>
          <w:sz w:val="24"/>
          <w:lang w:val="en-US"/>
        </w:rPr>
        <w:t>(1+ (x.^3))',a1,b1,h)</w:t>
      </w:r>
    </w:p>
    <w:p w:rsidR="00FE0AD8" w:rsidRPr="00FE0AD8" w:rsidRDefault="00FE0AD8" w:rsidP="00FE0AD8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proofErr w:type="spellStart"/>
      <w:r>
        <w:rPr>
          <w:b/>
          <w:sz w:val="24"/>
          <w:u w:val="single"/>
        </w:rPr>
        <w:t>Виведення</w:t>
      </w:r>
      <w:proofErr w:type="spellEnd"/>
      <w:r w:rsidRPr="00FE0AD8">
        <w:rPr>
          <w:b/>
          <w:sz w:val="24"/>
          <w:u w:val="single"/>
          <w:lang w:val="en-US"/>
        </w:rPr>
        <w:t xml:space="preserve"> </w:t>
      </w:r>
      <w:r>
        <w:rPr>
          <w:b/>
          <w:sz w:val="24"/>
          <w:u w:val="single"/>
        </w:rPr>
        <w:t>в</w:t>
      </w:r>
      <w:r w:rsidRPr="00FE0AD8">
        <w:rPr>
          <w:b/>
          <w:sz w:val="24"/>
          <w:u w:val="single"/>
          <w:lang w:val="en-US"/>
        </w:rPr>
        <w:t xml:space="preserve"> </w:t>
      </w:r>
      <w:proofErr w:type="spellStart"/>
      <w:r>
        <w:rPr>
          <w:b/>
          <w:sz w:val="24"/>
          <w:u w:val="single"/>
        </w:rPr>
        <w:t>консолі</w:t>
      </w:r>
      <w:proofErr w:type="spellEnd"/>
      <w:r w:rsidRPr="00FE0AD8">
        <w:rPr>
          <w:b/>
          <w:sz w:val="24"/>
          <w:u w:val="single"/>
          <w:lang w:val="en-US"/>
        </w:rPr>
        <w:t>:</w:t>
      </w:r>
    </w:p>
    <w:p w:rsidR="00FE0AD8" w:rsidRDefault="00FE0AD8" w:rsidP="00FE0AD8">
      <w:pPr>
        <w:rPr>
          <w:sz w:val="24"/>
          <w:lang w:val="en-US"/>
        </w:rPr>
      </w:pPr>
      <w:r>
        <w:rPr>
          <w:sz w:val="24"/>
          <w:lang w:val="en-US"/>
        </w:rPr>
        <w:t xml:space="preserve">Trial&gt;&gt; </w:t>
      </w:r>
      <w:proofErr w:type="spellStart"/>
      <w:r>
        <w:rPr>
          <w:sz w:val="24"/>
          <w:lang w:val="en-US"/>
        </w:rPr>
        <w:t>Entegrale</w:t>
      </w:r>
      <w:proofErr w:type="spellEnd"/>
    </w:p>
    <w:p w:rsidR="00FE0AD8" w:rsidRDefault="00FE0AD8" w:rsidP="00FE0AD8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Інтеграл</w:t>
      </w:r>
      <w:proofErr w:type="spellEnd"/>
    </w:p>
    <w:p w:rsidR="00FE0AD8" w:rsidRPr="00FE0AD8" w:rsidRDefault="00FE0AD8" w:rsidP="00FE0AD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Sin(</w:t>
      </w:r>
      <w:proofErr w:type="spellStart"/>
      <w:proofErr w:type="gramEnd"/>
      <w:r>
        <w:rPr>
          <w:sz w:val="24"/>
          <w:lang w:val="en-US"/>
        </w:rPr>
        <w:t>e^x</w:t>
      </w:r>
      <w:proofErr w:type="spellEnd"/>
      <w:r>
        <w:rPr>
          <w:sz w:val="24"/>
          <w:lang w:val="en-US"/>
        </w:rPr>
        <w:t>)dx</w:t>
      </w:r>
    </w:p>
    <w:p w:rsidR="00FE0AD8" w:rsidRPr="00FE0AD8" w:rsidRDefault="00FE0AD8" w:rsidP="00FE0AD8">
      <w:pPr>
        <w:rPr>
          <w:sz w:val="24"/>
          <w:lang w:val="en-US"/>
        </w:rPr>
      </w:pPr>
      <w:proofErr w:type="spellStart"/>
      <w:r w:rsidRPr="00FE0AD8">
        <w:rPr>
          <w:sz w:val="24"/>
        </w:rPr>
        <w:lastRenderedPageBreak/>
        <w:t>Крок</w:t>
      </w:r>
      <w:proofErr w:type="spellEnd"/>
      <w:r w:rsidRPr="00FE0AD8">
        <w:rPr>
          <w:sz w:val="24"/>
          <w:lang w:val="en-US"/>
        </w:rPr>
        <w:t xml:space="preserve"> =</w:t>
      </w:r>
    </w:p>
    <w:p w:rsidR="00FE0AD8" w:rsidRPr="00456E76" w:rsidRDefault="00FE0AD8" w:rsidP="00FE0AD8">
      <w:pPr>
        <w:rPr>
          <w:sz w:val="24"/>
        </w:rPr>
      </w:pPr>
      <w:r w:rsidRPr="00FE0AD8">
        <w:rPr>
          <w:sz w:val="24"/>
          <w:lang w:val="en-US"/>
        </w:rPr>
        <w:t xml:space="preserve">    </w:t>
      </w:r>
      <w:r w:rsidRPr="00456E76">
        <w:rPr>
          <w:sz w:val="24"/>
        </w:rPr>
        <w:t>0.1</w:t>
      </w:r>
    </w:p>
    <w:p w:rsidR="00FE0AD8" w:rsidRPr="00FE0AD8" w:rsidRDefault="00FE0AD8" w:rsidP="00FE0AD8">
      <w:pPr>
        <w:rPr>
          <w:sz w:val="24"/>
        </w:rPr>
      </w:pPr>
      <w:r w:rsidRPr="00FE0AD8">
        <w:rPr>
          <w:sz w:val="24"/>
        </w:rPr>
        <w:t xml:space="preserve">Початок </w:t>
      </w:r>
      <w:proofErr w:type="spellStart"/>
      <w:r w:rsidRPr="00FE0AD8">
        <w:rPr>
          <w:sz w:val="24"/>
        </w:rPr>
        <w:t>визначеного</w:t>
      </w:r>
      <w:proofErr w:type="spellEnd"/>
      <w:r w:rsidRPr="00FE0AD8">
        <w:rPr>
          <w:sz w:val="24"/>
        </w:rPr>
        <w:t xml:space="preserve"> </w:t>
      </w:r>
      <w:proofErr w:type="spellStart"/>
      <w:r w:rsidRPr="00FE0AD8">
        <w:rPr>
          <w:sz w:val="24"/>
        </w:rPr>
        <w:t>інтегралу</w:t>
      </w:r>
      <w:proofErr w:type="spellEnd"/>
    </w:p>
    <w:p w:rsidR="00FE0AD8" w:rsidRPr="00FE0AD8" w:rsidRDefault="00FE0AD8" w:rsidP="00FE0AD8">
      <w:pPr>
        <w:rPr>
          <w:sz w:val="24"/>
        </w:rPr>
      </w:pPr>
      <w:r w:rsidRPr="00FE0AD8">
        <w:rPr>
          <w:sz w:val="24"/>
        </w:rPr>
        <w:t xml:space="preserve">     0</w:t>
      </w:r>
    </w:p>
    <w:p w:rsidR="00FE0AD8" w:rsidRPr="00FE0AD8" w:rsidRDefault="00FE0AD8" w:rsidP="00FE0AD8">
      <w:pPr>
        <w:rPr>
          <w:sz w:val="24"/>
        </w:rPr>
      </w:pPr>
      <w:proofErr w:type="spellStart"/>
      <w:r w:rsidRPr="00FE0AD8">
        <w:rPr>
          <w:sz w:val="24"/>
        </w:rPr>
        <w:t>Кінець</w:t>
      </w:r>
      <w:proofErr w:type="spellEnd"/>
      <w:r w:rsidRPr="00FE0AD8">
        <w:rPr>
          <w:sz w:val="24"/>
        </w:rPr>
        <w:t xml:space="preserve"> </w:t>
      </w:r>
      <w:proofErr w:type="spellStart"/>
      <w:r w:rsidRPr="00FE0AD8">
        <w:rPr>
          <w:sz w:val="24"/>
        </w:rPr>
        <w:t>визначеного</w:t>
      </w:r>
      <w:proofErr w:type="spellEnd"/>
      <w:r w:rsidRPr="00FE0AD8">
        <w:rPr>
          <w:sz w:val="24"/>
        </w:rPr>
        <w:t xml:space="preserve"> </w:t>
      </w:r>
      <w:proofErr w:type="spellStart"/>
      <w:r w:rsidRPr="00FE0AD8">
        <w:rPr>
          <w:sz w:val="24"/>
        </w:rPr>
        <w:t>інтегралу</w:t>
      </w:r>
      <w:proofErr w:type="spellEnd"/>
    </w:p>
    <w:p w:rsidR="00FE0AD8" w:rsidRPr="00456E76" w:rsidRDefault="00FE0AD8" w:rsidP="00FE0AD8">
      <w:pPr>
        <w:rPr>
          <w:sz w:val="24"/>
        </w:rPr>
      </w:pPr>
      <w:r w:rsidRPr="00FE0AD8">
        <w:rPr>
          <w:sz w:val="24"/>
        </w:rPr>
        <w:t xml:space="preserve">     </w:t>
      </w:r>
      <w:r>
        <w:rPr>
          <w:sz w:val="24"/>
        </w:rPr>
        <w:t>1</w:t>
      </w:r>
    </w:p>
    <w:p w:rsidR="00FE0AD8" w:rsidRPr="00FE0AD8" w:rsidRDefault="00FE0AD8" w:rsidP="00FE0AD8">
      <w:pPr>
        <w:rPr>
          <w:sz w:val="24"/>
        </w:rPr>
      </w:pPr>
      <w:proofErr w:type="spellStart"/>
      <w:r w:rsidRPr="00FE0AD8">
        <w:rPr>
          <w:sz w:val="24"/>
        </w:rPr>
        <w:t>Інтеграл</w:t>
      </w:r>
      <w:proofErr w:type="spellEnd"/>
      <w:r w:rsidRPr="00FE0AD8">
        <w:rPr>
          <w:sz w:val="24"/>
        </w:rPr>
        <w:t xml:space="preserve"> методом</w:t>
      </w:r>
      <w:proofErr w:type="gramStart"/>
      <w:r w:rsidRPr="00FE0AD8">
        <w:rPr>
          <w:sz w:val="24"/>
        </w:rPr>
        <w:t xml:space="preserve"> </w:t>
      </w:r>
      <w:proofErr w:type="spellStart"/>
      <w:r w:rsidRPr="00FE0AD8">
        <w:rPr>
          <w:sz w:val="24"/>
        </w:rPr>
        <w:t>С</w:t>
      </w:r>
      <w:proofErr w:type="gramEnd"/>
      <w:r w:rsidRPr="00FE0AD8">
        <w:rPr>
          <w:sz w:val="24"/>
        </w:rPr>
        <w:t>імпсона</w:t>
      </w:r>
      <w:proofErr w:type="spellEnd"/>
    </w:p>
    <w:p w:rsidR="00FE0AD8" w:rsidRPr="00456E76" w:rsidRDefault="00FE0AD8" w:rsidP="00FE0AD8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ans</w:t>
      </w:r>
      <w:proofErr w:type="spellEnd"/>
      <w:proofErr w:type="gramEnd"/>
      <w:r w:rsidRPr="00456E76">
        <w:rPr>
          <w:sz w:val="24"/>
        </w:rPr>
        <w:t xml:space="preserve"> =</w:t>
      </w:r>
    </w:p>
    <w:p w:rsidR="00FE0AD8" w:rsidRPr="00456E76" w:rsidRDefault="00FE0AD8" w:rsidP="00FE0AD8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0"/>
        </w:rPr>
      </w:pPr>
      <w:r w:rsidRPr="00FE0AD8">
        <w:rPr>
          <w:rFonts w:eastAsia="Times New Roman" w:cstheme="minorHAnsi"/>
          <w:color w:val="000000" w:themeColor="text1"/>
          <w:szCs w:val="28"/>
          <w:shd w:val="clear" w:color="auto" w:fill="FFFFFF"/>
          <w:lang w:eastAsia="ru-RU"/>
        </w:rPr>
        <w:t>0.875</w:t>
      </w:r>
    </w:p>
    <w:p w:rsidR="00FE0AD8" w:rsidRPr="00456E76" w:rsidRDefault="00FE0AD8" w:rsidP="00FE0A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2F0" w:rsidRPr="00456E76" w:rsidRDefault="00F512F0" w:rsidP="001330D2"/>
    <w:p w:rsidR="00F512F0" w:rsidRPr="00456E76" w:rsidRDefault="00F512F0" w:rsidP="001330D2"/>
    <w:p w:rsidR="00AA5919" w:rsidRPr="00456E76" w:rsidRDefault="00AA5919" w:rsidP="001330D2"/>
    <w:p w:rsidR="00AA5919" w:rsidRPr="00456E76" w:rsidRDefault="00AA5919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FE0AD8" w:rsidRPr="00456E76" w:rsidRDefault="00FE0AD8" w:rsidP="001330D2"/>
    <w:p w:rsidR="00AA5919" w:rsidRPr="00456E76" w:rsidRDefault="00AA5919" w:rsidP="001330D2"/>
    <w:p w:rsidR="00F512F0" w:rsidRPr="00EF5A7D" w:rsidRDefault="00F512F0" w:rsidP="00F512F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5A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EF5A7D">
        <w:rPr>
          <w:rFonts w:ascii="Times New Roman" w:hAnsi="Times New Roman" w:cs="Times New Roman"/>
          <w:b/>
          <w:sz w:val="28"/>
          <w:szCs w:val="28"/>
        </w:rPr>
        <w:t>:</w:t>
      </w:r>
    </w:p>
    <w:p w:rsidR="002435BC" w:rsidRPr="002435BC" w:rsidRDefault="002435BC" w:rsidP="002435B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помітити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знаходженні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35B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435BC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рахуючи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ε = 0,001 (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припустиме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5B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2435B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Default="00F512F0" w:rsidP="00F51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76" w:rsidRDefault="00456E76" w:rsidP="00F51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76" w:rsidRPr="00456E76" w:rsidRDefault="00456E76" w:rsidP="00F51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12F0" w:rsidRPr="002A5834" w:rsidRDefault="00F512F0" w:rsidP="00F512F0">
      <w:pPr>
        <w:rPr>
          <w:rFonts w:ascii="Times New Roman" w:hAnsi="Times New Roman" w:cs="Times New Roman"/>
          <w:sz w:val="28"/>
          <w:szCs w:val="28"/>
        </w:rPr>
      </w:pPr>
    </w:p>
    <w:p w:rsidR="00F512F0" w:rsidRPr="00EF5A7D" w:rsidRDefault="00F512F0" w:rsidP="00F512F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E0AD8" w:rsidRPr="00FE0AD8" w:rsidRDefault="00FE0AD8" w:rsidP="00FE0AD8">
      <w:pPr>
        <w:pStyle w:val="a6"/>
        <w:numPr>
          <w:ilvl w:val="0"/>
          <w:numId w:val="1"/>
        </w:numPr>
        <w:tabs>
          <w:tab w:val="left" w:pos="993"/>
        </w:tabs>
        <w:spacing w:after="160" w:line="256" w:lineRule="auto"/>
        <w:ind w:left="0" w:firstLine="709"/>
        <w:jc w:val="left"/>
        <w:rPr>
          <w:color w:val="000000"/>
          <w:szCs w:val="28"/>
          <w:shd w:val="clear" w:color="auto" w:fill="FFFFFF"/>
        </w:rPr>
      </w:pPr>
      <w:proofErr w:type="spellStart"/>
      <w:r w:rsidRPr="00FE0AD8">
        <w:rPr>
          <w:color w:val="000000"/>
          <w:szCs w:val="28"/>
          <w:shd w:val="clear" w:color="auto" w:fill="FFFFFF"/>
        </w:rPr>
        <w:t>Самарский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А.А., </w:t>
      </w:r>
      <w:proofErr w:type="spellStart"/>
      <w:r w:rsidRPr="00FE0AD8">
        <w:rPr>
          <w:color w:val="000000"/>
          <w:szCs w:val="28"/>
          <w:shd w:val="clear" w:color="auto" w:fill="FFFFFF"/>
        </w:rPr>
        <w:t>Гулин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А.В. </w:t>
      </w:r>
      <w:proofErr w:type="spellStart"/>
      <w:r w:rsidRPr="00FE0AD8">
        <w:rPr>
          <w:color w:val="000000"/>
          <w:szCs w:val="28"/>
          <w:shd w:val="clear" w:color="auto" w:fill="FFFFFF"/>
        </w:rPr>
        <w:t>Численные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0AD8">
        <w:rPr>
          <w:color w:val="000000"/>
          <w:szCs w:val="28"/>
          <w:shd w:val="clear" w:color="auto" w:fill="FFFFFF"/>
        </w:rPr>
        <w:t>методы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: </w:t>
      </w:r>
      <w:proofErr w:type="spellStart"/>
      <w:r w:rsidRPr="00FE0AD8">
        <w:rPr>
          <w:color w:val="000000"/>
          <w:szCs w:val="28"/>
          <w:shd w:val="clear" w:color="auto" w:fill="FFFFFF"/>
        </w:rPr>
        <w:t>Учеб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FE0AD8">
        <w:rPr>
          <w:color w:val="000000"/>
          <w:szCs w:val="28"/>
          <w:shd w:val="clear" w:color="auto" w:fill="FFFFFF"/>
        </w:rPr>
        <w:t>Пособие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для </w:t>
      </w:r>
      <w:proofErr w:type="spellStart"/>
      <w:r w:rsidRPr="00FE0AD8">
        <w:rPr>
          <w:color w:val="000000"/>
          <w:szCs w:val="28"/>
          <w:shd w:val="clear" w:color="auto" w:fill="FFFFFF"/>
        </w:rPr>
        <w:t>вузов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 М.: Наука. </w:t>
      </w:r>
      <w:proofErr w:type="spellStart"/>
      <w:r w:rsidRPr="00FE0AD8">
        <w:rPr>
          <w:color w:val="000000"/>
          <w:szCs w:val="28"/>
          <w:shd w:val="clear" w:color="auto" w:fill="FFFFFF"/>
        </w:rPr>
        <w:t>Гл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. ред. </w:t>
      </w:r>
      <w:proofErr w:type="spellStart"/>
      <w:r w:rsidRPr="00FE0AD8">
        <w:rPr>
          <w:color w:val="000000"/>
          <w:szCs w:val="28"/>
          <w:shd w:val="clear" w:color="auto" w:fill="FFFFFF"/>
        </w:rPr>
        <w:t>физ-мат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FE0AD8">
        <w:rPr>
          <w:color w:val="000000"/>
          <w:szCs w:val="28"/>
          <w:shd w:val="clear" w:color="auto" w:fill="FFFFFF"/>
        </w:rPr>
        <w:t>лит</w:t>
      </w:r>
      <w:proofErr w:type="spellEnd"/>
      <w:r w:rsidRPr="00FE0AD8">
        <w:rPr>
          <w:color w:val="000000"/>
          <w:szCs w:val="28"/>
          <w:shd w:val="clear" w:color="auto" w:fill="FFFFFF"/>
        </w:rPr>
        <w:t>., 1989. – 432 с.</w:t>
      </w:r>
    </w:p>
    <w:p w:rsidR="00F512F0" w:rsidRPr="00456E76" w:rsidRDefault="00FE0AD8" w:rsidP="001330D2">
      <w:pPr>
        <w:pStyle w:val="a6"/>
        <w:numPr>
          <w:ilvl w:val="0"/>
          <w:numId w:val="1"/>
        </w:numPr>
        <w:tabs>
          <w:tab w:val="left" w:pos="993"/>
        </w:tabs>
        <w:spacing w:after="160" w:line="256" w:lineRule="auto"/>
        <w:ind w:left="0" w:firstLine="709"/>
        <w:jc w:val="left"/>
        <w:rPr>
          <w:color w:val="000000"/>
          <w:szCs w:val="28"/>
          <w:shd w:val="clear" w:color="auto" w:fill="FFFFFF"/>
          <w:lang w:val="en-US"/>
        </w:rPr>
      </w:pPr>
      <w:r w:rsidRPr="00FE0AD8">
        <w:rPr>
          <w:szCs w:val="28"/>
        </w:rPr>
        <w:t xml:space="preserve">Методи обчислень: навчально-методичний посібник для студентів фізико-математичного факультету / Б.М. Ляшенко, О.М. </w:t>
      </w:r>
      <w:proofErr w:type="spellStart"/>
      <w:r w:rsidRPr="00FE0AD8">
        <w:rPr>
          <w:szCs w:val="28"/>
        </w:rPr>
        <w:t>Кривонос</w:t>
      </w:r>
      <w:proofErr w:type="spellEnd"/>
      <w:r w:rsidRPr="00FE0AD8">
        <w:rPr>
          <w:szCs w:val="28"/>
        </w:rPr>
        <w:t xml:space="preserve">, Т.А. </w:t>
      </w:r>
      <w:proofErr w:type="spellStart"/>
      <w:r w:rsidRPr="00FE0AD8">
        <w:rPr>
          <w:szCs w:val="28"/>
        </w:rPr>
        <w:t>Вакалюк</w:t>
      </w:r>
      <w:r w:rsidRPr="00FE0AD8">
        <w:rPr>
          <w:color w:val="000000"/>
          <w:szCs w:val="28"/>
          <w:shd w:val="clear" w:color="auto" w:fill="FFFFFF"/>
        </w:rPr>
        <w:t>.-</w:t>
      </w:r>
      <w:proofErr w:type="spellEnd"/>
      <w:r w:rsidRPr="00FE0AD8">
        <w:rPr>
          <w:color w:val="000000"/>
          <w:szCs w:val="28"/>
          <w:shd w:val="clear" w:color="auto" w:fill="FFFFFF"/>
        </w:rPr>
        <w:t xml:space="preserve"> </w:t>
      </w:r>
      <w:r w:rsidRPr="00FE0AD8">
        <w:rPr>
          <w:szCs w:val="28"/>
        </w:rPr>
        <w:t>Житомир Вид-во ЖДУ ім. І. Франка 2014. – 224с. (</w:t>
      </w:r>
      <w:proofErr w:type="spellStart"/>
      <w:r w:rsidRPr="00FE0AD8">
        <w:rPr>
          <w:szCs w:val="28"/>
        </w:rPr>
        <w:t>Укр.мов</w:t>
      </w:r>
      <w:proofErr w:type="spellEnd"/>
      <w:r w:rsidRPr="00FE0AD8">
        <w:rPr>
          <w:szCs w:val="28"/>
        </w:rPr>
        <w:t>.) ст. 66</w:t>
      </w:r>
      <w:r w:rsidRPr="00FE0AD8">
        <w:rPr>
          <w:szCs w:val="28"/>
          <w:lang w:val="en-US"/>
        </w:rPr>
        <w:t xml:space="preserve"> - </w:t>
      </w:r>
      <w:r w:rsidRPr="00FE0AD8">
        <w:rPr>
          <w:szCs w:val="28"/>
        </w:rPr>
        <w:t>73</w:t>
      </w:r>
    </w:p>
    <w:sectPr w:rsidR="00F512F0" w:rsidRPr="0045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D26"/>
    <w:multiLevelType w:val="hybridMultilevel"/>
    <w:tmpl w:val="E54AF2D2"/>
    <w:lvl w:ilvl="0" w:tplc="8B2A3A1E">
      <w:start w:val="1"/>
      <w:numFmt w:val="decimal"/>
      <w:lvlText w:val="%1."/>
      <w:lvlJc w:val="left"/>
      <w:pPr>
        <w:ind w:left="465" w:hanging="360"/>
      </w:pPr>
    </w:lvl>
    <w:lvl w:ilvl="1" w:tplc="04220019">
      <w:start w:val="1"/>
      <w:numFmt w:val="lowerLetter"/>
      <w:lvlText w:val="%2."/>
      <w:lvlJc w:val="left"/>
      <w:pPr>
        <w:ind w:left="1185" w:hanging="360"/>
      </w:pPr>
    </w:lvl>
    <w:lvl w:ilvl="2" w:tplc="0422001B">
      <w:start w:val="1"/>
      <w:numFmt w:val="lowerRoman"/>
      <w:lvlText w:val="%3."/>
      <w:lvlJc w:val="right"/>
      <w:pPr>
        <w:ind w:left="1905" w:hanging="180"/>
      </w:pPr>
    </w:lvl>
    <w:lvl w:ilvl="3" w:tplc="0422000F">
      <w:start w:val="1"/>
      <w:numFmt w:val="decimal"/>
      <w:lvlText w:val="%4."/>
      <w:lvlJc w:val="left"/>
      <w:pPr>
        <w:ind w:left="2625" w:hanging="360"/>
      </w:pPr>
    </w:lvl>
    <w:lvl w:ilvl="4" w:tplc="04220019">
      <w:start w:val="1"/>
      <w:numFmt w:val="lowerLetter"/>
      <w:lvlText w:val="%5."/>
      <w:lvlJc w:val="left"/>
      <w:pPr>
        <w:ind w:left="3345" w:hanging="360"/>
      </w:pPr>
    </w:lvl>
    <w:lvl w:ilvl="5" w:tplc="0422001B">
      <w:start w:val="1"/>
      <w:numFmt w:val="lowerRoman"/>
      <w:lvlText w:val="%6."/>
      <w:lvlJc w:val="right"/>
      <w:pPr>
        <w:ind w:left="4065" w:hanging="180"/>
      </w:pPr>
    </w:lvl>
    <w:lvl w:ilvl="6" w:tplc="0422000F">
      <w:start w:val="1"/>
      <w:numFmt w:val="decimal"/>
      <w:lvlText w:val="%7."/>
      <w:lvlJc w:val="left"/>
      <w:pPr>
        <w:ind w:left="4785" w:hanging="360"/>
      </w:pPr>
    </w:lvl>
    <w:lvl w:ilvl="7" w:tplc="04220019">
      <w:start w:val="1"/>
      <w:numFmt w:val="lowerLetter"/>
      <w:lvlText w:val="%8."/>
      <w:lvlJc w:val="left"/>
      <w:pPr>
        <w:ind w:left="5505" w:hanging="360"/>
      </w:pPr>
    </w:lvl>
    <w:lvl w:ilvl="8" w:tplc="0422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46"/>
    <w:rsid w:val="000F05A5"/>
    <w:rsid w:val="001330D2"/>
    <w:rsid w:val="00137546"/>
    <w:rsid w:val="002435BC"/>
    <w:rsid w:val="00456E76"/>
    <w:rsid w:val="00A464C2"/>
    <w:rsid w:val="00AA5919"/>
    <w:rsid w:val="00C12ACE"/>
    <w:rsid w:val="00F512F0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0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2A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0D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0AD8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0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2A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0D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0AD8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Глущенко</dc:creator>
  <cp:lastModifiedBy>Tankist</cp:lastModifiedBy>
  <cp:revision>8</cp:revision>
  <dcterms:created xsi:type="dcterms:W3CDTF">2018-01-17T17:35:00Z</dcterms:created>
  <dcterms:modified xsi:type="dcterms:W3CDTF">2018-01-18T05:50:00Z</dcterms:modified>
</cp:coreProperties>
</file>