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Pr="00207851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 w:rsidR="003B3C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індивідуального розрах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ункового завдання №3</w:t>
      </w: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FF0939" w:rsidRDefault="00FF0939" w:rsidP="00FF09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FF0939" w:rsidRDefault="00FF0939" w:rsidP="00FF0939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FF0939" w:rsidRDefault="00FF0939" w:rsidP="00FF0939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FF0939" w:rsidRDefault="00FF0939" w:rsidP="00FF0939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F0939" w:rsidRPr="00207851" w:rsidRDefault="00FF0939" w:rsidP="00FF0939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FF0939" w:rsidRDefault="00FF0939" w:rsidP="00FF0939">
      <w:pPr>
        <w:spacing w:after="0" w:line="240" w:lineRule="auto"/>
        <w:ind w:firstLine="609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Default="00FF0939" w:rsidP="00FF093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0939" w:rsidRPr="00C73C77" w:rsidRDefault="00FF0939" w:rsidP="00FF0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69356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детермінант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методом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Гауса</w:t>
      </w:r>
      <w:proofErr w:type="spellEnd"/>
      <w:r w:rsidRPr="005363D3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693562" w:rsidRPr="0049375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 xml:space="preserve">Нехай дано квадратну матрицю А розмірності </w:t>
      </w:r>
      <w:proofErr w:type="spellStart"/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nxn</w:t>
      </w:r>
      <w:proofErr w:type="spellEnd"/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:rsidR="0069356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3F66F8E4" wp14:editId="6C671FF6">
            <wp:extent cx="1704975" cy="676275"/>
            <wp:effectExtent l="0" t="0" r="9525" b="9525"/>
            <wp:docPr id="20" name="Рисунок 20" descr="obch_det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obch_det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562" w:rsidRPr="0049375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 xml:space="preserve">Для обчислення визначника матриць такого виду можна використовувати алгоритми точних методів, призначених для розв'язку систем лінійних алгебраїчних рівнянь виду </w:t>
      </w:r>
      <w:proofErr w:type="spellStart"/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Ax</w:t>
      </w:r>
      <w:proofErr w:type="spellEnd"/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=b.</w:t>
      </w:r>
    </w:p>
    <w:p w:rsidR="00693562" w:rsidRPr="0049375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 xml:space="preserve">Наприклад, результати перетворень прямого ходу методу </w:t>
      </w:r>
      <w:proofErr w:type="spellStart"/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Гаусса</w:t>
      </w:r>
      <w:proofErr w:type="spellEnd"/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 xml:space="preserve"> зводять матрицю A до такої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форми, яка дає змогу</w:t>
      </w: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 xml:space="preserve"> легко обчислити її визначник. Тобто, ми зводимо матрицю до трикутної форми (нижче головної діагоналі елементи рівні нулю) наступним чином:</w:t>
      </w:r>
    </w:p>
    <w:p w:rsidR="00693562" w:rsidRPr="0049375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На першому етапі замінимо другий, третій,..., n-</w:t>
      </w:r>
      <w:proofErr w:type="spellStart"/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ий</w:t>
      </w:r>
      <w:proofErr w:type="spellEnd"/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 xml:space="preserve"> рядок матриці A, на рядки, які отримаємо в результаті додавання цих рядків до першого, помноженого на </w:t>
      </w:r>
      <w:r>
        <w:rPr>
          <w:noProof/>
          <w:lang w:val="ru-RU" w:eastAsia="ru-RU" w:bidi="ar-SA"/>
        </w:rPr>
        <w:drawing>
          <wp:inline distT="0" distB="0" distL="0" distR="0" wp14:anchorId="4B42181A" wp14:editId="41A3817A">
            <wp:extent cx="2409825" cy="200025"/>
            <wp:effectExtent l="0" t="0" r="9525" b="9525"/>
            <wp:docPr id="19" name="Рисунок 19" descr="obch_det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obch_det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відповідно. Результатом даного етапу буде наступна матриця:</w:t>
      </w:r>
    </w:p>
    <w:p w:rsidR="00693562" w:rsidRPr="0049375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38AAEB9B" wp14:editId="101D5B53">
            <wp:extent cx="1724025" cy="762000"/>
            <wp:effectExtent l="0" t="0" r="9525" b="0"/>
            <wp:docPr id="18" name="Рисунок 18" descr="obch_det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obch_det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562" w:rsidRPr="0049375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На другому етапі проводимо аналогічні дії,  виключивши перший рядок і стовпець з розгляду. Результат другого етапу матиме наступний вигляд:</w:t>
      </w:r>
    </w:p>
    <w:p w:rsidR="0069356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5145339A" wp14:editId="66D97A7A">
            <wp:extent cx="2124075" cy="981075"/>
            <wp:effectExtent l="0" t="0" r="9525" b="9525"/>
            <wp:docPr id="17" name="Рисунок 17" descr="obch_de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obch_det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562" w:rsidRPr="0049375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 xml:space="preserve">де </w:t>
      </w:r>
      <w:r>
        <w:rPr>
          <w:noProof/>
          <w:lang w:val="ru-RU" w:eastAsia="ru-RU" w:bidi="ar-SA"/>
        </w:rPr>
        <w:drawing>
          <wp:inline distT="0" distB="0" distL="0" distR="0" wp14:anchorId="403C8ADD" wp14:editId="6DA81361">
            <wp:extent cx="2990850" cy="523875"/>
            <wp:effectExtent l="0" t="0" r="0" b="9525"/>
            <wp:docPr id="16" name="Рисунок 16" descr="obch_det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obch_det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693562" w:rsidRPr="0049375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Продовжуючи даний процес на (n-1) -му кроці отримаємо матрицю трикутної форми:</w:t>
      </w:r>
    </w:p>
    <w:p w:rsidR="0069356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3FC5AEF" wp14:editId="633975D6">
            <wp:extent cx="1857375" cy="733425"/>
            <wp:effectExtent l="0" t="0" r="9525" b="9525"/>
            <wp:docPr id="15" name="Рисунок 15" descr="obch_de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obch_det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562" w:rsidRPr="0049375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Отже, розрахункова формула для приведення матриці до такого виду має наступний формат:</w:t>
      </w:r>
    </w:p>
    <w:p w:rsidR="0069356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2E6A8BFA" wp14:editId="4888CB9D">
            <wp:extent cx="4533900" cy="495300"/>
            <wp:effectExtent l="0" t="0" r="0" b="0"/>
            <wp:docPr id="14" name="Рисунок 14" descr="obch_det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obch_det1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56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І виходячи з того, що детермінант трикутної матриці дорівнює добутку діагональних елементів, обчислюємо його.</w:t>
      </w:r>
    </w:p>
    <w:p w:rsidR="00693562" w:rsidRPr="0049375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42F81F0D" wp14:editId="43CC0778">
            <wp:extent cx="3114675" cy="752475"/>
            <wp:effectExtent l="0" t="0" r="9525" b="9525"/>
            <wp:docPr id="12" name="Рисунок 12" descr="obch_det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obch_det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562" w:rsidRDefault="00693562" w:rsidP="00693562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93752">
        <w:rPr>
          <w:rFonts w:ascii="Times New Roman" w:hAnsi="Times New Roman"/>
          <w:color w:val="000000"/>
          <w:sz w:val="28"/>
          <w:szCs w:val="28"/>
          <w:lang w:val="uk-UA"/>
        </w:rPr>
        <w:t>Блок-схема даного алгоритму:</w:t>
      </w:r>
    </w:p>
    <w:p w:rsidR="00693562" w:rsidRPr="00493752" w:rsidRDefault="00693562" w:rsidP="00693562">
      <w:pPr>
        <w:pStyle w:val="Textbody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54766F5" wp14:editId="1F4568BF">
            <wp:extent cx="2447925" cy="6274676"/>
            <wp:effectExtent l="0" t="0" r="0" b="0"/>
            <wp:docPr id="11" name="Рисунок 11" descr="obch_det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obch_det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19" cy="62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562" w:rsidRDefault="00693562" w:rsidP="0069356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562" w:rsidRDefault="00693562" w:rsidP="0069356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562" w:rsidRDefault="00693562" w:rsidP="0069356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562" w:rsidRDefault="00693562" w:rsidP="0069356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562" w:rsidRDefault="00693562" w:rsidP="0069356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562" w:rsidRDefault="00693562" w:rsidP="0069356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562" w:rsidRDefault="00693562" w:rsidP="0069356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562" w:rsidRDefault="00693562" w:rsidP="0069356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562" w:rsidRDefault="00693562" w:rsidP="0069356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562" w:rsidRDefault="00693562" w:rsidP="0069356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562" w:rsidRDefault="00693562" w:rsidP="0069356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562" w:rsidRDefault="00693562" w:rsidP="00FF093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0939" w:rsidRDefault="00FF0939" w:rsidP="00FF0939">
      <w:pPr>
        <w:shd w:val="clear" w:color="auto" w:fill="FFFFFF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5363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Ручне рішення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1 2.14 0.42 -1.13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0.23 0.42 -1.5 0.16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0.34 -0.12 0.18 0.57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0.83 -0.17 0.62 -0.83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1 2.14 0.42 -1.13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0.23 0.42 -1.5 0.16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0.34 -0.12 0.18 0.57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0.83 -0.17 0.62 -0.83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Делим строку 1 на 1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= 1 * 1 = 1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строку 1 на -0.23 и прибавим эту строку к строке 2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строку 1 на -0.34 и прибавим эту строку к строке 3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строку 1 на -0.83 и прибавим эту строку к строке 4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1 2.14 0.42 -1.13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0 -0.0722 -1.5966 0.4199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0 -0.8476 0.0372 0.9542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0 -1.9462 0.2714 0.1079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Делим строку 2 на -0.0722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= 1 * -0.0722 = -0.0722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строку 2 на 0.8476 и прибавим эту строку к строке 3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строку 2 на 1.9462 и прибавим эту строку к строке 4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1 2.14 0.42 -1.13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1 22.1136 -5.81579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0 18.7807 -3.97526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0 43.3088 -11.2108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Делим строку 3 на 18.7807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= -0.0722 * 18.7807 = -1.35596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строку 3 на -43.3088 и прибавим эту строку к строке 4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1 2.14 0.42 -1.13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1 22.1136 -5.81579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0 1 -0.211668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 0 0 -2.0437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Делим строку 4 на -2.0437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19A1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C419A1">
        <w:rPr>
          <w:rFonts w:ascii="Times New Roman" w:hAnsi="Times New Roman" w:cs="Times New Roman"/>
          <w:sz w:val="28"/>
          <w:szCs w:val="28"/>
        </w:rPr>
        <w:t xml:space="preserve"> = -1.35596 * -2.0437 = 2.77118</w:t>
      </w:r>
    </w:p>
    <w:p w:rsidR="00FF0939" w:rsidRPr="00C419A1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lastRenderedPageBreak/>
        <w:t>Определитель равен</w:t>
      </w:r>
    </w:p>
    <w:p w:rsidR="00FF0939" w:rsidRPr="00FF0939" w:rsidRDefault="00FF0939" w:rsidP="00FF09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0939">
        <w:rPr>
          <w:rFonts w:ascii="Times New Roman" w:hAnsi="Times New Roman" w:cs="Times New Roman"/>
          <w:sz w:val="28"/>
          <w:szCs w:val="28"/>
          <w:lang w:val="en-US"/>
        </w:rPr>
        <w:t>2.77118</w:t>
      </w:r>
    </w:p>
    <w:p w:rsidR="00FF0939" w:rsidRPr="00FF0939" w:rsidRDefault="00FF0939" w:rsidP="00FF09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F0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F09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"Gauss_det_alg.h</w:t>
      </w:r>
      <w:proofErr w:type="spellEnd"/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Gauss_det_</w:t>
      </w:r>
      <w:proofErr w:type="gramStart"/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do_algorithm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proofErr w:type="spellStart"/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arg_m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temp =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Делим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temp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det</w:t>
      </w:r>
      <w:proofErr w:type="spellEnd"/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line_</w:t>
      </w:r>
      <w:proofErr w:type="gram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res.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Gauss_det_</w:t>
      </w:r>
      <w:proofErr w:type="gramStart"/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line_sum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&gt;&gt;&amp;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&gt;first =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&gt;temp =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multi = -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Домножим</w:t>
      </w:r>
      <w:proofErr w:type="spellEnd"/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прибавим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эту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first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multi;</w:t>
      </w:r>
    </w:p>
    <w:p w:rsidR="00FF0939" w:rsidRP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first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939" w:rsidRDefault="00FF0939" w:rsidP="00F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0939" w:rsidRDefault="00FF0939" w:rsidP="00FF0939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5D43" w:rsidRDefault="00B15D43" w:rsidP="00B15D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Результати виконання програми</w:t>
      </w:r>
    </w:p>
    <w:p w:rsidR="00B15D43" w:rsidRPr="00E649D1" w:rsidRDefault="00B15D43" w:rsidP="00B15D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</w:t>
      </w:r>
    </w:p>
    <w:p w:rsidR="00B15D43" w:rsidRPr="00E649D1" w:rsidRDefault="00B15D43" w:rsidP="00B15D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4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Матриця =</w:t>
      </w:r>
    </w:p>
    <w:p w:rsidR="00B15D43" w:rsidRPr="00C419A1" w:rsidRDefault="00B15D43" w:rsidP="00B15D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1 2.14 0.42 -1.13</w:t>
      </w:r>
    </w:p>
    <w:p w:rsidR="00B15D43" w:rsidRPr="00C419A1" w:rsidRDefault="00B15D43" w:rsidP="00B15D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0.23 0.42 -1.5 0.16</w:t>
      </w:r>
    </w:p>
    <w:p w:rsidR="00B15D43" w:rsidRPr="00C419A1" w:rsidRDefault="00B15D43" w:rsidP="00B15D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0.34 -0.12 0.18 0.57</w:t>
      </w:r>
    </w:p>
    <w:p w:rsidR="00B15D43" w:rsidRDefault="00B15D43" w:rsidP="00B15D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0.83 -0.17 0.62 -0.83</w:t>
      </w:r>
    </w:p>
    <w:p w:rsidR="00B15D43" w:rsidRPr="00B15D43" w:rsidRDefault="00B15D43" w:rsidP="00B15D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C419A1">
        <w:rPr>
          <w:rFonts w:ascii="Times New Roman" w:hAnsi="Times New Roman" w:cs="Times New Roman"/>
          <w:sz w:val="28"/>
          <w:szCs w:val="28"/>
        </w:rPr>
        <w:t>2.77118</w:t>
      </w:r>
    </w:p>
    <w:bookmarkEnd w:id="0"/>
    <w:p w:rsidR="00B15D43" w:rsidRDefault="00B15D43" w:rsidP="00B15D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15D43" w:rsidRPr="00E649D1" w:rsidRDefault="00B15D43" w:rsidP="00B15D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Результати програми співпадають з ручним рішенням</w:t>
      </w:r>
    </w:p>
    <w:p w:rsidR="00B15D43" w:rsidRPr="00323328" w:rsidRDefault="00B15D43" w:rsidP="00FF093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F0939" w:rsidRPr="00A80D88" w:rsidRDefault="00FF0939" w:rsidP="00FF09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FF0939" w:rsidRPr="007368F4" w:rsidRDefault="00FF0939" w:rsidP="00FF0939">
      <w:pPr>
        <w:pStyle w:val="a6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proofErr w:type="spellStart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Гельфанд</w:t>
      </w:r>
      <w:proofErr w:type="spellEnd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И. М. </w:t>
      </w:r>
      <w:proofErr w:type="spellStart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Лекции</w:t>
      </w:r>
      <w:proofErr w:type="spellEnd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по </w:t>
      </w:r>
      <w:proofErr w:type="spellStart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линейной</w:t>
      </w:r>
      <w:proofErr w:type="spellEnd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алгебре</w:t>
      </w:r>
      <w:proofErr w:type="spellEnd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. — 4-е </w:t>
      </w:r>
      <w:proofErr w:type="spellStart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изд</w:t>
      </w:r>
      <w:proofErr w:type="spellEnd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— Москва : Наука, 1971. — 271 с. — ISBN 5791300158.(рос.)</w:t>
      </w:r>
    </w:p>
    <w:p w:rsidR="00FF0939" w:rsidRPr="007368F4" w:rsidRDefault="00FF0939" w:rsidP="00FF0939">
      <w:pPr>
        <w:pStyle w:val="a6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Мальцев А. И. </w:t>
      </w:r>
      <w:proofErr w:type="spellStart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Основы</w:t>
      </w:r>
      <w:proofErr w:type="spellEnd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линейной</w:t>
      </w:r>
      <w:proofErr w:type="spellEnd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алгебры</w:t>
      </w:r>
      <w:proofErr w:type="spellEnd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. — 3-е </w:t>
      </w:r>
      <w:proofErr w:type="spellStart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изд</w:t>
      </w:r>
      <w:proofErr w:type="spellEnd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. — </w:t>
      </w:r>
      <w:proofErr w:type="spellStart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Новосибирск</w:t>
      </w:r>
      <w:proofErr w:type="spellEnd"/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: Наука, 1970. — 400 с.(рос.)</w:t>
      </w:r>
    </w:p>
    <w:p w:rsidR="00FF0939" w:rsidRPr="00FF0939" w:rsidRDefault="00FF0939" w:rsidP="00FF09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CC4" w:rsidRPr="00FF0939" w:rsidRDefault="00010AF7">
      <w:pPr>
        <w:rPr>
          <w:lang w:val="uk-UA"/>
        </w:rPr>
      </w:pPr>
    </w:p>
    <w:sectPr w:rsidR="00283CC4" w:rsidRPr="00FF0939" w:rsidSect="00B43685">
      <w:head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AF7" w:rsidRDefault="00010AF7">
      <w:pPr>
        <w:spacing w:after="0" w:line="240" w:lineRule="auto"/>
      </w:pPr>
      <w:r>
        <w:separator/>
      </w:r>
    </w:p>
  </w:endnote>
  <w:endnote w:type="continuationSeparator" w:id="0">
    <w:p w:rsidR="00010AF7" w:rsidRDefault="0001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AF7" w:rsidRDefault="00010AF7">
      <w:pPr>
        <w:spacing w:after="0" w:line="240" w:lineRule="auto"/>
      </w:pPr>
      <w:r>
        <w:separator/>
      </w:r>
    </w:p>
  </w:footnote>
  <w:footnote w:type="continuationSeparator" w:id="0">
    <w:p w:rsidR="00010AF7" w:rsidRDefault="00010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6630487"/>
      <w:docPartObj>
        <w:docPartGallery w:val="Page Numbers (Top of Page)"/>
        <w:docPartUnique/>
      </w:docPartObj>
    </w:sdtPr>
    <w:sdtEndPr/>
    <w:sdtContent>
      <w:p w:rsidR="00B43685" w:rsidRDefault="00FF093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D43">
          <w:rPr>
            <w:noProof/>
          </w:rPr>
          <w:t>7</w:t>
        </w:r>
        <w:r>
          <w:fldChar w:fldCharType="end"/>
        </w:r>
      </w:p>
    </w:sdtContent>
  </w:sdt>
  <w:p w:rsidR="00B43685" w:rsidRDefault="00010AF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9219A"/>
    <w:multiLevelType w:val="hybridMultilevel"/>
    <w:tmpl w:val="4A262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39"/>
    <w:rsid w:val="00010AF7"/>
    <w:rsid w:val="00047F02"/>
    <w:rsid w:val="00194E54"/>
    <w:rsid w:val="001E778C"/>
    <w:rsid w:val="002B6CD6"/>
    <w:rsid w:val="003B3C3A"/>
    <w:rsid w:val="00410632"/>
    <w:rsid w:val="00546040"/>
    <w:rsid w:val="005E033D"/>
    <w:rsid w:val="00693562"/>
    <w:rsid w:val="008111E1"/>
    <w:rsid w:val="008A004F"/>
    <w:rsid w:val="009B5E36"/>
    <w:rsid w:val="009E332B"/>
    <w:rsid w:val="00B15D43"/>
    <w:rsid w:val="00BF02C1"/>
    <w:rsid w:val="00D27891"/>
    <w:rsid w:val="00D50DF9"/>
    <w:rsid w:val="00EC1205"/>
    <w:rsid w:val="00EC19B1"/>
    <w:rsid w:val="00F348BB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9843"/>
  <w15:chartTrackingRefBased/>
  <w15:docId w15:val="{4BB784EE-C8F0-4B85-8538-556CD956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F0939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table" w:styleId="a3">
    <w:name w:val="Table Grid"/>
    <w:basedOn w:val="a1"/>
    <w:uiPriority w:val="39"/>
    <w:rsid w:val="00FF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F0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0939"/>
  </w:style>
  <w:style w:type="paragraph" w:styleId="HTML">
    <w:name w:val="HTML Preformatted"/>
    <w:basedOn w:val="a"/>
    <w:link w:val="HTML0"/>
    <w:uiPriority w:val="99"/>
    <w:semiHidden/>
    <w:unhideWhenUsed/>
    <w:rsid w:val="00FF0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09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FF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2017-12-17T15:53:00Z</dcterms:created>
  <dcterms:modified xsi:type="dcterms:W3CDTF">2017-12-26T21:02:00Z</dcterms:modified>
</cp:coreProperties>
</file>