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52E" w:rsidRPr="009D3729" w:rsidRDefault="00C8652E" w:rsidP="00E02760">
      <w:pPr>
        <w:spacing w:after="0" w:line="360" w:lineRule="auto"/>
        <w:jc w:val="center"/>
        <w:rPr>
          <w:rFonts w:ascii="Times New Roman" w:hAnsi="Times New Roman" w:cs="Times New Roman"/>
          <w:sz w:val="28"/>
          <w:szCs w:val="28"/>
          <w:lang w:val="uk-UA"/>
        </w:rPr>
      </w:pPr>
      <w:bookmarkStart w:id="0" w:name="_Hlk492452413"/>
      <w:bookmarkEnd w:id="0"/>
      <w:r w:rsidRPr="009D3729">
        <w:rPr>
          <w:rFonts w:ascii="Times New Roman" w:hAnsi="Times New Roman" w:cs="Times New Roman"/>
          <w:sz w:val="28"/>
          <w:szCs w:val="28"/>
          <w:lang w:val="uk-UA"/>
        </w:rPr>
        <w:t>МІНІСТЕРСТВО ОСВІТИ І НАУКИ УКРАЇНИ</w:t>
      </w:r>
    </w:p>
    <w:p w:rsidR="00C8652E" w:rsidRPr="009D3729" w:rsidRDefault="00C8652E" w:rsidP="00E02760">
      <w:pPr>
        <w:spacing w:after="0" w:line="360" w:lineRule="auto"/>
        <w:jc w:val="center"/>
        <w:rPr>
          <w:rFonts w:ascii="Times New Roman" w:hAnsi="Times New Roman" w:cs="Times New Roman"/>
          <w:sz w:val="28"/>
          <w:szCs w:val="28"/>
          <w:lang w:val="uk-UA"/>
        </w:rPr>
      </w:pPr>
      <w:r w:rsidRPr="009D3729">
        <w:rPr>
          <w:rFonts w:ascii="Times New Roman" w:hAnsi="Times New Roman" w:cs="Times New Roman"/>
          <w:sz w:val="28"/>
          <w:szCs w:val="28"/>
          <w:lang w:val="uk-UA"/>
        </w:rPr>
        <w:t>НАЦІОНАЛЬНИЙ ТЕХНІЧНИЙ УНІВЕРСИТЕТ</w:t>
      </w:r>
    </w:p>
    <w:p w:rsidR="00C8652E" w:rsidRPr="009D3729" w:rsidRDefault="00C8652E" w:rsidP="00E02760">
      <w:pPr>
        <w:spacing w:after="0" w:line="360" w:lineRule="auto"/>
        <w:jc w:val="center"/>
        <w:rPr>
          <w:rFonts w:ascii="Times New Roman" w:hAnsi="Times New Roman" w:cs="Times New Roman"/>
          <w:sz w:val="28"/>
          <w:szCs w:val="28"/>
          <w:lang w:val="uk-UA"/>
        </w:rPr>
      </w:pPr>
      <w:r w:rsidRPr="009D3729">
        <w:rPr>
          <w:rFonts w:ascii="Times New Roman" w:hAnsi="Times New Roman" w:cs="Times New Roman"/>
          <w:sz w:val="28"/>
          <w:szCs w:val="28"/>
          <w:lang w:val="uk-UA"/>
        </w:rPr>
        <w:t>“ХАРКІВСЬКИЙ ПОЛІТЕХНІЧНИЙ ІНСТИТУТ”</w:t>
      </w:r>
    </w:p>
    <w:p w:rsidR="00C8652E" w:rsidRPr="009D3729" w:rsidRDefault="00C8652E" w:rsidP="00E02760">
      <w:pPr>
        <w:spacing w:after="0" w:line="360" w:lineRule="auto"/>
        <w:jc w:val="center"/>
        <w:rPr>
          <w:rFonts w:ascii="Times New Roman" w:hAnsi="Times New Roman" w:cs="Times New Roman"/>
          <w:sz w:val="28"/>
          <w:szCs w:val="28"/>
          <w:lang w:val="uk-UA"/>
        </w:rPr>
      </w:pPr>
    </w:p>
    <w:p w:rsidR="00C8652E" w:rsidRDefault="00C8652E" w:rsidP="00E02760">
      <w:pPr>
        <w:spacing w:after="0" w:line="360" w:lineRule="auto"/>
        <w:jc w:val="center"/>
        <w:rPr>
          <w:rFonts w:ascii="Times New Roman" w:hAnsi="Times New Roman" w:cs="Times New Roman"/>
          <w:sz w:val="28"/>
          <w:szCs w:val="28"/>
          <w:lang w:val="uk-UA"/>
        </w:rPr>
      </w:pPr>
    </w:p>
    <w:p w:rsidR="00E02760" w:rsidRDefault="00E02760" w:rsidP="00E02760">
      <w:pPr>
        <w:spacing w:after="0" w:line="360" w:lineRule="auto"/>
        <w:jc w:val="center"/>
        <w:rPr>
          <w:rFonts w:ascii="Times New Roman" w:hAnsi="Times New Roman" w:cs="Times New Roman"/>
          <w:sz w:val="28"/>
          <w:szCs w:val="28"/>
          <w:lang w:val="uk-UA"/>
        </w:rPr>
      </w:pPr>
    </w:p>
    <w:p w:rsidR="00E02760" w:rsidRDefault="00E02760" w:rsidP="00E02760">
      <w:pPr>
        <w:spacing w:after="0" w:line="360" w:lineRule="auto"/>
        <w:jc w:val="center"/>
        <w:rPr>
          <w:rFonts w:ascii="Times New Roman" w:hAnsi="Times New Roman" w:cs="Times New Roman"/>
          <w:sz w:val="28"/>
          <w:szCs w:val="28"/>
          <w:lang w:val="uk-UA"/>
        </w:rPr>
      </w:pPr>
    </w:p>
    <w:p w:rsidR="00E02760" w:rsidRDefault="00E02760" w:rsidP="00E02760">
      <w:pPr>
        <w:spacing w:after="0" w:line="360" w:lineRule="auto"/>
        <w:jc w:val="center"/>
        <w:rPr>
          <w:rFonts w:ascii="Times New Roman" w:hAnsi="Times New Roman" w:cs="Times New Roman"/>
          <w:sz w:val="28"/>
          <w:szCs w:val="28"/>
          <w:lang w:val="uk-UA"/>
        </w:rPr>
      </w:pPr>
    </w:p>
    <w:p w:rsidR="00E02760" w:rsidRPr="009D3729" w:rsidRDefault="00E02760" w:rsidP="00E02760">
      <w:pPr>
        <w:spacing w:after="0" w:line="360" w:lineRule="auto"/>
        <w:jc w:val="center"/>
        <w:rPr>
          <w:rFonts w:ascii="Times New Roman" w:hAnsi="Times New Roman" w:cs="Times New Roman"/>
          <w:sz w:val="28"/>
          <w:szCs w:val="28"/>
          <w:lang w:val="uk-UA"/>
        </w:rPr>
      </w:pPr>
    </w:p>
    <w:p w:rsidR="00C8652E" w:rsidRPr="009D3729" w:rsidRDefault="00C8652E" w:rsidP="00E02760">
      <w:pPr>
        <w:spacing w:after="0" w:line="360" w:lineRule="auto"/>
        <w:jc w:val="center"/>
        <w:rPr>
          <w:rFonts w:ascii="Times New Roman" w:eastAsiaTheme="minorEastAsia" w:hAnsi="Times New Roman" w:cs="Times New Roman"/>
          <w:sz w:val="28"/>
          <w:szCs w:val="28"/>
          <w:lang w:val="uk-UA" w:eastAsia="ko-KR"/>
        </w:rPr>
      </w:pPr>
      <w:r w:rsidRPr="009D3729">
        <w:rPr>
          <w:rFonts w:ascii="Times New Roman" w:hAnsi="Times New Roman" w:cs="Times New Roman"/>
          <w:sz w:val="28"/>
          <w:szCs w:val="28"/>
          <w:lang w:val="uk-UA"/>
        </w:rPr>
        <w:t>Реферат</w:t>
      </w:r>
    </w:p>
    <w:p w:rsidR="00C8652E" w:rsidRPr="00E02760" w:rsidRDefault="00C8652E" w:rsidP="00E02760">
      <w:pPr>
        <w:pStyle w:val="Default"/>
        <w:spacing w:line="360" w:lineRule="auto"/>
        <w:jc w:val="center"/>
      </w:pPr>
      <w:r w:rsidRPr="009D3729">
        <w:rPr>
          <w:rFonts w:eastAsiaTheme="minorEastAsia"/>
          <w:sz w:val="28"/>
          <w:szCs w:val="28"/>
          <w:lang w:val="uk-UA" w:eastAsia="ko-KR"/>
        </w:rPr>
        <w:t>на тему «</w:t>
      </w:r>
      <w:proofErr w:type="spellStart"/>
      <w:r w:rsidR="00E02760">
        <w:rPr>
          <w:sz w:val="28"/>
          <w:szCs w:val="28"/>
        </w:rPr>
        <w:t>Емпіричні</w:t>
      </w:r>
      <w:proofErr w:type="spellEnd"/>
      <w:r w:rsidR="00E02760">
        <w:rPr>
          <w:sz w:val="28"/>
          <w:szCs w:val="28"/>
        </w:rPr>
        <w:t xml:space="preserve"> </w:t>
      </w:r>
      <w:proofErr w:type="spellStart"/>
      <w:r w:rsidR="00E02760">
        <w:rPr>
          <w:sz w:val="28"/>
          <w:szCs w:val="28"/>
        </w:rPr>
        <w:t>моделі</w:t>
      </w:r>
      <w:proofErr w:type="spellEnd"/>
      <w:r w:rsidR="00E02760">
        <w:rPr>
          <w:sz w:val="28"/>
          <w:szCs w:val="28"/>
        </w:rPr>
        <w:t xml:space="preserve"> </w:t>
      </w:r>
      <w:proofErr w:type="spellStart"/>
      <w:r w:rsidR="00E02760">
        <w:rPr>
          <w:sz w:val="28"/>
          <w:szCs w:val="28"/>
        </w:rPr>
        <w:t>оцінювання</w:t>
      </w:r>
      <w:proofErr w:type="spellEnd"/>
      <w:r w:rsidR="00E02760">
        <w:rPr>
          <w:sz w:val="28"/>
          <w:szCs w:val="28"/>
        </w:rPr>
        <w:t xml:space="preserve"> </w:t>
      </w:r>
      <w:proofErr w:type="spellStart"/>
      <w:r w:rsidR="00E02760">
        <w:rPr>
          <w:sz w:val="28"/>
          <w:szCs w:val="28"/>
        </w:rPr>
        <w:t>трудомісткості</w:t>
      </w:r>
      <w:proofErr w:type="spellEnd"/>
      <w:r w:rsidRPr="009D3729">
        <w:rPr>
          <w:rFonts w:eastAsiaTheme="minorEastAsia"/>
          <w:sz w:val="28"/>
          <w:szCs w:val="28"/>
          <w:lang w:val="uk-UA" w:eastAsia="ko-KR"/>
        </w:rPr>
        <w:t>»</w:t>
      </w:r>
    </w:p>
    <w:p w:rsidR="00C8652E" w:rsidRPr="009D3729" w:rsidRDefault="00C8652E" w:rsidP="00E02760">
      <w:pPr>
        <w:spacing w:after="0" w:line="360" w:lineRule="auto"/>
        <w:jc w:val="center"/>
        <w:rPr>
          <w:rFonts w:ascii="Times New Roman" w:eastAsiaTheme="minorEastAsia" w:hAnsi="Times New Roman" w:cs="Times New Roman"/>
          <w:sz w:val="28"/>
          <w:szCs w:val="28"/>
          <w:lang w:val="uk-UA" w:eastAsia="ko-KR"/>
        </w:rPr>
      </w:pPr>
      <w:r w:rsidRPr="009D3729">
        <w:rPr>
          <w:rFonts w:ascii="Times New Roman" w:eastAsiaTheme="minorEastAsia" w:hAnsi="Times New Roman" w:cs="Times New Roman"/>
          <w:sz w:val="28"/>
          <w:szCs w:val="28"/>
          <w:lang w:val="uk-UA" w:eastAsia="ko-KR"/>
        </w:rPr>
        <w:t xml:space="preserve"> </w:t>
      </w:r>
    </w:p>
    <w:p w:rsidR="00C8652E" w:rsidRDefault="00C8652E" w:rsidP="00E02760">
      <w:pPr>
        <w:spacing w:after="0" w:line="360" w:lineRule="auto"/>
        <w:ind w:left="6372" w:firstLine="708"/>
        <w:jc w:val="both"/>
        <w:rPr>
          <w:rFonts w:ascii="Times New Roman" w:hAnsi="Times New Roman" w:cs="Times New Roman"/>
          <w:sz w:val="28"/>
          <w:szCs w:val="28"/>
          <w:lang w:val="uk-UA"/>
        </w:rPr>
      </w:pPr>
    </w:p>
    <w:p w:rsidR="00E02760" w:rsidRDefault="00E02760" w:rsidP="00E02760">
      <w:pPr>
        <w:spacing w:after="0" w:line="360" w:lineRule="auto"/>
        <w:ind w:left="6372" w:firstLine="708"/>
        <w:jc w:val="both"/>
        <w:rPr>
          <w:rFonts w:ascii="Times New Roman" w:hAnsi="Times New Roman" w:cs="Times New Roman"/>
          <w:sz w:val="28"/>
          <w:szCs w:val="28"/>
          <w:lang w:val="uk-UA"/>
        </w:rPr>
      </w:pPr>
    </w:p>
    <w:p w:rsidR="00E02760" w:rsidRPr="009D3729" w:rsidRDefault="00E02760" w:rsidP="00E02760">
      <w:pPr>
        <w:spacing w:after="0" w:line="360" w:lineRule="auto"/>
        <w:ind w:left="6372" w:firstLine="708"/>
        <w:jc w:val="both"/>
        <w:rPr>
          <w:rFonts w:ascii="Times New Roman" w:hAnsi="Times New Roman" w:cs="Times New Roman"/>
          <w:sz w:val="28"/>
          <w:szCs w:val="28"/>
          <w:lang w:val="uk-UA"/>
        </w:rPr>
      </w:pPr>
    </w:p>
    <w:p w:rsidR="00C8652E" w:rsidRDefault="00C8652E" w:rsidP="00E02760">
      <w:pPr>
        <w:spacing w:after="0" w:line="360" w:lineRule="auto"/>
        <w:ind w:left="6372" w:firstLine="708"/>
        <w:jc w:val="both"/>
        <w:rPr>
          <w:rFonts w:ascii="Times New Roman" w:hAnsi="Times New Roman" w:cs="Times New Roman"/>
          <w:sz w:val="28"/>
          <w:szCs w:val="28"/>
          <w:lang w:val="uk-UA"/>
        </w:rPr>
      </w:pPr>
    </w:p>
    <w:p w:rsidR="00E02760" w:rsidRPr="009D3729" w:rsidRDefault="00E02760" w:rsidP="00E02760">
      <w:pPr>
        <w:spacing w:after="0" w:line="360" w:lineRule="auto"/>
        <w:ind w:left="6372" w:firstLine="708"/>
        <w:jc w:val="both"/>
        <w:rPr>
          <w:rFonts w:ascii="Times New Roman" w:hAnsi="Times New Roman" w:cs="Times New Roman"/>
          <w:sz w:val="28"/>
          <w:szCs w:val="28"/>
          <w:lang w:val="uk-UA"/>
        </w:rPr>
      </w:pPr>
    </w:p>
    <w:p w:rsidR="00C8652E" w:rsidRPr="009D3729" w:rsidRDefault="00C8652E" w:rsidP="00E02760">
      <w:pPr>
        <w:spacing w:after="0" w:line="360" w:lineRule="auto"/>
        <w:ind w:left="6237"/>
        <w:jc w:val="both"/>
        <w:rPr>
          <w:rFonts w:ascii="Times New Roman" w:hAnsi="Times New Roman" w:cs="Times New Roman"/>
          <w:sz w:val="28"/>
          <w:szCs w:val="28"/>
          <w:lang w:val="uk-UA"/>
        </w:rPr>
      </w:pPr>
      <w:r w:rsidRPr="009D3729">
        <w:rPr>
          <w:rFonts w:ascii="Times New Roman" w:hAnsi="Times New Roman" w:cs="Times New Roman"/>
          <w:sz w:val="28"/>
          <w:szCs w:val="28"/>
          <w:lang w:val="uk-UA"/>
        </w:rPr>
        <w:t xml:space="preserve">Виконав: </w:t>
      </w:r>
    </w:p>
    <w:p w:rsidR="00C8652E" w:rsidRPr="009D3729" w:rsidRDefault="00C8652E" w:rsidP="00E02760">
      <w:pPr>
        <w:spacing w:after="0" w:line="360" w:lineRule="auto"/>
        <w:ind w:left="6237"/>
        <w:rPr>
          <w:rFonts w:ascii="Times New Roman" w:hAnsi="Times New Roman" w:cs="Times New Roman"/>
          <w:sz w:val="28"/>
          <w:szCs w:val="28"/>
          <w:lang w:val="uk-UA"/>
        </w:rPr>
      </w:pPr>
      <w:r w:rsidRPr="009D3729">
        <w:rPr>
          <w:rFonts w:ascii="Times New Roman" w:hAnsi="Times New Roman" w:cs="Times New Roman"/>
          <w:sz w:val="28"/>
          <w:szCs w:val="28"/>
          <w:lang w:val="uk-UA"/>
        </w:rPr>
        <w:t>студент групи</w:t>
      </w:r>
      <w:r w:rsidRPr="009D3729">
        <w:rPr>
          <w:rFonts w:ascii="Times New Roman" w:hAnsi="Times New Roman" w:cs="Times New Roman"/>
          <w:sz w:val="28"/>
          <w:szCs w:val="28"/>
        </w:rPr>
        <w:t xml:space="preserve"> КН</w:t>
      </w:r>
      <w:r w:rsidR="00E02760">
        <w:rPr>
          <w:rFonts w:ascii="Times New Roman" w:hAnsi="Times New Roman" w:cs="Times New Roman"/>
          <w:sz w:val="28"/>
          <w:szCs w:val="28"/>
          <w:lang w:val="uk-UA"/>
        </w:rPr>
        <w:t>-416</w:t>
      </w:r>
      <w:r w:rsidRPr="009D3729">
        <w:rPr>
          <w:rFonts w:ascii="Times New Roman" w:hAnsi="Times New Roman" w:cs="Times New Roman"/>
          <w:sz w:val="28"/>
          <w:szCs w:val="28"/>
          <w:lang w:val="uk-UA"/>
        </w:rPr>
        <w:t>б</w:t>
      </w:r>
    </w:p>
    <w:p w:rsidR="00C8652E" w:rsidRPr="009D3729" w:rsidRDefault="00C8652E" w:rsidP="00E02760">
      <w:pPr>
        <w:spacing w:after="0" w:line="360" w:lineRule="auto"/>
        <w:ind w:left="6237"/>
        <w:rPr>
          <w:rFonts w:ascii="Times New Roman" w:hAnsi="Times New Roman" w:cs="Times New Roman"/>
          <w:sz w:val="28"/>
          <w:szCs w:val="28"/>
        </w:rPr>
      </w:pPr>
      <w:proofErr w:type="spellStart"/>
      <w:r w:rsidRPr="009D3729">
        <w:rPr>
          <w:rFonts w:ascii="Times New Roman" w:hAnsi="Times New Roman" w:cs="Times New Roman"/>
          <w:sz w:val="28"/>
          <w:szCs w:val="28"/>
          <w:lang w:val="uk-UA"/>
        </w:rPr>
        <w:t>Чуркін</w:t>
      </w:r>
      <w:proofErr w:type="spellEnd"/>
      <w:r w:rsidRPr="009D3729">
        <w:rPr>
          <w:rFonts w:ascii="Times New Roman" w:hAnsi="Times New Roman" w:cs="Times New Roman"/>
          <w:sz w:val="28"/>
          <w:szCs w:val="28"/>
          <w:lang w:val="uk-UA"/>
        </w:rPr>
        <w:t xml:space="preserve"> Радислав</w:t>
      </w:r>
    </w:p>
    <w:p w:rsidR="00C8652E" w:rsidRPr="009D3729" w:rsidRDefault="00C8652E" w:rsidP="00E02760">
      <w:pPr>
        <w:spacing w:after="0" w:line="360" w:lineRule="auto"/>
        <w:ind w:left="6237"/>
        <w:rPr>
          <w:rFonts w:ascii="Times New Roman" w:hAnsi="Times New Roman" w:cs="Times New Roman"/>
          <w:sz w:val="28"/>
          <w:szCs w:val="28"/>
          <w:lang w:val="uk-UA"/>
        </w:rPr>
      </w:pPr>
    </w:p>
    <w:p w:rsidR="00C8652E" w:rsidRPr="009D3729" w:rsidRDefault="00C8652E" w:rsidP="00E02760">
      <w:pPr>
        <w:spacing w:after="0" w:line="360" w:lineRule="auto"/>
        <w:ind w:left="6237"/>
        <w:rPr>
          <w:rFonts w:ascii="Times New Roman" w:hAnsi="Times New Roman" w:cs="Times New Roman"/>
          <w:sz w:val="28"/>
          <w:szCs w:val="28"/>
          <w:lang w:val="uk-UA"/>
        </w:rPr>
      </w:pPr>
      <w:r w:rsidRPr="009D3729">
        <w:rPr>
          <w:rFonts w:ascii="Times New Roman" w:hAnsi="Times New Roman" w:cs="Times New Roman"/>
          <w:sz w:val="28"/>
          <w:szCs w:val="28"/>
          <w:lang w:val="uk-UA"/>
        </w:rPr>
        <w:t>Перевірил</w:t>
      </w:r>
      <w:r w:rsidRPr="009D3729">
        <w:rPr>
          <w:rFonts w:ascii="Times New Roman" w:eastAsiaTheme="minorEastAsia" w:hAnsi="Times New Roman" w:cs="Times New Roman"/>
          <w:sz w:val="28"/>
          <w:szCs w:val="28"/>
          <w:lang w:val="uk-UA" w:eastAsia="ko-KR"/>
        </w:rPr>
        <w:t>а</w:t>
      </w:r>
      <w:r w:rsidRPr="009D3729">
        <w:rPr>
          <w:rFonts w:ascii="Times New Roman" w:hAnsi="Times New Roman" w:cs="Times New Roman"/>
          <w:sz w:val="28"/>
          <w:szCs w:val="28"/>
          <w:lang w:val="uk-UA"/>
        </w:rPr>
        <w:t>:</w:t>
      </w:r>
    </w:p>
    <w:p w:rsidR="00E02760" w:rsidRDefault="00E02760" w:rsidP="00E02760">
      <w:pPr>
        <w:spacing w:after="0" w:line="360" w:lineRule="auto"/>
        <w:ind w:firstLine="6237"/>
        <w:rPr>
          <w:rFonts w:ascii="Times New Roman" w:hAnsi="Times New Roman"/>
          <w:sz w:val="28"/>
          <w:szCs w:val="28"/>
          <w:lang w:val="uk-UA"/>
        </w:rPr>
      </w:pPr>
      <w:r>
        <w:rPr>
          <w:rFonts w:ascii="Times New Roman" w:hAnsi="Times New Roman"/>
          <w:sz w:val="28"/>
          <w:szCs w:val="28"/>
          <w:lang w:val="uk-UA"/>
        </w:rPr>
        <w:t xml:space="preserve">ст. </w:t>
      </w:r>
      <w:proofErr w:type="spellStart"/>
      <w:r>
        <w:rPr>
          <w:rFonts w:ascii="Times New Roman" w:hAnsi="Times New Roman"/>
          <w:sz w:val="28"/>
          <w:szCs w:val="28"/>
          <w:lang w:val="uk-UA"/>
        </w:rPr>
        <w:t>викл</w:t>
      </w:r>
      <w:proofErr w:type="spellEnd"/>
      <w:r>
        <w:rPr>
          <w:rFonts w:ascii="Times New Roman" w:hAnsi="Times New Roman"/>
          <w:sz w:val="28"/>
          <w:szCs w:val="28"/>
          <w:lang w:val="uk-UA"/>
        </w:rPr>
        <w:t>. каф. ПІІТУ</w:t>
      </w:r>
    </w:p>
    <w:p w:rsidR="00C8652E" w:rsidRPr="009D3729" w:rsidRDefault="00E02760" w:rsidP="00E02760">
      <w:pPr>
        <w:spacing w:after="0" w:line="360" w:lineRule="auto"/>
        <w:ind w:left="6237"/>
        <w:rPr>
          <w:rFonts w:ascii="Times New Roman" w:hAnsi="Times New Roman" w:cs="Times New Roman"/>
          <w:sz w:val="28"/>
          <w:szCs w:val="28"/>
          <w:lang w:val="uk-UA"/>
        </w:rPr>
      </w:pPr>
      <w:r>
        <w:rPr>
          <w:rFonts w:ascii="Times New Roman" w:hAnsi="Times New Roman"/>
          <w:sz w:val="28"/>
          <w:szCs w:val="28"/>
          <w:lang w:val="uk-UA"/>
        </w:rPr>
        <w:t>Єршова С. І.</w:t>
      </w:r>
    </w:p>
    <w:p w:rsidR="00C8652E" w:rsidRPr="009D3729" w:rsidRDefault="00C8652E" w:rsidP="00E02760">
      <w:pPr>
        <w:spacing w:after="0" w:line="360" w:lineRule="auto"/>
        <w:jc w:val="center"/>
        <w:rPr>
          <w:rFonts w:ascii="Times New Roman" w:hAnsi="Times New Roman" w:cs="Times New Roman"/>
          <w:sz w:val="28"/>
          <w:szCs w:val="28"/>
          <w:lang w:val="uk-UA"/>
        </w:rPr>
      </w:pPr>
    </w:p>
    <w:p w:rsidR="00C8652E" w:rsidRPr="009D3729" w:rsidRDefault="00C8652E" w:rsidP="00E02760">
      <w:pPr>
        <w:spacing w:after="0" w:line="360" w:lineRule="auto"/>
        <w:jc w:val="center"/>
        <w:rPr>
          <w:rFonts w:ascii="Times New Roman" w:eastAsiaTheme="minorEastAsia" w:hAnsi="Times New Roman" w:cs="Times New Roman"/>
          <w:sz w:val="28"/>
          <w:szCs w:val="28"/>
          <w:lang w:val="uk-UA" w:eastAsia="ko-KR"/>
        </w:rPr>
      </w:pPr>
    </w:p>
    <w:p w:rsidR="00C8652E" w:rsidRPr="009D3729" w:rsidRDefault="00C8652E" w:rsidP="00E02760">
      <w:pPr>
        <w:spacing w:after="0" w:line="360" w:lineRule="auto"/>
        <w:jc w:val="center"/>
        <w:rPr>
          <w:rFonts w:ascii="Times New Roman" w:eastAsiaTheme="minorEastAsia" w:hAnsi="Times New Roman" w:cs="Times New Roman"/>
          <w:sz w:val="28"/>
          <w:szCs w:val="28"/>
          <w:lang w:val="uk-UA" w:eastAsia="ko-KR"/>
        </w:rPr>
      </w:pPr>
    </w:p>
    <w:p w:rsidR="00C8652E" w:rsidRDefault="00C8652E" w:rsidP="00E02760">
      <w:pPr>
        <w:spacing w:after="0" w:line="360" w:lineRule="auto"/>
        <w:jc w:val="center"/>
        <w:rPr>
          <w:rFonts w:ascii="Times New Roman" w:hAnsi="Times New Roman" w:cs="Times New Roman"/>
          <w:sz w:val="28"/>
          <w:szCs w:val="28"/>
          <w:lang w:val="uk-UA"/>
        </w:rPr>
      </w:pPr>
    </w:p>
    <w:p w:rsidR="00C8652E" w:rsidRPr="009D3729" w:rsidRDefault="00C8652E" w:rsidP="00E02760">
      <w:pPr>
        <w:spacing w:after="0" w:line="360" w:lineRule="auto"/>
        <w:jc w:val="center"/>
        <w:rPr>
          <w:rFonts w:ascii="Times New Roman" w:hAnsi="Times New Roman" w:cs="Times New Roman"/>
          <w:sz w:val="28"/>
          <w:szCs w:val="28"/>
          <w:lang w:val="uk-UA"/>
        </w:rPr>
      </w:pPr>
    </w:p>
    <w:p w:rsidR="00C8652E" w:rsidRPr="009D3729" w:rsidRDefault="00C8652E" w:rsidP="00E02760">
      <w:pPr>
        <w:spacing w:after="0" w:line="360" w:lineRule="auto"/>
        <w:jc w:val="center"/>
        <w:rPr>
          <w:rFonts w:ascii="Times New Roman" w:eastAsiaTheme="minorEastAsia" w:hAnsi="Times New Roman" w:cs="Times New Roman"/>
          <w:sz w:val="28"/>
          <w:szCs w:val="28"/>
          <w:lang w:val="uk-UA" w:eastAsia="ko-KR"/>
        </w:rPr>
      </w:pPr>
      <w:r w:rsidRPr="009D3729">
        <w:rPr>
          <w:rFonts w:ascii="Times New Roman" w:hAnsi="Times New Roman" w:cs="Times New Roman"/>
          <w:sz w:val="28"/>
          <w:szCs w:val="28"/>
          <w:lang w:val="uk-UA"/>
        </w:rPr>
        <w:t>ХАРКІВ 20</w:t>
      </w:r>
      <w:r>
        <w:rPr>
          <w:rFonts w:ascii="Times New Roman" w:hAnsi="Times New Roman" w:cs="Times New Roman"/>
          <w:sz w:val="28"/>
          <w:szCs w:val="28"/>
          <w:lang w:val="uk-UA"/>
        </w:rPr>
        <w:t>20</w:t>
      </w:r>
    </w:p>
    <w:p w:rsidR="00C61DF4" w:rsidRDefault="00C61DF4" w:rsidP="00C61DF4">
      <w:pPr>
        <w:spacing w:after="0" w:line="36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Зміст</w:t>
      </w: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Введення ………………………………………………………………..</w:t>
      </w:r>
      <w:bookmarkStart w:id="1" w:name="_GoBack"/>
      <w:bookmarkEnd w:id="1"/>
      <w:r>
        <w:rPr>
          <w:rFonts w:ascii="Times New Roman" w:eastAsia="Times New Roman" w:hAnsi="Times New Roman" w:cs="Times New Roman"/>
          <w:color w:val="000000"/>
          <w:sz w:val="28"/>
          <w:szCs w:val="28"/>
          <w:lang w:val="uk-UA" w:eastAsia="ru-RU"/>
        </w:rPr>
        <w:t>.……….3</w:t>
      </w:r>
    </w:p>
    <w:p w:rsidR="00C61DF4" w:rsidRDefault="00C61DF4" w:rsidP="00C61DF4">
      <w:pPr>
        <w:tabs>
          <w:tab w:val="left" w:pos="9072"/>
        </w:tabs>
        <w:spacing w:after="0" w:line="360" w:lineRule="auto"/>
        <w:jc w:val="both"/>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t>Модель СОСОМО</w:t>
      </w:r>
      <w:r>
        <w:rPr>
          <w:rFonts w:ascii="Times New Roman" w:eastAsia="Times New Roman" w:hAnsi="Times New Roman" w:cs="Times New Roman"/>
          <w:color w:val="000000"/>
          <w:sz w:val="28"/>
          <w:szCs w:val="28"/>
          <w:lang w:val="uk-UA" w:eastAsia="ru-RU"/>
        </w:rPr>
        <w:t xml:space="preserve"> ………………………………………………….…..……….4</w:t>
      </w:r>
    </w:p>
    <w:p w:rsidR="00C61DF4" w:rsidRDefault="00C61DF4" w:rsidP="00C61DF4">
      <w:pPr>
        <w:tabs>
          <w:tab w:val="left" w:pos="9072"/>
        </w:tabs>
        <w:spacing w:after="0" w:line="360" w:lineRule="auto"/>
        <w:jc w:val="both"/>
        <w:rPr>
          <w:rFonts w:ascii="Times New Roman" w:hAnsi="Times New Roman" w:cs="Times New Roman"/>
          <w:color w:val="000000"/>
          <w:sz w:val="28"/>
          <w:szCs w:val="28"/>
          <w:lang w:val="uk-UA"/>
        </w:rPr>
      </w:pPr>
      <w:r w:rsidRPr="00AF6CB1">
        <w:rPr>
          <w:rFonts w:ascii="Times New Roman" w:hAnsi="Times New Roman" w:cs="Times New Roman"/>
          <w:color w:val="000000"/>
          <w:sz w:val="28"/>
          <w:szCs w:val="28"/>
          <w:lang w:val="uk-UA"/>
        </w:rPr>
        <w:t>Модель COCOMO II</w:t>
      </w:r>
      <w:r>
        <w:rPr>
          <w:rFonts w:ascii="Times New Roman" w:hAnsi="Times New Roman" w:cs="Times New Roman"/>
          <w:color w:val="000000"/>
          <w:sz w:val="28"/>
          <w:szCs w:val="28"/>
          <w:lang w:val="uk-UA"/>
        </w:rPr>
        <w:t xml:space="preserve"> ………………………………………………..…….…….6</w:t>
      </w:r>
    </w:p>
    <w:p w:rsidR="00C61DF4" w:rsidRP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r w:rsidRPr="00C61DF4">
        <w:rPr>
          <w:rFonts w:ascii="Times New Roman" w:eastAsia="Times New Roman" w:hAnsi="Times New Roman" w:cs="Times New Roman"/>
          <w:color w:val="000000"/>
          <w:sz w:val="28"/>
          <w:szCs w:val="28"/>
          <w:lang w:val="uk-UA" w:eastAsia="ru-RU"/>
        </w:rPr>
        <w:t xml:space="preserve">Методика </w:t>
      </w:r>
      <w:proofErr w:type="spellStart"/>
      <w:r w:rsidRPr="00C61DF4">
        <w:rPr>
          <w:rFonts w:ascii="Times New Roman" w:eastAsia="Times New Roman" w:hAnsi="Times New Roman" w:cs="Times New Roman"/>
          <w:color w:val="000000"/>
          <w:sz w:val="28"/>
          <w:szCs w:val="28"/>
          <w:lang w:val="uk-UA" w:eastAsia="ru-RU"/>
        </w:rPr>
        <w:t>Agile</w:t>
      </w:r>
      <w:proofErr w:type="spellEnd"/>
      <w:r w:rsidRPr="00C61DF4">
        <w:rPr>
          <w:rFonts w:ascii="Times New Roman" w:eastAsia="Times New Roman" w:hAnsi="Times New Roman" w:cs="Times New Roman"/>
          <w:color w:val="000000"/>
          <w:sz w:val="28"/>
          <w:szCs w:val="28"/>
          <w:lang w:val="uk-UA" w:eastAsia="ru-RU"/>
        </w:rPr>
        <w:t xml:space="preserve"> СОСОМО II</w:t>
      </w:r>
      <w:r>
        <w:rPr>
          <w:rFonts w:ascii="Times New Roman" w:eastAsia="Times New Roman" w:hAnsi="Times New Roman" w:cs="Times New Roman"/>
          <w:color w:val="000000"/>
          <w:sz w:val="28"/>
          <w:szCs w:val="28"/>
          <w:lang w:val="uk-UA" w:eastAsia="ru-RU"/>
        </w:rPr>
        <w:t xml:space="preserve"> ………………………………………..…….……8</w:t>
      </w:r>
    </w:p>
    <w:p w:rsidR="00C61DF4" w:rsidRP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r w:rsidRPr="00C61DF4">
        <w:rPr>
          <w:rFonts w:ascii="Times New Roman" w:eastAsia="Times New Roman" w:hAnsi="Times New Roman" w:cs="Times New Roman"/>
          <w:color w:val="000000"/>
          <w:sz w:val="28"/>
          <w:szCs w:val="28"/>
          <w:lang w:val="uk-UA" w:eastAsia="ru-RU"/>
        </w:rPr>
        <w:t xml:space="preserve">Модифікація </w:t>
      </w:r>
      <w:proofErr w:type="spellStart"/>
      <w:r w:rsidRPr="00C61DF4">
        <w:rPr>
          <w:rFonts w:ascii="Times New Roman" w:eastAsia="Times New Roman" w:hAnsi="Times New Roman" w:cs="Times New Roman"/>
          <w:color w:val="000000"/>
          <w:sz w:val="28"/>
          <w:szCs w:val="28"/>
          <w:lang w:val="uk-UA" w:eastAsia="ru-RU"/>
        </w:rPr>
        <w:t>методик</w:t>
      </w:r>
      <w:proofErr w:type="spellEnd"/>
      <w:r w:rsidRPr="00C61DF4">
        <w:rPr>
          <w:rFonts w:ascii="Times New Roman" w:eastAsia="Times New Roman" w:hAnsi="Times New Roman" w:cs="Times New Roman"/>
          <w:color w:val="000000"/>
          <w:sz w:val="28"/>
          <w:szCs w:val="28"/>
          <w:lang w:val="uk-UA" w:eastAsia="ru-RU"/>
        </w:rPr>
        <w:t xml:space="preserve"> СОСОМО II і </w:t>
      </w:r>
      <w:proofErr w:type="spellStart"/>
      <w:r w:rsidRPr="00C61DF4">
        <w:rPr>
          <w:rFonts w:ascii="Times New Roman" w:eastAsia="Times New Roman" w:hAnsi="Times New Roman" w:cs="Times New Roman"/>
          <w:color w:val="000000"/>
          <w:sz w:val="28"/>
          <w:szCs w:val="28"/>
          <w:lang w:val="uk-UA" w:eastAsia="ru-RU"/>
        </w:rPr>
        <w:t>Agile</w:t>
      </w:r>
      <w:proofErr w:type="spellEnd"/>
      <w:r w:rsidRPr="00C61DF4">
        <w:rPr>
          <w:rFonts w:ascii="Times New Roman" w:eastAsia="Times New Roman" w:hAnsi="Times New Roman" w:cs="Times New Roman"/>
          <w:color w:val="000000"/>
          <w:sz w:val="28"/>
          <w:szCs w:val="28"/>
          <w:lang w:val="uk-UA" w:eastAsia="ru-RU"/>
        </w:rPr>
        <w:t xml:space="preserve"> СОСОМО II</w:t>
      </w:r>
      <w:r>
        <w:rPr>
          <w:rFonts w:ascii="Times New Roman" w:eastAsia="Times New Roman" w:hAnsi="Times New Roman" w:cs="Times New Roman"/>
          <w:color w:val="000000"/>
          <w:sz w:val="28"/>
          <w:szCs w:val="28"/>
          <w:lang w:val="uk-UA" w:eastAsia="ru-RU"/>
        </w:rPr>
        <w:t xml:space="preserve"> ………..……………9</w:t>
      </w:r>
    </w:p>
    <w:p w:rsidR="00C61DF4" w:rsidRP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r w:rsidRPr="00C61DF4">
        <w:rPr>
          <w:rFonts w:ascii="Times New Roman" w:eastAsia="Times New Roman" w:hAnsi="Times New Roman" w:cs="Times New Roman"/>
          <w:color w:val="000000"/>
          <w:sz w:val="28"/>
          <w:szCs w:val="28"/>
          <w:lang w:val="uk-UA" w:eastAsia="ru-RU"/>
        </w:rPr>
        <w:t>Висновок</w:t>
      </w:r>
      <w:r>
        <w:rPr>
          <w:rFonts w:ascii="Times New Roman" w:eastAsia="Times New Roman" w:hAnsi="Times New Roman" w:cs="Times New Roman"/>
          <w:color w:val="000000"/>
          <w:sz w:val="28"/>
          <w:szCs w:val="28"/>
          <w:lang w:val="uk-UA" w:eastAsia="ru-RU"/>
        </w:rPr>
        <w:t xml:space="preserve"> ………………………………………………………………….........11</w:t>
      </w:r>
    </w:p>
    <w:p w:rsidR="00C61DF4" w:rsidRP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r w:rsidRPr="00C61DF4">
        <w:rPr>
          <w:rFonts w:ascii="Times New Roman" w:eastAsia="Times New Roman" w:hAnsi="Times New Roman" w:cs="Times New Roman"/>
          <w:color w:val="000000"/>
          <w:sz w:val="28"/>
          <w:szCs w:val="28"/>
          <w:lang w:val="uk-UA" w:eastAsia="ru-RU"/>
        </w:rPr>
        <w:t>Література</w:t>
      </w:r>
      <w:r>
        <w:rPr>
          <w:rFonts w:ascii="Times New Roman" w:eastAsia="Times New Roman" w:hAnsi="Times New Roman" w:cs="Times New Roman"/>
          <w:color w:val="000000"/>
          <w:sz w:val="28"/>
          <w:szCs w:val="28"/>
          <w:lang w:val="uk-UA" w:eastAsia="ru-RU"/>
        </w:rPr>
        <w:t xml:space="preserve"> ……………………………………………………….……………...12</w:t>
      </w: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C61DF4" w:rsidRDefault="00C61DF4" w:rsidP="00C61DF4">
      <w:pPr>
        <w:spacing w:after="0" w:line="360" w:lineRule="auto"/>
        <w:jc w:val="both"/>
        <w:rPr>
          <w:rFonts w:ascii="Times New Roman" w:eastAsia="Times New Roman" w:hAnsi="Times New Roman" w:cs="Times New Roman"/>
          <w:color w:val="000000"/>
          <w:sz w:val="28"/>
          <w:szCs w:val="28"/>
          <w:lang w:val="uk-UA" w:eastAsia="ru-RU"/>
        </w:rPr>
      </w:pPr>
    </w:p>
    <w:p w:rsidR="00E403C5" w:rsidRPr="00AF6CB1" w:rsidRDefault="00E403C5" w:rsidP="00C61DF4">
      <w:pPr>
        <w:spacing w:after="0" w:line="360" w:lineRule="auto"/>
        <w:jc w:val="center"/>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lastRenderedPageBreak/>
        <w:t>Введення</w:t>
      </w:r>
    </w:p>
    <w:p w:rsidR="00E403C5" w:rsidRPr="00AF6CB1" w:rsidRDefault="00E403C5" w:rsidP="00C61DF4">
      <w:pPr>
        <w:spacing w:after="0" w:line="360" w:lineRule="auto"/>
        <w:ind w:firstLine="708"/>
        <w:jc w:val="both"/>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t>На даний момент не існує точних та одночасно простих у використанні моделей оцінки трудомісткості розробки програмних систем (ПС), які дозволяли б точно оцінювати розмір ПС на етапах розробки. Швидше за все, вони і не будуть знайдені. У цій ситуації використовуються різноманітні емпіричні підходи, комбінують прості у використанні метрики і моделі зі складними, але більш адекватними [1].</w:t>
      </w:r>
    </w:p>
    <w:p w:rsidR="00E403C5" w:rsidRPr="00AF6CB1" w:rsidRDefault="00E403C5" w:rsidP="00AF6CB1">
      <w:pPr>
        <w:spacing w:after="0" w:line="360" w:lineRule="auto"/>
        <w:ind w:firstLine="708"/>
        <w:jc w:val="both"/>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t xml:space="preserve">Перед авторами даної статті стоїть завдання розробити автоматизовану систему управління процесом створення невеликих програмних систем. Це обумовлює необхідність вибору найбільш придатного методу оцінки трудомісткості таких систем як на етапі проектування, так і на більш пізніх етапах. В даній роботі проведено аналіз деяких існуючих </w:t>
      </w:r>
      <w:proofErr w:type="spellStart"/>
      <w:r w:rsidRPr="00AF6CB1">
        <w:rPr>
          <w:rFonts w:ascii="Times New Roman" w:eastAsia="Times New Roman" w:hAnsi="Times New Roman" w:cs="Times New Roman"/>
          <w:color w:val="000000"/>
          <w:sz w:val="28"/>
          <w:szCs w:val="28"/>
          <w:lang w:val="uk-UA" w:eastAsia="ru-RU"/>
        </w:rPr>
        <w:t>методик</w:t>
      </w:r>
      <w:proofErr w:type="spellEnd"/>
      <w:r w:rsidRPr="00AF6CB1">
        <w:rPr>
          <w:rFonts w:ascii="Times New Roman" w:eastAsia="Times New Roman" w:hAnsi="Times New Roman" w:cs="Times New Roman"/>
          <w:color w:val="000000"/>
          <w:sz w:val="28"/>
          <w:szCs w:val="28"/>
          <w:lang w:val="uk-UA" w:eastAsia="ru-RU"/>
        </w:rPr>
        <w:t xml:space="preserve"> оцінки, а також запропонована модифікація однієї з </w:t>
      </w:r>
      <w:proofErr w:type="spellStart"/>
      <w:r w:rsidRPr="00AF6CB1">
        <w:rPr>
          <w:rFonts w:ascii="Times New Roman" w:eastAsia="Times New Roman" w:hAnsi="Times New Roman" w:cs="Times New Roman"/>
          <w:color w:val="000000"/>
          <w:sz w:val="28"/>
          <w:szCs w:val="28"/>
          <w:lang w:val="uk-UA" w:eastAsia="ru-RU"/>
        </w:rPr>
        <w:t>методик</w:t>
      </w:r>
      <w:proofErr w:type="spellEnd"/>
      <w:r w:rsidRPr="00AF6CB1">
        <w:rPr>
          <w:rFonts w:ascii="Times New Roman" w:eastAsia="Times New Roman" w:hAnsi="Times New Roman" w:cs="Times New Roman"/>
          <w:color w:val="000000"/>
          <w:sz w:val="28"/>
          <w:szCs w:val="28"/>
          <w:lang w:val="uk-UA" w:eastAsia="ru-RU"/>
        </w:rPr>
        <w:t>, спрямована на спрощення та здешевлення процесу оцінки.</w:t>
      </w:r>
    </w:p>
    <w:p w:rsidR="00E403C5" w:rsidRPr="00AF6CB1" w:rsidRDefault="00E403C5" w:rsidP="00AF6CB1">
      <w:pPr>
        <w:spacing w:after="0" w:line="360" w:lineRule="auto"/>
        <w:ind w:firstLine="708"/>
        <w:jc w:val="both"/>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t>Існуючі моделі добре застосовні до так званих інформаційних систем, тобто систем, основні функції яких пов'язані з накопиченням і зберіганням великих обсягів даних, наданням доступу та інтерактивної обробкою запитів до них. На рис. 1 представлені деякі з цих моделей в їх історичному розвитку [2].</w:t>
      </w: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AF6CB1" w:rsidRDefault="00AF6CB1" w:rsidP="00AF6CB1">
      <w:pPr>
        <w:spacing w:after="0" w:line="360" w:lineRule="auto"/>
        <w:jc w:val="both"/>
        <w:rPr>
          <w:rFonts w:ascii="Times New Roman" w:eastAsia="Times New Roman" w:hAnsi="Times New Roman" w:cs="Times New Roman"/>
          <w:color w:val="000000"/>
          <w:sz w:val="28"/>
          <w:szCs w:val="28"/>
          <w:lang w:val="uk-UA" w:eastAsia="ru-RU"/>
        </w:rPr>
      </w:pPr>
    </w:p>
    <w:p w:rsidR="00E403C5" w:rsidRPr="00AF6CB1" w:rsidRDefault="00E403C5" w:rsidP="00C8652E">
      <w:pPr>
        <w:spacing w:after="0" w:line="360" w:lineRule="auto"/>
        <w:jc w:val="center"/>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lastRenderedPageBreak/>
        <w:t>Модель СОСОМО</w:t>
      </w:r>
    </w:p>
    <w:p w:rsidR="00E403C5" w:rsidRPr="00AF6CB1" w:rsidRDefault="00E403C5" w:rsidP="00AF6CB1">
      <w:pPr>
        <w:spacing w:after="0" w:line="360" w:lineRule="auto"/>
        <w:ind w:firstLine="708"/>
        <w:jc w:val="both"/>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t>Найбільш відомою моделлю даного роду є конструктивна модель вартості (</w:t>
      </w:r>
      <w:proofErr w:type="spellStart"/>
      <w:r w:rsidRPr="00AF6CB1">
        <w:rPr>
          <w:rFonts w:ascii="Times New Roman" w:eastAsia="Times New Roman" w:hAnsi="Times New Roman" w:cs="Times New Roman"/>
          <w:color w:val="000000"/>
          <w:sz w:val="28"/>
          <w:szCs w:val="28"/>
          <w:lang w:val="uk-UA" w:eastAsia="ru-RU"/>
        </w:rPr>
        <w:t>Constructive</w:t>
      </w:r>
      <w:proofErr w:type="spellEnd"/>
      <w:r w:rsidRPr="00AF6CB1">
        <w:rPr>
          <w:rFonts w:ascii="Times New Roman" w:eastAsia="Times New Roman" w:hAnsi="Times New Roman" w:cs="Times New Roman"/>
          <w:color w:val="000000"/>
          <w:sz w:val="28"/>
          <w:szCs w:val="28"/>
          <w:lang w:val="uk-UA" w:eastAsia="ru-RU"/>
        </w:rPr>
        <w:t xml:space="preserve"> </w:t>
      </w:r>
      <w:proofErr w:type="spellStart"/>
      <w:r w:rsidRPr="00AF6CB1">
        <w:rPr>
          <w:rFonts w:ascii="Times New Roman" w:eastAsia="Times New Roman" w:hAnsi="Times New Roman" w:cs="Times New Roman"/>
          <w:color w:val="000000"/>
          <w:sz w:val="28"/>
          <w:szCs w:val="28"/>
          <w:lang w:val="uk-UA" w:eastAsia="ru-RU"/>
        </w:rPr>
        <w:t>Cost</w:t>
      </w:r>
      <w:proofErr w:type="spellEnd"/>
      <w:r w:rsidRPr="00AF6CB1">
        <w:rPr>
          <w:rFonts w:ascii="Times New Roman" w:eastAsia="Times New Roman" w:hAnsi="Times New Roman" w:cs="Times New Roman"/>
          <w:color w:val="000000"/>
          <w:sz w:val="28"/>
          <w:szCs w:val="28"/>
          <w:lang w:val="uk-UA" w:eastAsia="ru-RU"/>
        </w:rPr>
        <w:t xml:space="preserve"> </w:t>
      </w:r>
      <w:proofErr w:type="spellStart"/>
      <w:r w:rsidRPr="00AF6CB1">
        <w:rPr>
          <w:rFonts w:ascii="Times New Roman" w:eastAsia="Times New Roman" w:hAnsi="Times New Roman" w:cs="Times New Roman"/>
          <w:color w:val="000000"/>
          <w:sz w:val="28"/>
          <w:szCs w:val="28"/>
          <w:lang w:val="uk-UA" w:eastAsia="ru-RU"/>
        </w:rPr>
        <w:t>Model</w:t>
      </w:r>
      <w:proofErr w:type="spellEnd"/>
      <w:r w:rsidRPr="00AF6CB1">
        <w:rPr>
          <w:rFonts w:ascii="Times New Roman" w:eastAsia="Times New Roman" w:hAnsi="Times New Roman" w:cs="Times New Roman"/>
          <w:color w:val="000000"/>
          <w:sz w:val="28"/>
          <w:szCs w:val="28"/>
          <w:lang w:val="uk-UA" w:eastAsia="ru-RU"/>
        </w:rPr>
        <w:t xml:space="preserve"> — СОСОМО), розроблена в кінці 1970-х років </w:t>
      </w:r>
      <w:proofErr w:type="spellStart"/>
      <w:r w:rsidRPr="00AF6CB1">
        <w:rPr>
          <w:rFonts w:ascii="Times New Roman" w:eastAsia="Times New Roman" w:hAnsi="Times New Roman" w:cs="Times New Roman"/>
          <w:color w:val="000000"/>
          <w:sz w:val="28"/>
          <w:szCs w:val="28"/>
          <w:lang w:val="uk-UA" w:eastAsia="ru-RU"/>
        </w:rPr>
        <w:t>Баррі</w:t>
      </w:r>
      <w:proofErr w:type="spellEnd"/>
      <w:r w:rsidRPr="00AF6CB1">
        <w:rPr>
          <w:rFonts w:ascii="Times New Roman" w:eastAsia="Times New Roman" w:hAnsi="Times New Roman" w:cs="Times New Roman"/>
          <w:color w:val="000000"/>
          <w:sz w:val="28"/>
          <w:szCs w:val="28"/>
          <w:lang w:val="uk-UA" w:eastAsia="ru-RU"/>
        </w:rPr>
        <w:t xml:space="preserve"> </w:t>
      </w:r>
      <w:proofErr w:type="spellStart"/>
      <w:r w:rsidRPr="00AF6CB1">
        <w:rPr>
          <w:rFonts w:ascii="Times New Roman" w:eastAsia="Times New Roman" w:hAnsi="Times New Roman" w:cs="Times New Roman"/>
          <w:color w:val="000000"/>
          <w:sz w:val="28"/>
          <w:szCs w:val="28"/>
          <w:lang w:val="uk-UA" w:eastAsia="ru-RU"/>
        </w:rPr>
        <w:t>Боэмом</w:t>
      </w:r>
      <w:proofErr w:type="spellEnd"/>
      <w:r w:rsidRPr="00AF6CB1">
        <w:rPr>
          <w:rFonts w:ascii="Times New Roman" w:eastAsia="Times New Roman" w:hAnsi="Times New Roman" w:cs="Times New Roman"/>
          <w:color w:val="000000"/>
          <w:sz w:val="28"/>
          <w:szCs w:val="28"/>
          <w:lang w:val="uk-UA" w:eastAsia="ru-RU"/>
        </w:rPr>
        <w:t xml:space="preserve"> (</w:t>
      </w:r>
      <w:proofErr w:type="spellStart"/>
      <w:r w:rsidRPr="00AF6CB1">
        <w:rPr>
          <w:rFonts w:ascii="Times New Roman" w:eastAsia="Times New Roman" w:hAnsi="Times New Roman" w:cs="Times New Roman"/>
          <w:color w:val="000000"/>
          <w:sz w:val="28"/>
          <w:szCs w:val="28"/>
          <w:lang w:val="uk-UA" w:eastAsia="ru-RU"/>
        </w:rPr>
        <w:t>Barry</w:t>
      </w:r>
      <w:proofErr w:type="spellEnd"/>
      <w:r w:rsidRPr="00AF6CB1">
        <w:rPr>
          <w:rFonts w:ascii="Times New Roman" w:eastAsia="Times New Roman" w:hAnsi="Times New Roman" w:cs="Times New Roman"/>
          <w:color w:val="000000"/>
          <w:sz w:val="28"/>
          <w:szCs w:val="28"/>
          <w:lang w:val="uk-UA" w:eastAsia="ru-RU"/>
        </w:rPr>
        <w:t xml:space="preserve"> </w:t>
      </w:r>
      <w:proofErr w:type="spellStart"/>
      <w:r w:rsidRPr="00AF6CB1">
        <w:rPr>
          <w:rFonts w:ascii="Times New Roman" w:eastAsia="Times New Roman" w:hAnsi="Times New Roman" w:cs="Times New Roman"/>
          <w:color w:val="000000"/>
          <w:sz w:val="28"/>
          <w:szCs w:val="28"/>
          <w:lang w:val="uk-UA" w:eastAsia="ru-RU"/>
        </w:rPr>
        <w:t>Boehm</w:t>
      </w:r>
      <w:proofErr w:type="spellEnd"/>
      <w:r w:rsidRPr="00AF6CB1">
        <w:rPr>
          <w:rFonts w:ascii="Times New Roman" w:eastAsia="Times New Roman" w:hAnsi="Times New Roman" w:cs="Times New Roman"/>
          <w:color w:val="000000"/>
          <w:sz w:val="28"/>
          <w:szCs w:val="28"/>
          <w:lang w:val="uk-UA" w:eastAsia="ru-RU"/>
        </w:rPr>
        <w:t>). Побудована на основі аналізу низки проектів, виконаних в основному в інтересах Міністерства Оборони США, вона встановлює відповідність між розміром системи в тисячах умовних рядків коду і «класом» проекту, з одного боку, і трудомісткістю розробки системи, з іншого боку.</w:t>
      </w:r>
    </w:p>
    <w:p w:rsidR="00AF6CB1" w:rsidRDefault="00E403C5" w:rsidP="00AF6CB1">
      <w:pPr>
        <w:spacing w:after="0" w:line="360" w:lineRule="auto"/>
        <w:ind w:firstLine="708"/>
        <w:jc w:val="both"/>
        <w:rPr>
          <w:rFonts w:ascii="Times New Roman" w:eastAsia="Times New Roman" w:hAnsi="Times New Roman" w:cs="Times New Roman"/>
          <w:color w:val="000000"/>
          <w:sz w:val="28"/>
          <w:szCs w:val="28"/>
          <w:lang w:val="uk-UA" w:eastAsia="ru-RU"/>
        </w:rPr>
      </w:pPr>
      <w:r w:rsidRPr="00AF6CB1">
        <w:rPr>
          <w:rFonts w:ascii="Times New Roman" w:eastAsia="Times New Roman" w:hAnsi="Times New Roman" w:cs="Times New Roman"/>
          <w:color w:val="000000"/>
          <w:sz w:val="28"/>
          <w:szCs w:val="28"/>
          <w:lang w:val="uk-UA" w:eastAsia="ru-RU"/>
        </w:rPr>
        <w:t>На підставі даної моделі величина трудомісткості розробки програмних систем (в людино-місяцях) залежить від багатьох факторів. Найбільший вплив на величину трудомісткості надає обсяг програмного продукту (кількість вихідних команд), який змінюється в широкому діапазоні і може змінюватись на три-чотири порядки.</w:t>
      </w:r>
    </w:p>
    <w:p w:rsidR="00C8652E" w:rsidRDefault="00C8652E" w:rsidP="00AF6CB1">
      <w:pPr>
        <w:spacing w:after="0" w:line="360" w:lineRule="auto"/>
        <w:ind w:firstLine="708"/>
        <w:jc w:val="both"/>
        <w:rPr>
          <w:rFonts w:ascii="Times New Roman" w:eastAsia="Times New Roman" w:hAnsi="Times New Roman" w:cs="Times New Roman"/>
          <w:color w:val="000000"/>
          <w:sz w:val="28"/>
          <w:szCs w:val="28"/>
          <w:lang w:val="uk-UA" w:eastAsia="ru-RU"/>
        </w:rPr>
      </w:pPr>
    </w:p>
    <w:p w:rsidR="00275A33" w:rsidRPr="00AF6CB1" w:rsidRDefault="00275A33" w:rsidP="00C8652E">
      <w:pPr>
        <w:spacing w:after="0" w:line="360" w:lineRule="auto"/>
        <w:jc w:val="center"/>
        <w:rPr>
          <w:rFonts w:ascii="Times New Roman" w:hAnsi="Times New Roman" w:cs="Times New Roman"/>
          <w:sz w:val="28"/>
          <w:szCs w:val="28"/>
          <w:lang w:val="uk-UA"/>
        </w:rPr>
      </w:pPr>
      <w:r w:rsidRPr="00AF6CB1">
        <w:rPr>
          <w:rFonts w:ascii="Times New Roman" w:hAnsi="Times New Roman" w:cs="Times New Roman"/>
          <w:noProof/>
          <w:sz w:val="28"/>
          <w:szCs w:val="28"/>
          <w:lang w:val="uk-UA" w:eastAsia="ru-RU"/>
        </w:rPr>
        <w:drawing>
          <wp:inline distT="0" distB="0" distL="0" distR="0" wp14:anchorId="41E30DB6" wp14:editId="3E91C879">
            <wp:extent cx="4701540" cy="17449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1540" cy="1744980"/>
                    </a:xfrm>
                    <a:prstGeom prst="rect">
                      <a:avLst/>
                    </a:prstGeom>
                  </pic:spPr>
                </pic:pic>
              </a:graphicData>
            </a:graphic>
          </wp:inline>
        </w:drawing>
      </w:r>
    </w:p>
    <w:p w:rsidR="00E403C5" w:rsidRPr="00AF6CB1" w:rsidRDefault="00AF6CB1" w:rsidP="00C8652E">
      <w:pPr>
        <w:spacing w:after="0"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 </w:t>
      </w:r>
      <w:r w:rsidR="00E403C5" w:rsidRPr="00AF6CB1">
        <w:rPr>
          <w:rFonts w:ascii="Times New Roman" w:hAnsi="Times New Roman" w:cs="Times New Roman"/>
          <w:color w:val="000000"/>
          <w:sz w:val="28"/>
          <w:szCs w:val="28"/>
          <w:lang w:val="uk-UA"/>
        </w:rPr>
        <w:t>1 - Основні моделі оцінки трудовитрат на розробку ПЗ</w:t>
      </w:r>
    </w:p>
    <w:p w:rsidR="00E403C5" w:rsidRPr="00AF6CB1" w:rsidRDefault="00E403C5" w:rsidP="00AF6CB1">
      <w:pPr>
        <w:spacing w:after="0" w:line="360" w:lineRule="auto"/>
        <w:ind w:firstLine="708"/>
        <w:jc w:val="both"/>
        <w:rPr>
          <w:rFonts w:ascii="Times New Roman" w:hAnsi="Times New Roman" w:cs="Times New Roman"/>
          <w:color w:val="000000"/>
          <w:sz w:val="28"/>
          <w:szCs w:val="28"/>
          <w:lang w:val="uk-UA"/>
        </w:rPr>
      </w:pPr>
      <w:r w:rsidRPr="00AF6CB1">
        <w:rPr>
          <w:rFonts w:ascii="Times New Roman" w:hAnsi="Times New Roman" w:cs="Times New Roman"/>
          <w:color w:val="000000"/>
          <w:sz w:val="28"/>
          <w:szCs w:val="28"/>
          <w:lang w:val="uk-UA"/>
        </w:rPr>
        <w:t xml:space="preserve">Базовий тип моделі </w:t>
      </w:r>
      <w:r w:rsidR="0022701C" w:rsidRPr="00AF6CB1">
        <w:rPr>
          <w:rFonts w:ascii="Times New Roman" w:hAnsi="Times New Roman" w:cs="Times New Roman"/>
          <w:color w:val="000000"/>
          <w:sz w:val="28"/>
          <w:szCs w:val="28"/>
        </w:rPr>
        <w:t>СОСОМО</w:t>
      </w:r>
      <w:r w:rsidRPr="00AF6CB1">
        <w:rPr>
          <w:rFonts w:ascii="Times New Roman" w:hAnsi="Times New Roman" w:cs="Times New Roman"/>
          <w:color w:val="000000"/>
          <w:sz w:val="28"/>
          <w:szCs w:val="28"/>
          <w:lang w:val="uk-UA"/>
        </w:rPr>
        <w:t xml:space="preserve"> враховує тільки клас проекту - природний, </w:t>
      </w:r>
      <w:proofErr w:type="spellStart"/>
      <w:r w:rsidRPr="00AF6CB1">
        <w:rPr>
          <w:rFonts w:ascii="Times New Roman" w:hAnsi="Times New Roman" w:cs="Times New Roman"/>
          <w:color w:val="000000"/>
          <w:sz w:val="28"/>
          <w:szCs w:val="28"/>
          <w:lang w:val="uk-UA"/>
        </w:rPr>
        <w:t>напівінтегрована</w:t>
      </w:r>
      <w:proofErr w:type="spellEnd"/>
      <w:r w:rsidRPr="00AF6CB1">
        <w:rPr>
          <w:rFonts w:ascii="Times New Roman" w:hAnsi="Times New Roman" w:cs="Times New Roman"/>
          <w:color w:val="000000"/>
          <w:sz w:val="28"/>
          <w:szCs w:val="28"/>
          <w:lang w:val="uk-UA"/>
        </w:rPr>
        <w:t>, «вбудованих систем».  Природні - відносно невеликі проекти,</w:t>
      </w:r>
      <w:r w:rsidR="00AF6CB1">
        <w:rPr>
          <w:rFonts w:ascii="Times New Roman" w:hAnsi="Times New Roman" w:cs="Times New Roman"/>
          <w:color w:val="000000"/>
          <w:sz w:val="28"/>
          <w:szCs w:val="28"/>
          <w:lang w:val="uk-UA"/>
        </w:rPr>
        <w:t xml:space="preserve"> </w:t>
      </w:r>
      <w:r w:rsidRPr="00AF6CB1">
        <w:rPr>
          <w:rFonts w:ascii="Times New Roman" w:hAnsi="Times New Roman" w:cs="Times New Roman"/>
          <w:color w:val="000000"/>
          <w:sz w:val="28"/>
          <w:szCs w:val="28"/>
          <w:lang w:val="uk-UA"/>
        </w:rPr>
        <w:t>розробляються командами, з</w:t>
      </w:r>
      <w:r w:rsidR="00AF6CB1">
        <w:rPr>
          <w:rFonts w:ascii="Times New Roman" w:hAnsi="Times New Roman" w:cs="Times New Roman"/>
          <w:color w:val="000000"/>
          <w:sz w:val="28"/>
          <w:szCs w:val="28"/>
          <w:lang w:val="uk-UA"/>
        </w:rPr>
        <w:t xml:space="preserve">найомими з прикладної областю. </w:t>
      </w:r>
      <w:proofErr w:type="spellStart"/>
      <w:r w:rsidRPr="00AF6CB1">
        <w:rPr>
          <w:rFonts w:ascii="Times New Roman" w:hAnsi="Times New Roman" w:cs="Times New Roman"/>
          <w:color w:val="000000"/>
          <w:sz w:val="28"/>
          <w:szCs w:val="28"/>
          <w:lang w:val="uk-UA"/>
        </w:rPr>
        <w:t>Напівінтегрована</w:t>
      </w:r>
      <w:proofErr w:type="spellEnd"/>
      <w:r w:rsidRPr="00AF6CB1">
        <w:rPr>
          <w:rFonts w:ascii="Times New Roman" w:hAnsi="Times New Roman" w:cs="Times New Roman"/>
          <w:color w:val="000000"/>
          <w:sz w:val="28"/>
          <w:szCs w:val="28"/>
          <w:lang w:val="uk-UA"/>
        </w:rPr>
        <w:t xml:space="preserve"> проекти - системи середнього розміру і складності, що розробляються групами розробників з різним до</w:t>
      </w:r>
      <w:r w:rsidR="00AF6CB1">
        <w:rPr>
          <w:rFonts w:ascii="Times New Roman" w:hAnsi="Times New Roman" w:cs="Times New Roman"/>
          <w:color w:val="000000"/>
          <w:sz w:val="28"/>
          <w:szCs w:val="28"/>
          <w:lang w:val="uk-UA"/>
        </w:rPr>
        <w:t xml:space="preserve">свідом роботи в даній області. </w:t>
      </w:r>
      <w:r w:rsidRPr="00AF6CB1">
        <w:rPr>
          <w:rFonts w:ascii="Times New Roman" w:hAnsi="Times New Roman" w:cs="Times New Roman"/>
          <w:color w:val="000000"/>
          <w:sz w:val="28"/>
          <w:szCs w:val="28"/>
          <w:lang w:val="uk-UA"/>
        </w:rPr>
        <w:t>Проекти «вбудованих систем» виконуються при значних апаратних, програмних і організаційних обмеженнях.  У проміжному типі моделі вводяться 15 поправочних факторів, що належать одній з чотирьох категорій атрибутів: продукту, системи, команди і проекту [2].</w:t>
      </w:r>
    </w:p>
    <w:p w:rsidR="00E403C5" w:rsidRPr="00AF6CB1" w:rsidRDefault="00E403C5" w:rsidP="00AF6CB1">
      <w:pPr>
        <w:spacing w:after="0" w:line="360" w:lineRule="auto"/>
        <w:ind w:firstLine="708"/>
        <w:jc w:val="both"/>
        <w:rPr>
          <w:rFonts w:ascii="Times New Roman" w:hAnsi="Times New Roman" w:cs="Times New Roman"/>
          <w:color w:val="000000"/>
          <w:sz w:val="28"/>
          <w:szCs w:val="28"/>
          <w:lang w:val="uk-UA"/>
        </w:rPr>
      </w:pPr>
      <w:r w:rsidRPr="00AF6CB1">
        <w:rPr>
          <w:rFonts w:ascii="Times New Roman" w:hAnsi="Times New Roman" w:cs="Times New Roman"/>
          <w:color w:val="000000"/>
          <w:sz w:val="28"/>
          <w:szCs w:val="28"/>
          <w:lang w:val="uk-UA"/>
        </w:rPr>
        <w:lastRenderedPageBreak/>
        <w:t>Тому при оцінці безпосередніх витрат і тривалості повного циклу розробки складних програмних продуктів, обсяг програм використовується в якості б</w:t>
      </w:r>
      <w:r w:rsidR="00AF6CB1">
        <w:rPr>
          <w:rFonts w:ascii="Times New Roman" w:hAnsi="Times New Roman" w:cs="Times New Roman"/>
          <w:color w:val="000000"/>
          <w:sz w:val="28"/>
          <w:szCs w:val="28"/>
          <w:lang w:val="uk-UA"/>
        </w:rPr>
        <w:t xml:space="preserve">азового домінуючого параметра. </w:t>
      </w:r>
      <w:r w:rsidRPr="00AF6CB1">
        <w:rPr>
          <w:rFonts w:ascii="Times New Roman" w:hAnsi="Times New Roman" w:cs="Times New Roman"/>
          <w:color w:val="000000"/>
          <w:sz w:val="28"/>
          <w:szCs w:val="28"/>
          <w:lang w:val="uk-UA"/>
        </w:rPr>
        <w:t>Інші фактори можна відображати поправочними коефіцієнтами.</w:t>
      </w:r>
    </w:p>
    <w:p w:rsidR="00E403C5" w:rsidRPr="00AF6CB1" w:rsidRDefault="00E403C5" w:rsidP="00AF6CB1">
      <w:pPr>
        <w:spacing w:after="0" w:line="360" w:lineRule="auto"/>
        <w:ind w:firstLine="708"/>
        <w:jc w:val="both"/>
        <w:rPr>
          <w:rFonts w:ascii="Times New Roman" w:hAnsi="Times New Roman" w:cs="Times New Roman"/>
          <w:color w:val="000000"/>
          <w:sz w:val="28"/>
          <w:szCs w:val="28"/>
          <w:lang w:val="uk-UA"/>
        </w:rPr>
      </w:pPr>
      <w:r w:rsidRPr="00AF6CB1">
        <w:rPr>
          <w:rFonts w:ascii="Times New Roman" w:hAnsi="Times New Roman" w:cs="Times New Roman"/>
          <w:color w:val="000000"/>
          <w:sz w:val="28"/>
          <w:szCs w:val="28"/>
          <w:lang w:val="uk-UA"/>
        </w:rPr>
        <w:t>Залежність витрат праці в людино-місяцях (</w:t>
      </w:r>
      <w:proofErr w:type="spellStart"/>
      <w:r w:rsidRPr="00AF6CB1">
        <w:rPr>
          <w:rFonts w:ascii="Times New Roman" w:hAnsi="Times New Roman" w:cs="Times New Roman"/>
          <w:color w:val="000000"/>
          <w:sz w:val="28"/>
          <w:szCs w:val="28"/>
          <w:lang w:val="uk-UA"/>
        </w:rPr>
        <w:t>Eff</w:t>
      </w:r>
      <w:proofErr w:type="spellEnd"/>
      <w:r w:rsidRPr="00AF6CB1">
        <w:rPr>
          <w:rFonts w:ascii="Times New Roman" w:hAnsi="Times New Roman" w:cs="Times New Roman"/>
          <w:color w:val="000000"/>
          <w:sz w:val="28"/>
          <w:szCs w:val="28"/>
          <w:lang w:val="uk-UA"/>
        </w:rPr>
        <w:t>) від чисельного, вираженого в тисячах вихідних команд (KLOC) розміру програмного вироби, і скоригована поруч поправочних коефіцієнтів, представляється в такий спосіб [3]:</w:t>
      </w:r>
    </w:p>
    <w:p w:rsidR="00275A33" w:rsidRPr="00AF6CB1" w:rsidRDefault="00E403C5" w:rsidP="00AF6CB1">
      <w:pPr>
        <w:spacing w:after="0" w:line="360" w:lineRule="auto"/>
        <w:ind w:left="2124" w:firstLine="708"/>
        <w:jc w:val="both"/>
        <w:rPr>
          <w:rFonts w:ascii="Times New Roman" w:hAnsi="Times New Roman" w:cs="Times New Roman"/>
          <w:sz w:val="28"/>
          <w:szCs w:val="28"/>
          <w:lang w:val="uk-UA"/>
        </w:rPr>
      </w:pPr>
      <w:r w:rsidRPr="00AF6CB1">
        <w:rPr>
          <w:rFonts w:ascii="Times New Roman" w:hAnsi="Times New Roman" w:cs="Times New Roman"/>
          <w:color w:val="000000"/>
          <w:position w:val="-18"/>
          <w:sz w:val="28"/>
          <w:szCs w:val="28"/>
          <w:lang w:val="uk-UA"/>
        </w:rPr>
        <w:object w:dxaOrig="27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24pt" o:ole="">
            <v:imagedata r:id="rId8" o:title=""/>
          </v:shape>
          <o:OLEObject Type="Embed" ProgID="Equation.DSMT4" ShapeID="_x0000_i1025" DrawAspect="Content" ObjectID="_1646841432" r:id="rId9"/>
        </w:object>
      </w:r>
      <w:r w:rsidRPr="00AF6CB1">
        <w:rPr>
          <w:rFonts w:ascii="Times New Roman" w:hAnsi="Times New Roman" w:cs="Times New Roman"/>
          <w:color w:val="000000"/>
          <w:sz w:val="28"/>
          <w:szCs w:val="28"/>
          <w:lang w:val="uk-UA"/>
        </w:rPr>
        <w:t>,</w:t>
      </w:r>
    </w:p>
    <w:p w:rsidR="00E403C5" w:rsidRPr="00AF6CB1" w:rsidRDefault="00AF6CB1" w:rsidP="00AF6CB1">
      <w:pPr>
        <w:pStyle w:val="a3"/>
        <w:spacing w:before="0" w:beforeAutospacing="0" w:after="0" w:afterAutospacing="0" w:line="360" w:lineRule="auto"/>
        <w:ind w:firstLine="708"/>
        <w:jc w:val="both"/>
        <w:textAlignment w:val="top"/>
        <w:rPr>
          <w:color w:val="000000"/>
          <w:sz w:val="28"/>
          <w:szCs w:val="28"/>
          <w:lang w:val="uk-UA"/>
        </w:rPr>
      </w:pPr>
      <w:r>
        <w:rPr>
          <w:color w:val="000000"/>
          <w:sz w:val="28"/>
          <w:szCs w:val="28"/>
          <w:lang w:val="uk-UA"/>
        </w:rPr>
        <w:t>де</w:t>
      </w:r>
      <w:r>
        <w:rPr>
          <w:color w:val="000000"/>
          <w:sz w:val="28"/>
          <w:szCs w:val="28"/>
          <w:lang w:val="uk-UA"/>
        </w:rPr>
        <w:tab/>
      </w:r>
      <w:r w:rsidR="00E403C5" w:rsidRPr="00AF6CB1">
        <w:rPr>
          <w:color w:val="000000"/>
          <w:sz w:val="28"/>
          <w:szCs w:val="28"/>
          <w:lang w:val="uk-UA"/>
        </w:rPr>
        <w:t>КLOС - число вихідних команд в тисячах;</w:t>
      </w:r>
    </w:p>
    <w:p w:rsidR="00E403C5" w:rsidRPr="00AF6CB1" w:rsidRDefault="00E403C5" w:rsidP="00AF6CB1">
      <w:pPr>
        <w:pStyle w:val="a3"/>
        <w:spacing w:before="0" w:beforeAutospacing="0" w:after="0" w:afterAutospacing="0" w:line="360" w:lineRule="auto"/>
        <w:ind w:left="708" w:firstLine="708"/>
        <w:jc w:val="both"/>
        <w:textAlignment w:val="top"/>
        <w:rPr>
          <w:color w:val="000000"/>
          <w:sz w:val="28"/>
          <w:szCs w:val="28"/>
          <w:lang w:val="uk-UA"/>
        </w:rPr>
      </w:pPr>
      <w:proofErr w:type="spellStart"/>
      <w:r w:rsidRPr="00AF6CB1">
        <w:rPr>
          <w:color w:val="000000"/>
          <w:sz w:val="28"/>
          <w:szCs w:val="28"/>
          <w:lang w:val="uk-UA"/>
        </w:rPr>
        <w:t>Сij</w:t>
      </w:r>
      <w:proofErr w:type="spellEnd"/>
      <w:r w:rsidRPr="00AF6CB1">
        <w:rPr>
          <w:color w:val="000000"/>
          <w:sz w:val="28"/>
          <w:szCs w:val="28"/>
          <w:lang w:val="uk-UA"/>
        </w:rPr>
        <w:t xml:space="preserve"> - коефіцієнти зміни трудомісткості.</w:t>
      </w:r>
    </w:p>
    <w:p w:rsidR="00E403C5" w:rsidRPr="00AF6CB1" w:rsidRDefault="00E403C5"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Коефіцієнти </w:t>
      </w:r>
      <w:proofErr w:type="spellStart"/>
      <w:r w:rsidRPr="00AF6CB1">
        <w:rPr>
          <w:color w:val="000000"/>
          <w:sz w:val="28"/>
          <w:szCs w:val="28"/>
          <w:lang w:val="uk-UA"/>
        </w:rPr>
        <w:t>Cij</w:t>
      </w:r>
      <w:proofErr w:type="spellEnd"/>
      <w:r w:rsidRPr="00AF6CB1">
        <w:rPr>
          <w:color w:val="000000"/>
          <w:sz w:val="28"/>
          <w:szCs w:val="28"/>
          <w:lang w:val="uk-UA"/>
        </w:rPr>
        <w:t xml:space="preserve">- відображають зміна трудомісткості безпосередньої розробки рядки тексту програми за весь цикл створення програмного продукту при впливі </w:t>
      </w:r>
      <w:proofErr w:type="spellStart"/>
      <w:r w:rsidRPr="00AF6CB1">
        <w:rPr>
          <w:color w:val="000000"/>
          <w:sz w:val="28"/>
          <w:szCs w:val="28"/>
          <w:lang w:val="uk-UA"/>
        </w:rPr>
        <w:t>ij-фактора</w:t>
      </w:r>
      <w:proofErr w:type="spellEnd"/>
      <w:r w:rsidRPr="00AF6CB1">
        <w:rPr>
          <w:color w:val="000000"/>
          <w:sz w:val="28"/>
          <w:szCs w:val="28"/>
          <w:lang w:val="uk-UA"/>
        </w:rPr>
        <w:t>.</w:t>
      </w:r>
    </w:p>
    <w:p w:rsidR="00E403C5" w:rsidRPr="00AF6CB1" w:rsidRDefault="00E403C5"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Істотним недоліком даної моделі є те, що в якості метрики розміру програмного комплексу використовується тисяча умовних рядків коду.  Заздалегідь же оцінити це число можна лише експертним шляхом.  На даний момент ця модель вважається застарілою і практично не застосовується, тому використовувати її для вирішення завдання, що стоїть перед авторами, недоцільно.</w:t>
      </w: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AF6CB1" w:rsidRDefault="00AF6CB1" w:rsidP="00AF6CB1">
      <w:pPr>
        <w:pStyle w:val="a3"/>
        <w:spacing w:before="0" w:beforeAutospacing="0" w:after="0" w:afterAutospacing="0" w:line="360" w:lineRule="auto"/>
        <w:ind w:firstLine="708"/>
        <w:jc w:val="center"/>
        <w:textAlignment w:val="top"/>
        <w:rPr>
          <w:color w:val="000000"/>
          <w:sz w:val="28"/>
          <w:szCs w:val="28"/>
          <w:lang w:val="uk-UA"/>
        </w:rPr>
      </w:pPr>
    </w:p>
    <w:p w:rsidR="00E403C5" w:rsidRPr="00AF6CB1" w:rsidRDefault="00E403C5" w:rsidP="00C8652E">
      <w:pPr>
        <w:pStyle w:val="a3"/>
        <w:spacing w:before="0" w:beforeAutospacing="0" w:after="0" w:afterAutospacing="0" w:line="360" w:lineRule="auto"/>
        <w:jc w:val="center"/>
        <w:textAlignment w:val="top"/>
        <w:rPr>
          <w:color w:val="000000"/>
          <w:sz w:val="28"/>
          <w:szCs w:val="28"/>
          <w:lang w:val="uk-UA"/>
        </w:rPr>
      </w:pPr>
      <w:r w:rsidRPr="00AF6CB1">
        <w:rPr>
          <w:color w:val="000000"/>
          <w:sz w:val="28"/>
          <w:szCs w:val="28"/>
          <w:lang w:val="uk-UA"/>
        </w:rPr>
        <w:lastRenderedPageBreak/>
        <w:t xml:space="preserve">Модель </w:t>
      </w:r>
      <w:r w:rsidR="00E956E2" w:rsidRPr="00AF6CB1">
        <w:rPr>
          <w:color w:val="000000"/>
          <w:sz w:val="28"/>
          <w:szCs w:val="28"/>
          <w:lang w:val="uk-UA"/>
        </w:rPr>
        <w:t>COCOMO</w:t>
      </w:r>
      <w:r w:rsidRPr="00AF6CB1">
        <w:rPr>
          <w:color w:val="000000"/>
          <w:sz w:val="28"/>
          <w:szCs w:val="28"/>
          <w:lang w:val="uk-UA"/>
        </w:rPr>
        <w:t xml:space="preserve"> II</w:t>
      </w:r>
    </w:p>
    <w:p w:rsidR="00E403C5" w:rsidRPr="00AF6CB1" w:rsidRDefault="00E403C5"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Найпопулярнішим методом на сьогоднішній день, мабуть, є метод </w:t>
      </w:r>
      <w:r w:rsidR="00E956E2" w:rsidRPr="00AF6CB1">
        <w:rPr>
          <w:color w:val="000000"/>
          <w:sz w:val="28"/>
          <w:szCs w:val="28"/>
          <w:lang w:val="uk-UA"/>
        </w:rPr>
        <w:t>COCOMO</w:t>
      </w:r>
      <w:r w:rsidRPr="00AF6CB1">
        <w:rPr>
          <w:color w:val="000000"/>
          <w:sz w:val="28"/>
          <w:szCs w:val="28"/>
          <w:lang w:val="uk-UA"/>
        </w:rPr>
        <w:t xml:space="preserve"> II (</w:t>
      </w:r>
      <w:proofErr w:type="spellStart"/>
      <w:r w:rsidRPr="00AF6CB1">
        <w:rPr>
          <w:color w:val="000000"/>
          <w:sz w:val="28"/>
          <w:szCs w:val="28"/>
          <w:lang w:val="uk-UA"/>
        </w:rPr>
        <w:t>Constructive</w:t>
      </w:r>
      <w:proofErr w:type="spellEnd"/>
      <w:r w:rsidRPr="00AF6CB1">
        <w:rPr>
          <w:color w:val="000000"/>
          <w:sz w:val="28"/>
          <w:szCs w:val="28"/>
          <w:lang w:val="uk-UA"/>
        </w:rPr>
        <w:t xml:space="preserve"> </w:t>
      </w:r>
      <w:proofErr w:type="spellStart"/>
      <w:r w:rsidRPr="00AF6CB1">
        <w:rPr>
          <w:color w:val="000000"/>
          <w:sz w:val="28"/>
          <w:szCs w:val="28"/>
          <w:lang w:val="uk-UA"/>
        </w:rPr>
        <w:t>Cost</w:t>
      </w:r>
      <w:proofErr w:type="spellEnd"/>
      <w:r w:rsidRPr="00AF6CB1">
        <w:rPr>
          <w:color w:val="000000"/>
          <w:sz w:val="28"/>
          <w:szCs w:val="28"/>
          <w:lang w:val="uk-UA"/>
        </w:rPr>
        <w:t xml:space="preserve"> </w:t>
      </w:r>
      <w:proofErr w:type="spellStart"/>
      <w:r w:rsidRPr="00AF6CB1">
        <w:rPr>
          <w:color w:val="000000"/>
          <w:sz w:val="28"/>
          <w:szCs w:val="28"/>
          <w:lang w:val="uk-UA"/>
        </w:rPr>
        <w:t>Model</w:t>
      </w:r>
      <w:proofErr w:type="spellEnd"/>
      <w:r w:rsidRPr="00AF6CB1">
        <w:rPr>
          <w:color w:val="000000"/>
          <w:sz w:val="28"/>
          <w:szCs w:val="28"/>
          <w:lang w:val="uk-UA"/>
        </w:rPr>
        <w:t xml:space="preserve"> II, </w:t>
      </w:r>
      <w:r w:rsidR="00E956E2" w:rsidRPr="00AF6CB1">
        <w:rPr>
          <w:color w:val="000000"/>
          <w:sz w:val="28"/>
          <w:szCs w:val="28"/>
          <w:lang w:val="uk-UA"/>
        </w:rPr>
        <w:t>COCOMO</w:t>
      </w:r>
      <w:r w:rsidRPr="00AF6CB1">
        <w:rPr>
          <w:color w:val="000000"/>
          <w:sz w:val="28"/>
          <w:szCs w:val="28"/>
          <w:lang w:val="uk-UA"/>
        </w:rPr>
        <w:t xml:space="preserve"> II), який використовує велику кількість даних з реалізованих раніше проектів.</w:t>
      </w:r>
    </w:p>
    <w:p w:rsidR="00E403C5" w:rsidRPr="00AF6CB1" w:rsidRDefault="00E403C5"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В рамках цієї моделі оцінки трудомісткості проекту і часу, необхідного на його виконання, визначаються трьома способами на різних етапах проекту [1].</w:t>
      </w:r>
    </w:p>
    <w:p w:rsidR="00275A33" w:rsidRPr="00AF6CB1" w:rsidRDefault="00E403C5"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На самих ранніх етапах, коли відомі тільки загальні вимоги, а проектування ще не починалося, використовується модель складу додатка (</w:t>
      </w:r>
      <w:proofErr w:type="spellStart"/>
      <w:r w:rsidRPr="00AF6CB1">
        <w:rPr>
          <w:color w:val="000000"/>
          <w:sz w:val="28"/>
          <w:szCs w:val="28"/>
          <w:lang w:val="uk-UA"/>
        </w:rPr>
        <w:t>Application</w:t>
      </w:r>
      <w:proofErr w:type="spellEnd"/>
      <w:r w:rsidRPr="00AF6CB1">
        <w:rPr>
          <w:color w:val="000000"/>
          <w:sz w:val="28"/>
          <w:szCs w:val="28"/>
          <w:lang w:val="uk-UA"/>
        </w:rPr>
        <w:t xml:space="preserve"> </w:t>
      </w:r>
      <w:proofErr w:type="spellStart"/>
      <w:r w:rsidRPr="00AF6CB1">
        <w:rPr>
          <w:color w:val="000000"/>
          <w:sz w:val="28"/>
          <w:szCs w:val="28"/>
          <w:lang w:val="uk-UA"/>
        </w:rPr>
        <w:t>Composition</w:t>
      </w:r>
      <w:proofErr w:type="spellEnd"/>
      <w:r w:rsidRPr="00AF6CB1">
        <w:rPr>
          <w:color w:val="000000"/>
          <w:sz w:val="28"/>
          <w:szCs w:val="28"/>
          <w:lang w:val="uk-UA"/>
        </w:rPr>
        <w:t xml:space="preserve"> </w:t>
      </w:r>
      <w:proofErr w:type="spellStart"/>
      <w:r w:rsidRPr="00AF6CB1">
        <w:rPr>
          <w:color w:val="000000"/>
          <w:sz w:val="28"/>
          <w:szCs w:val="28"/>
          <w:lang w:val="uk-UA"/>
        </w:rPr>
        <w:t>Mode</w:t>
      </w:r>
      <w:r w:rsidR="00AF6CB1">
        <w:rPr>
          <w:color w:val="000000"/>
          <w:sz w:val="28"/>
          <w:szCs w:val="28"/>
          <w:lang w:val="uk-UA"/>
        </w:rPr>
        <w:t>l</w:t>
      </w:r>
      <w:proofErr w:type="spellEnd"/>
      <w:r w:rsidR="00AF6CB1">
        <w:rPr>
          <w:color w:val="000000"/>
          <w:sz w:val="28"/>
          <w:szCs w:val="28"/>
          <w:lang w:val="uk-UA"/>
        </w:rPr>
        <w:t xml:space="preserve">). </w:t>
      </w:r>
      <w:r w:rsidRPr="00AF6CB1">
        <w:rPr>
          <w:color w:val="000000"/>
          <w:sz w:val="28"/>
          <w:szCs w:val="28"/>
          <w:lang w:val="uk-UA"/>
        </w:rPr>
        <w:t>В її рамках трудомісткість проекту оцінюється в людино-місяцях за формулою</w:t>
      </w:r>
    </w:p>
    <w:p w:rsidR="00275A33" w:rsidRPr="00AF6CB1" w:rsidRDefault="00E956E2" w:rsidP="00AF6CB1">
      <w:pPr>
        <w:spacing w:after="0" w:line="360" w:lineRule="auto"/>
        <w:ind w:left="2832" w:firstLine="708"/>
        <w:jc w:val="both"/>
        <w:rPr>
          <w:rFonts w:ascii="Times New Roman" w:hAnsi="Times New Roman" w:cs="Times New Roman"/>
          <w:sz w:val="28"/>
          <w:szCs w:val="28"/>
          <w:lang w:val="uk-UA"/>
        </w:rPr>
      </w:pPr>
      <w:r w:rsidRPr="00AF6CB1">
        <w:rPr>
          <w:rFonts w:ascii="Times New Roman" w:hAnsi="Times New Roman" w:cs="Times New Roman"/>
          <w:position w:val="-6"/>
          <w:sz w:val="28"/>
          <w:szCs w:val="28"/>
          <w:lang w:val="uk-UA"/>
        </w:rPr>
        <w:object w:dxaOrig="1579" w:dyaOrig="300">
          <v:shape id="_x0000_i1026" type="#_x0000_t75" style="width:78.75pt;height:15pt" o:ole="">
            <v:imagedata r:id="rId10" o:title=""/>
          </v:shape>
          <o:OLEObject Type="Embed" ProgID="Equation.DSMT4" ShapeID="_x0000_i1026" DrawAspect="Content" ObjectID="_1646841433" r:id="rId11"/>
        </w:object>
      </w:r>
      <w:r w:rsidRPr="00AF6CB1">
        <w:rPr>
          <w:rFonts w:ascii="Times New Roman" w:hAnsi="Times New Roman" w:cs="Times New Roman"/>
          <w:sz w:val="28"/>
          <w:szCs w:val="28"/>
          <w:lang w:val="uk-UA"/>
        </w:rPr>
        <w:t>,</w:t>
      </w:r>
    </w:p>
    <w:p w:rsidR="00275A33" w:rsidRPr="00AF6CB1" w:rsidRDefault="00E956E2" w:rsidP="00AF6CB1">
      <w:pPr>
        <w:spacing w:after="0" w:line="360" w:lineRule="auto"/>
        <w:ind w:firstLine="708"/>
        <w:jc w:val="both"/>
        <w:rPr>
          <w:rFonts w:ascii="Times New Roman" w:hAnsi="Times New Roman" w:cs="Times New Roman"/>
          <w:color w:val="000000"/>
          <w:sz w:val="28"/>
          <w:szCs w:val="28"/>
          <w:lang w:val="uk-UA"/>
        </w:rPr>
      </w:pPr>
      <w:r w:rsidRPr="00AF6CB1">
        <w:rPr>
          <w:rFonts w:ascii="Times New Roman" w:hAnsi="Times New Roman" w:cs="Times New Roman"/>
          <w:color w:val="000000"/>
          <w:sz w:val="28"/>
          <w:szCs w:val="28"/>
          <w:lang w:val="uk-UA"/>
        </w:rPr>
        <w:t xml:space="preserve">де </w:t>
      </w:r>
      <w:proofErr w:type="spellStart"/>
      <w:r w:rsidRPr="00AF6CB1">
        <w:rPr>
          <w:rFonts w:ascii="Times New Roman" w:hAnsi="Times New Roman" w:cs="Times New Roman"/>
          <w:color w:val="000000"/>
          <w:sz w:val="28"/>
          <w:szCs w:val="28"/>
          <w:lang w:val="uk-UA"/>
        </w:rPr>
        <w:t>Size</w:t>
      </w:r>
      <w:proofErr w:type="spellEnd"/>
      <w:r w:rsidRPr="00AF6CB1">
        <w:rPr>
          <w:rFonts w:ascii="Times New Roman" w:hAnsi="Times New Roman" w:cs="Times New Roman"/>
          <w:color w:val="000000"/>
          <w:sz w:val="28"/>
          <w:szCs w:val="28"/>
          <w:lang w:val="uk-UA"/>
        </w:rPr>
        <w:t xml:space="preserve"> являє собою оцінку розміру в термінах екранів, форм, звітів, компонентів і модулів майбутньої системи (кожен такий елемент оцінюється з коефіцієнтом від 1 до 10 в залежн</w:t>
      </w:r>
      <w:r w:rsidR="00AF6CB1">
        <w:rPr>
          <w:rFonts w:ascii="Times New Roman" w:hAnsi="Times New Roman" w:cs="Times New Roman"/>
          <w:color w:val="000000"/>
          <w:sz w:val="28"/>
          <w:szCs w:val="28"/>
          <w:lang w:val="uk-UA"/>
        </w:rPr>
        <w:t xml:space="preserve">ості від своєї складності); </w:t>
      </w:r>
      <w:r w:rsidRPr="00AF6CB1">
        <w:rPr>
          <w:rFonts w:ascii="Times New Roman" w:hAnsi="Times New Roman" w:cs="Times New Roman"/>
          <w:color w:val="000000"/>
          <w:sz w:val="28"/>
          <w:szCs w:val="28"/>
          <w:lang w:val="uk-UA"/>
        </w:rPr>
        <w:t xml:space="preserve">коефіцієнт А враховує можливе </w:t>
      </w:r>
      <w:proofErr w:type="spellStart"/>
      <w:r w:rsidRPr="00AF6CB1">
        <w:rPr>
          <w:rFonts w:ascii="Times New Roman" w:hAnsi="Times New Roman" w:cs="Times New Roman"/>
          <w:color w:val="000000"/>
          <w:sz w:val="28"/>
          <w:szCs w:val="28"/>
          <w:lang w:val="uk-UA"/>
        </w:rPr>
        <w:t>перевикористання</w:t>
      </w:r>
      <w:proofErr w:type="spellEnd"/>
      <w:r w:rsidRPr="00AF6CB1">
        <w:rPr>
          <w:rFonts w:ascii="Times New Roman" w:hAnsi="Times New Roman" w:cs="Times New Roman"/>
          <w:color w:val="000000"/>
          <w:sz w:val="28"/>
          <w:szCs w:val="28"/>
          <w:lang w:val="uk-UA"/>
        </w:rPr>
        <w:t xml:space="preserve"> частини компонентів і продуктивність розробки, що залежить від досвідченості команди і використовуваних інструментів:</w:t>
      </w:r>
    </w:p>
    <w:p w:rsidR="00275A33" w:rsidRPr="00AF6CB1" w:rsidRDefault="00E956E2" w:rsidP="00AF6CB1">
      <w:pPr>
        <w:spacing w:after="0" w:line="360" w:lineRule="auto"/>
        <w:ind w:left="2124" w:firstLine="708"/>
        <w:jc w:val="both"/>
        <w:rPr>
          <w:rFonts w:ascii="Times New Roman" w:hAnsi="Times New Roman" w:cs="Times New Roman"/>
          <w:sz w:val="28"/>
          <w:szCs w:val="28"/>
          <w:lang w:val="uk-UA"/>
        </w:rPr>
      </w:pPr>
      <w:r w:rsidRPr="00AF6CB1">
        <w:rPr>
          <w:rFonts w:ascii="Times New Roman" w:hAnsi="Times New Roman" w:cs="Times New Roman"/>
          <w:position w:val="-32"/>
          <w:sz w:val="28"/>
          <w:szCs w:val="28"/>
          <w:lang w:val="uk-UA"/>
        </w:rPr>
        <w:object w:dxaOrig="3500" w:dyaOrig="800">
          <v:shape id="_x0000_i1027" type="#_x0000_t75" style="width:174.75pt;height:39.75pt" o:ole="">
            <v:imagedata r:id="rId12" o:title=""/>
          </v:shape>
          <o:OLEObject Type="Embed" ProgID="Equation.DSMT4" ShapeID="_x0000_i1027" DrawAspect="Content" ObjectID="_1646841434" r:id="rId13"/>
        </w:object>
      </w:r>
      <w:r w:rsidRPr="00AF6CB1">
        <w:rPr>
          <w:rFonts w:ascii="Times New Roman" w:hAnsi="Times New Roman" w:cs="Times New Roman"/>
          <w:sz w:val="28"/>
          <w:szCs w:val="28"/>
          <w:lang w:val="uk-UA"/>
        </w:rPr>
        <w:t xml:space="preserve"> .</w:t>
      </w:r>
    </w:p>
    <w:p w:rsidR="00E956E2" w:rsidRPr="00AF6CB1" w:rsidRDefault="00E956E2"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На наступних етапах, коли вимоги в основному відомі і починається розробка архітектури ПЗ, використовується модель етапу попереднього проектування (</w:t>
      </w:r>
      <w:proofErr w:type="spellStart"/>
      <w:r w:rsidRPr="00AF6CB1">
        <w:rPr>
          <w:color w:val="000000"/>
          <w:sz w:val="28"/>
          <w:szCs w:val="28"/>
          <w:lang w:val="uk-UA"/>
        </w:rPr>
        <w:t>Early</w:t>
      </w:r>
      <w:proofErr w:type="spellEnd"/>
      <w:r w:rsidRPr="00AF6CB1">
        <w:rPr>
          <w:color w:val="000000"/>
          <w:sz w:val="28"/>
          <w:szCs w:val="28"/>
          <w:lang w:val="uk-UA"/>
        </w:rPr>
        <w:t xml:space="preserve"> </w:t>
      </w:r>
      <w:proofErr w:type="spellStart"/>
      <w:r w:rsidRPr="00AF6CB1">
        <w:rPr>
          <w:color w:val="000000"/>
          <w:sz w:val="28"/>
          <w:szCs w:val="28"/>
          <w:lang w:val="uk-UA"/>
        </w:rPr>
        <w:t>Design</w:t>
      </w:r>
      <w:proofErr w:type="spellEnd"/>
      <w:r w:rsidRPr="00AF6CB1">
        <w:rPr>
          <w:color w:val="000000"/>
          <w:sz w:val="28"/>
          <w:szCs w:val="28"/>
          <w:lang w:val="uk-UA"/>
        </w:rPr>
        <w:t xml:space="preserve"> </w:t>
      </w:r>
      <w:proofErr w:type="spellStart"/>
      <w:r w:rsidRPr="00AF6CB1">
        <w:rPr>
          <w:color w:val="000000"/>
          <w:sz w:val="28"/>
          <w:szCs w:val="28"/>
          <w:lang w:val="uk-UA"/>
        </w:rPr>
        <w:t>Model</w:t>
      </w:r>
      <w:proofErr w:type="spellEnd"/>
      <w:r w:rsidRPr="00AF6CB1">
        <w:rPr>
          <w:color w:val="000000"/>
          <w:sz w:val="28"/>
          <w:szCs w:val="28"/>
          <w:lang w:val="uk-UA"/>
        </w:rPr>
        <w:t>) і наступні формули:</w:t>
      </w:r>
    </w:p>
    <w:p w:rsidR="00275A33" w:rsidRPr="00AF6CB1" w:rsidRDefault="00E956E2"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для трудомісткості (у людино-місяцях):</w:t>
      </w:r>
    </w:p>
    <w:p w:rsidR="00275A33" w:rsidRPr="00AF6CB1" w:rsidRDefault="00E956E2" w:rsidP="00AF6CB1">
      <w:pPr>
        <w:spacing w:after="0" w:line="360" w:lineRule="auto"/>
        <w:ind w:left="2832" w:firstLine="708"/>
        <w:jc w:val="both"/>
        <w:rPr>
          <w:rFonts w:ascii="Times New Roman" w:hAnsi="Times New Roman" w:cs="Times New Roman"/>
          <w:sz w:val="28"/>
          <w:szCs w:val="28"/>
          <w:lang w:val="uk-UA"/>
        </w:rPr>
      </w:pPr>
      <w:r w:rsidRPr="00AF6CB1">
        <w:rPr>
          <w:rFonts w:ascii="Times New Roman" w:hAnsi="Times New Roman" w:cs="Times New Roman"/>
          <w:position w:val="-6"/>
          <w:sz w:val="28"/>
          <w:szCs w:val="28"/>
          <w:lang w:val="uk-UA"/>
        </w:rPr>
        <w:object w:dxaOrig="2060" w:dyaOrig="380">
          <v:shape id="_x0000_i1028" type="#_x0000_t75" style="width:102.75pt;height:18.75pt" o:ole="">
            <v:imagedata r:id="rId14" o:title=""/>
          </v:shape>
          <o:OLEObject Type="Embed" ProgID="Equation.DSMT4" ShapeID="_x0000_i1028" DrawAspect="Content" ObjectID="_1646841435" r:id="rId15"/>
        </w:object>
      </w:r>
      <w:r w:rsidRPr="00AF6CB1">
        <w:rPr>
          <w:rFonts w:ascii="Times New Roman" w:hAnsi="Times New Roman" w:cs="Times New Roman"/>
          <w:sz w:val="28"/>
          <w:szCs w:val="28"/>
          <w:lang w:val="uk-UA"/>
        </w:rPr>
        <w:t>,</w:t>
      </w:r>
    </w:p>
    <w:p w:rsidR="00AF6CB1" w:rsidRDefault="00AF6CB1" w:rsidP="00AF6CB1">
      <w:pPr>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де</w:t>
      </w:r>
      <w:r>
        <w:rPr>
          <w:rFonts w:ascii="Times New Roman" w:hAnsi="Times New Roman" w:cs="Times New Roman"/>
          <w:color w:val="000000"/>
          <w:sz w:val="28"/>
          <w:szCs w:val="28"/>
          <w:lang w:val="uk-UA"/>
        </w:rPr>
        <w:tab/>
      </w:r>
      <w:r w:rsidR="00E956E2" w:rsidRPr="00AF6CB1">
        <w:rPr>
          <w:rFonts w:ascii="Times New Roman" w:hAnsi="Times New Roman" w:cs="Times New Roman"/>
          <w:color w:val="000000"/>
          <w:sz w:val="28"/>
          <w:szCs w:val="28"/>
          <w:lang w:val="uk-UA"/>
        </w:rPr>
        <w:t>коефіц</w:t>
      </w:r>
      <w:r>
        <w:rPr>
          <w:rFonts w:ascii="Times New Roman" w:hAnsi="Times New Roman" w:cs="Times New Roman"/>
          <w:color w:val="000000"/>
          <w:sz w:val="28"/>
          <w:szCs w:val="28"/>
          <w:lang w:val="uk-UA"/>
        </w:rPr>
        <w:t>ієнт А вважається рівним 2,45;</w:t>
      </w:r>
    </w:p>
    <w:p w:rsidR="00AF6CB1" w:rsidRDefault="00E956E2" w:rsidP="00AF6CB1">
      <w:pPr>
        <w:spacing w:after="0" w:line="360" w:lineRule="auto"/>
        <w:ind w:left="708" w:firstLine="708"/>
        <w:jc w:val="both"/>
        <w:rPr>
          <w:rFonts w:ascii="Times New Roman" w:hAnsi="Times New Roman" w:cs="Times New Roman"/>
          <w:color w:val="000000"/>
          <w:sz w:val="28"/>
          <w:szCs w:val="28"/>
          <w:lang w:val="uk-UA"/>
        </w:rPr>
      </w:pPr>
      <w:proofErr w:type="spellStart"/>
      <w:r w:rsidRPr="00AF6CB1">
        <w:rPr>
          <w:rFonts w:ascii="Times New Roman" w:hAnsi="Times New Roman" w:cs="Times New Roman"/>
          <w:color w:val="000000"/>
          <w:sz w:val="28"/>
          <w:szCs w:val="28"/>
          <w:lang w:val="uk-UA"/>
        </w:rPr>
        <w:t>Size</w:t>
      </w:r>
      <w:proofErr w:type="spellEnd"/>
      <w:r w:rsidRPr="00AF6CB1">
        <w:rPr>
          <w:rFonts w:ascii="Times New Roman" w:hAnsi="Times New Roman" w:cs="Times New Roman"/>
          <w:color w:val="000000"/>
          <w:sz w:val="28"/>
          <w:szCs w:val="28"/>
          <w:lang w:val="uk-UA"/>
        </w:rPr>
        <w:t xml:space="preserve"> - оцінка розміру ПЗ, виражена в тисячах рядк</w:t>
      </w:r>
      <w:r w:rsidR="00AF6CB1">
        <w:rPr>
          <w:rFonts w:ascii="Times New Roman" w:hAnsi="Times New Roman" w:cs="Times New Roman"/>
          <w:color w:val="000000"/>
          <w:sz w:val="28"/>
          <w:szCs w:val="28"/>
          <w:lang w:val="uk-UA"/>
        </w:rPr>
        <w:t>ів коду;</w:t>
      </w:r>
    </w:p>
    <w:p w:rsidR="00AF6CB1" w:rsidRDefault="00AF6CB1" w:rsidP="00AF6CB1">
      <w:pPr>
        <w:spacing w:after="0" w:line="360" w:lineRule="auto"/>
        <w:ind w:left="708"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С</w:t>
      </w:r>
      <w:r w:rsidR="00E956E2" w:rsidRPr="00AF6CB1">
        <w:rPr>
          <w:rFonts w:ascii="Times New Roman" w:hAnsi="Times New Roman" w:cs="Times New Roman"/>
          <w:color w:val="000000"/>
          <w:sz w:val="28"/>
          <w:szCs w:val="28"/>
          <w:lang w:val="uk-UA"/>
        </w:rPr>
        <w:t xml:space="preserve"> - </w:t>
      </w:r>
      <w:r>
        <w:rPr>
          <w:rFonts w:ascii="Times New Roman" w:hAnsi="Times New Roman" w:cs="Times New Roman"/>
          <w:color w:val="000000"/>
          <w:sz w:val="28"/>
          <w:szCs w:val="28"/>
          <w:lang w:val="uk-UA"/>
        </w:rPr>
        <w:t>добуток</w:t>
      </w:r>
      <w:r w:rsidR="00E956E2" w:rsidRPr="00AF6CB1">
        <w:rPr>
          <w:rFonts w:ascii="Times New Roman" w:hAnsi="Times New Roman" w:cs="Times New Roman"/>
          <w:color w:val="000000"/>
          <w:sz w:val="28"/>
          <w:szCs w:val="28"/>
          <w:lang w:val="uk-UA"/>
        </w:rPr>
        <w:t xml:space="preserve"> семи коефіцієнтів витрат, кожний з яких </w:t>
      </w:r>
      <w:r>
        <w:rPr>
          <w:rFonts w:ascii="Times New Roman" w:hAnsi="Times New Roman" w:cs="Times New Roman"/>
          <w:color w:val="000000"/>
          <w:sz w:val="28"/>
          <w:szCs w:val="28"/>
          <w:lang w:val="uk-UA"/>
        </w:rPr>
        <w:t>лежить в інтервалі від 1 до 6;</w:t>
      </w:r>
    </w:p>
    <w:p w:rsidR="00275A33" w:rsidRPr="00AF6CB1" w:rsidRDefault="00E956E2" w:rsidP="00AF6CB1">
      <w:pPr>
        <w:spacing w:after="0" w:line="360" w:lineRule="auto"/>
        <w:ind w:left="708" w:firstLine="708"/>
        <w:jc w:val="both"/>
        <w:rPr>
          <w:rFonts w:ascii="Times New Roman" w:hAnsi="Times New Roman" w:cs="Times New Roman"/>
          <w:color w:val="000000"/>
          <w:sz w:val="28"/>
          <w:szCs w:val="28"/>
          <w:lang w:val="uk-UA"/>
        </w:rPr>
      </w:pPr>
      <w:r w:rsidRPr="00AF6CB1">
        <w:rPr>
          <w:rFonts w:ascii="Times New Roman" w:hAnsi="Times New Roman" w:cs="Times New Roman"/>
          <w:color w:val="000000"/>
          <w:sz w:val="28"/>
          <w:szCs w:val="28"/>
          <w:lang w:val="uk-UA"/>
        </w:rPr>
        <w:t>В - фактор процесу розробки, який обчислюється за формулою</w:t>
      </w:r>
    </w:p>
    <w:p w:rsidR="00275A33" w:rsidRPr="00AF6CB1" w:rsidRDefault="00E956E2" w:rsidP="00AF6CB1">
      <w:pPr>
        <w:spacing w:after="0" w:line="360" w:lineRule="auto"/>
        <w:ind w:left="2832"/>
        <w:jc w:val="both"/>
        <w:rPr>
          <w:rFonts w:ascii="Times New Roman" w:hAnsi="Times New Roman" w:cs="Times New Roman"/>
          <w:sz w:val="28"/>
          <w:szCs w:val="28"/>
          <w:lang w:val="uk-UA"/>
        </w:rPr>
      </w:pPr>
      <w:r w:rsidRPr="00AF6CB1">
        <w:rPr>
          <w:rFonts w:ascii="Times New Roman" w:hAnsi="Times New Roman" w:cs="Times New Roman"/>
          <w:position w:val="-32"/>
          <w:sz w:val="28"/>
          <w:szCs w:val="28"/>
          <w:lang w:val="uk-UA"/>
        </w:rPr>
        <w:object w:dxaOrig="2439" w:dyaOrig="800">
          <v:shape id="_x0000_i1029" type="#_x0000_t75" style="width:122.25pt;height:39.75pt" o:ole="">
            <v:imagedata r:id="rId16" o:title=""/>
          </v:shape>
          <o:OLEObject Type="Embed" ProgID="Equation.DSMT4" ShapeID="_x0000_i1029" DrawAspect="Content" ObjectID="_1646841436" r:id="rId17"/>
        </w:object>
      </w:r>
      <w:r w:rsidRPr="00AF6CB1">
        <w:rPr>
          <w:rFonts w:ascii="Times New Roman" w:hAnsi="Times New Roman" w:cs="Times New Roman"/>
          <w:sz w:val="28"/>
          <w:szCs w:val="28"/>
          <w:lang w:val="uk-UA"/>
        </w:rPr>
        <w:t>,</w:t>
      </w:r>
    </w:p>
    <w:p w:rsidR="00E956E2" w:rsidRPr="00AF6CB1" w:rsidRDefault="00E956E2"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де коефіцієнти </w:t>
      </w:r>
      <w:r w:rsidRPr="00AF6CB1">
        <w:rPr>
          <w:color w:val="000000"/>
          <w:sz w:val="28"/>
          <w:szCs w:val="28"/>
          <w:lang w:val="uk-UA"/>
        </w:rPr>
        <w:object w:dxaOrig="360" w:dyaOrig="440">
          <v:shape id="_x0000_i1030" type="#_x0000_t75" style="width:18pt;height:21.75pt" o:ole="">
            <v:imagedata r:id="rId18" o:title=""/>
          </v:shape>
          <o:OLEObject Type="Embed" ProgID="Equation.DSMT4" ShapeID="_x0000_i1030" DrawAspect="Content" ObjectID="_1646841437" r:id="rId19"/>
        </w:object>
      </w:r>
      <w:r w:rsidRPr="00AF6CB1">
        <w:rPr>
          <w:color w:val="000000"/>
          <w:sz w:val="28"/>
          <w:szCs w:val="28"/>
          <w:lang w:val="uk-UA"/>
        </w:rPr>
        <w:t xml:space="preserve"> </w:t>
      </w:r>
      <w:r w:rsidRPr="00AF6CB1">
        <w:rPr>
          <w:color w:val="000000"/>
          <w:sz w:val="28"/>
          <w:szCs w:val="28"/>
          <w:lang w:val="uk-UA"/>
        </w:rPr>
        <w:t>означають передбачуваність проекту для даної організації і приймають значення від 0 до 5;</w:t>
      </w:r>
    </w:p>
    <w:p w:rsidR="00275A33" w:rsidRPr="00AF6CB1" w:rsidRDefault="00E956E2"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для часу (в місяцях):</w:t>
      </w:r>
    </w:p>
    <w:p w:rsidR="00275A33" w:rsidRPr="00AF6CB1" w:rsidRDefault="003D7F4D" w:rsidP="00AF6CB1">
      <w:pPr>
        <w:pStyle w:val="a3"/>
        <w:spacing w:before="0" w:beforeAutospacing="0" w:after="0" w:afterAutospacing="0" w:line="360" w:lineRule="auto"/>
        <w:ind w:left="2124" w:firstLine="708"/>
        <w:jc w:val="both"/>
        <w:textAlignment w:val="top"/>
        <w:rPr>
          <w:color w:val="000000"/>
          <w:sz w:val="28"/>
          <w:szCs w:val="28"/>
          <w:lang w:val="uk-UA"/>
        </w:rPr>
      </w:pPr>
      <w:r w:rsidRPr="00AF6CB1">
        <w:rPr>
          <w:color w:val="000000"/>
          <w:sz w:val="28"/>
          <w:szCs w:val="28"/>
          <w:lang w:val="uk-UA"/>
        </w:rPr>
        <w:object w:dxaOrig="3780" w:dyaOrig="380">
          <v:shape id="_x0000_i1031" type="#_x0000_t75" style="width:189pt;height:18.75pt" o:ole="">
            <v:imagedata r:id="rId20" o:title=""/>
          </v:shape>
          <o:OLEObject Type="Embed" ProgID="Equation.DSMT4" ShapeID="_x0000_i1031" DrawAspect="Content" ObjectID="_1646841438" r:id="rId21"/>
        </w:object>
      </w:r>
      <w:r w:rsidRPr="00AF6CB1">
        <w:rPr>
          <w:color w:val="000000"/>
          <w:sz w:val="28"/>
          <w:szCs w:val="28"/>
          <w:lang w:val="uk-UA"/>
        </w:rPr>
        <w:t>,</w:t>
      </w:r>
    </w:p>
    <w:p w:rsidR="00AF6CB1" w:rsidRDefault="00AF6CB1" w:rsidP="00AF6CB1">
      <w:pPr>
        <w:pStyle w:val="a3"/>
        <w:spacing w:before="0" w:beforeAutospacing="0" w:after="0" w:afterAutospacing="0" w:line="360" w:lineRule="auto"/>
        <w:ind w:firstLine="708"/>
        <w:jc w:val="both"/>
        <w:textAlignment w:val="top"/>
        <w:rPr>
          <w:color w:val="000000"/>
          <w:sz w:val="28"/>
          <w:szCs w:val="28"/>
          <w:lang w:val="uk-UA"/>
        </w:rPr>
      </w:pPr>
      <w:r>
        <w:rPr>
          <w:color w:val="000000"/>
          <w:sz w:val="28"/>
          <w:szCs w:val="28"/>
          <w:lang w:val="uk-UA"/>
        </w:rPr>
        <w:t>де</w:t>
      </w:r>
      <w:r>
        <w:rPr>
          <w:color w:val="000000"/>
          <w:sz w:val="28"/>
          <w:szCs w:val="28"/>
          <w:lang w:val="uk-UA"/>
        </w:rPr>
        <w:tab/>
      </w:r>
      <w:r w:rsidR="003D7F4D" w:rsidRPr="00AF6CB1">
        <w:rPr>
          <w:color w:val="000000"/>
          <w:sz w:val="28"/>
          <w:szCs w:val="28"/>
          <w:lang w:val="uk-UA"/>
        </w:rPr>
        <w:t>коефі</w:t>
      </w:r>
      <w:r>
        <w:rPr>
          <w:color w:val="000000"/>
          <w:sz w:val="28"/>
          <w:szCs w:val="28"/>
          <w:lang w:val="uk-UA"/>
        </w:rPr>
        <w:t>цієнт Т вважається рівним 3,67;</w:t>
      </w:r>
    </w:p>
    <w:p w:rsidR="003D7F4D" w:rsidRPr="00AF6CB1" w:rsidRDefault="00AF6CB1" w:rsidP="00AF6CB1">
      <w:pPr>
        <w:pStyle w:val="a3"/>
        <w:spacing w:before="0" w:beforeAutospacing="0" w:after="0" w:afterAutospacing="0" w:line="360" w:lineRule="auto"/>
        <w:ind w:left="1416"/>
        <w:jc w:val="both"/>
        <w:textAlignment w:val="top"/>
        <w:rPr>
          <w:color w:val="000000"/>
          <w:sz w:val="28"/>
          <w:szCs w:val="28"/>
          <w:lang w:val="uk-UA"/>
        </w:rPr>
      </w:pPr>
      <w:proofErr w:type="spellStart"/>
      <w:r>
        <w:rPr>
          <w:color w:val="000000"/>
          <w:sz w:val="28"/>
          <w:szCs w:val="28"/>
          <w:lang w:val="uk-UA"/>
        </w:rPr>
        <w:t>Eff</w:t>
      </w:r>
      <w:proofErr w:type="spellEnd"/>
      <w:r>
        <w:rPr>
          <w:color w:val="000000"/>
          <w:sz w:val="28"/>
          <w:szCs w:val="28"/>
          <w:lang w:val="uk-UA"/>
        </w:rPr>
        <w:t xml:space="preserve"> -</w:t>
      </w:r>
      <w:r w:rsidR="003D7F4D" w:rsidRPr="00AF6CB1">
        <w:rPr>
          <w:color w:val="000000"/>
          <w:sz w:val="28"/>
          <w:szCs w:val="28"/>
          <w:lang w:val="uk-UA"/>
        </w:rPr>
        <w:t xml:space="preserve"> оцінка трудомісткості без ураху</w:t>
      </w:r>
      <w:r>
        <w:rPr>
          <w:color w:val="000000"/>
          <w:sz w:val="28"/>
          <w:szCs w:val="28"/>
          <w:lang w:val="uk-UA"/>
        </w:rPr>
        <w:t xml:space="preserve">вання щільності графіка; </w:t>
      </w:r>
      <w:proofErr w:type="spellStart"/>
      <w:r>
        <w:rPr>
          <w:color w:val="000000"/>
          <w:sz w:val="28"/>
          <w:szCs w:val="28"/>
          <w:lang w:val="uk-UA"/>
        </w:rPr>
        <w:t>Sced</w:t>
      </w:r>
      <w:proofErr w:type="spellEnd"/>
      <w:r>
        <w:rPr>
          <w:color w:val="000000"/>
          <w:sz w:val="28"/>
          <w:szCs w:val="28"/>
          <w:lang w:val="uk-UA"/>
        </w:rPr>
        <w:t>, -</w:t>
      </w:r>
      <w:r w:rsidR="003D7F4D" w:rsidRPr="00AF6CB1">
        <w:rPr>
          <w:color w:val="000000"/>
          <w:sz w:val="28"/>
          <w:szCs w:val="28"/>
          <w:lang w:val="uk-UA"/>
        </w:rPr>
        <w:t xml:space="preserve"> потрібне стиснення часу виконання проекту;</w:t>
      </w:r>
    </w:p>
    <w:p w:rsidR="003D7F4D"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для вартості проекту:</w:t>
      </w:r>
    </w:p>
    <w:p w:rsidR="00AF6CB1" w:rsidRPr="00AF6CB1" w:rsidRDefault="00AF6CB1" w:rsidP="00AF6CB1">
      <w:pPr>
        <w:pStyle w:val="a3"/>
        <w:spacing w:before="0" w:beforeAutospacing="0" w:after="0" w:afterAutospacing="0" w:line="360" w:lineRule="auto"/>
        <w:ind w:left="2832" w:firstLine="708"/>
        <w:jc w:val="both"/>
        <w:textAlignment w:val="top"/>
        <w:rPr>
          <w:color w:val="000000"/>
          <w:sz w:val="28"/>
          <w:szCs w:val="28"/>
          <w:lang w:val="en-US"/>
        </w:rPr>
      </w:pPr>
      <w:r>
        <w:rPr>
          <w:color w:val="000000"/>
          <w:sz w:val="28"/>
          <w:szCs w:val="28"/>
          <w:lang w:val="uk-UA"/>
        </w:rPr>
        <w:object w:dxaOrig="1780" w:dyaOrig="300">
          <v:shape id="_x0000_i1043" type="#_x0000_t75" style="width:89.25pt;height:15pt" o:ole="">
            <v:imagedata r:id="rId22" o:title=""/>
          </v:shape>
          <o:OLEObject Type="Embed" ProgID="Equation.DSMT4" ShapeID="_x0000_i1043" DrawAspect="Content" ObjectID="_1646841439" r:id="rId23"/>
        </w:object>
      </w:r>
    </w:p>
    <w:p w:rsidR="003D7F4D" w:rsidRPr="00AF6CB1" w:rsidRDefault="00AF6CB1" w:rsidP="00AF6CB1">
      <w:pPr>
        <w:pStyle w:val="a3"/>
        <w:spacing w:before="0" w:beforeAutospacing="0" w:after="0" w:afterAutospacing="0" w:line="360" w:lineRule="auto"/>
        <w:ind w:firstLine="708"/>
        <w:jc w:val="both"/>
        <w:textAlignment w:val="top"/>
        <w:rPr>
          <w:color w:val="000000"/>
          <w:sz w:val="28"/>
          <w:szCs w:val="28"/>
          <w:lang w:val="uk-UA"/>
        </w:rPr>
      </w:pPr>
      <w:r>
        <w:rPr>
          <w:color w:val="000000"/>
          <w:sz w:val="28"/>
          <w:szCs w:val="28"/>
          <w:lang w:val="uk-UA"/>
        </w:rPr>
        <w:t>де</w:t>
      </w:r>
      <w:r w:rsidRPr="00AF6CB1">
        <w:rPr>
          <w:color w:val="000000"/>
          <w:sz w:val="28"/>
          <w:szCs w:val="28"/>
        </w:rPr>
        <w:tab/>
      </w:r>
      <w:r w:rsidR="003D7F4D" w:rsidRPr="00AF6CB1">
        <w:rPr>
          <w:color w:val="000000"/>
          <w:sz w:val="28"/>
          <w:szCs w:val="28"/>
          <w:lang w:val="uk-UA"/>
        </w:rPr>
        <w:t>LR — середньомісячна заробітна плата програміста.</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Після того, як розроблена архітектура ПЗ, оцінки повинні виконуватися з використанням </w:t>
      </w:r>
      <w:proofErr w:type="spellStart"/>
      <w:r w:rsidRPr="00AF6CB1">
        <w:rPr>
          <w:color w:val="000000"/>
          <w:sz w:val="28"/>
          <w:szCs w:val="28"/>
          <w:lang w:val="uk-UA"/>
        </w:rPr>
        <w:t>постарх</w:t>
      </w:r>
      <w:r w:rsidR="0022701C" w:rsidRPr="00AF6CB1">
        <w:rPr>
          <w:color w:val="000000"/>
          <w:sz w:val="28"/>
          <w:szCs w:val="28"/>
          <w:lang w:val="uk-UA"/>
        </w:rPr>
        <w:t>і</w:t>
      </w:r>
      <w:r w:rsidRPr="00AF6CB1">
        <w:rPr>
          <w:color w:val="000000"/>
          <w:sz w:val="28"/>
          <w:szCs w:val="28"/>
          <w:lang w:val="uk-UA"/>
        </w:rPr>
        <w:t>тектурн</w:t>
      </w:r>
      <w:r w:rsidR="0022701C" w:rsidRPr="00AF6CB1">
        <w:rPr>
          <w:color w:val="000000"/>
          <w:sz w:val="28"/>
          <w:szCs w:val="28"/>
          <w:lang w:val="uk-UA"/>
        </w:rPr>
        <w:t>і</w:t>
      </w:r>
      <w:r w:rsidRPr="00AF6CB1">
        <w:rPr>
          <w:color w:val="000000"/>
          <w:sz w:val="28"/>
          <w:szCs w:val="28"/>
          <w:lang w:val="uk-UA"/>
        </w:rPr>
        <w:t>й</w:t>
      </w:r>
      <w:proofErr w:type="spellEnd"/>
      <w:r w:rsidRPr="00AF6CB1">
        <w:rPr>
          <w:color w:val="000000"/>
          <w:sz w:val="28"/>
          <w:szCs w:val="28"/>
          <w:lang w:val="uk-UA"/>
        </w:rPr>
        <w:t xml:space="preserve"> моделі (</w:t>
      </w:r>
      <w:proofErr w:type="spellStart"/>
      <w:r w:rsidRPr="00AF6CB1">
        <w:rPr>
          <w:color w:val="000000"/>
          <w:sz w:val="28"/>
          <w:szCs w:val="28"/>
          <w:lang w:val="uk-UA"/>
        </w:rPr>
        <w:t>Post-Architecture</w:t>
      </w:r>
      <w:proofErr w:type="spellEnd"/>
      <w:r w:rsidRPr="00AF6CB1">
        <w:rPr>
          <w:color w:val="000000"/>
          <w:sz w:val="28"/>
          <w:szCs w:val="28"/>
          <w:lang w:val="uk-UA"/>
        </w:rPr>
        <w:t xml:space="preserve"> </w:t>
      </w:r>
      <w:proofErr w:type="spellStart"/>
      <w:r w:rsidRPr="00AF6CB1">
        <w:rPr>
          <w:color w:val="000000"/>
          <w:sz w:val="28"/>
          <w:szCs w:val="28"/>
          <w:lang w:val="uk-UA"/>
        </w:rPr>
        <w:t>Model</w:t>
      </w:r>
      <w:proofErr w:type="spellEnd"/>
      <w:r w:rsidRPr="00AF6CB1">
        <w:rPr>
          <w:color w:val="000000"/>
          <w:sz w:val="28"/>
          <w:szCs w:val="28"/>
          <w:lang w:val="uk-UA"/>
        </w:rPr>
        <w:t xml:space="preserve">). Формули для оцінки часу залишаються без зміни, а формула для трудомісткості </w:t>
      </w:r>
      <w:r w:rsidR="0022701C" w:rsidRPr="00AF6CB1">
        <w:rPr>
          <w:color w:val="000000"/>
          <w:sz w:val="28"/>
          <w:szCs w:val="28"/>
          <w:lang w:val="uk-UA"/>
        </w:rPr>
        <w:t>терпить</w:t>
      </w:r>
      <w:r w:rsidRPr="00AF6CB1">
        <w:rPr>
          <w:color w:val="000000"/>
          <w:sz w:val="28"/>
          <w:szCs w:val="28"/>
          <w:lang w:val="uk-UA"/>
        </w:rPr>
        <w:t xml:space="preserve"> невеликі зміни (кількість коефіцієнтів витрат збільшиться з 7 до 17).</w:t>
      </w: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3D7F4D" w:rsidRPr="00AF6CB1" w:rsidRDefault="003D7F4D" w:rsidP="00AF6CB1">
      <w:pPr>
        <w:pStyle w:val="a3"/>
        <w:spacing w:before="0" w:beforeAutospacing="0" w:after="0" w:afterAutospacing="0" w:line="360" w:lineRule="auto"/>
        <w:jc w:val="center"/>
        <w:textAlignment w:val="top"/>
        <w:rPr>
          <w:color w:val="000000"/>
          <w:sz w:val="28"/>
          <w:szCs w:val="28"/>
          <w:lang w:val="uk-UA"/>
        </w:rPr>
      </w:pPr>
      <w:r w:rsidRPr="00AF6CB1">
        <w:rPr>
          <w:color w:val="000000"/>
          <w:sz w:val="28"/>
          <w:szCs w:val="28"/>
          <w:lang w:val="uk-UA"/>
        </w:rPr>
        <w:lastRenderedPageBreak/>
        <w:t xml:space="preserve">Методика </w:t>
      </w:r>
      <w:proofErr w:type="spellStart"/>
      <w:r w:rsidRPr="00AF6CB1">
        <w:rPr>
          <w:color w:val="000000"/>
          <w:sz w:val="28"/>
          <w:szCs w:val="28"/>
          <w:lang w:val="uk-UA"/>
        </w:rPr>
        <w:t>Agile</w:t>
      </w:r>
      <w:proofErr w:type="spellEnd"/>
      <w:r w:rsidRPr="00AF6CB1">
        <w:rPr>
          <w:color w:val="000000"/>
          <w:sz w:val="28"/>
          <w:szCs w:val="28"/>
          <w:lang w:val="uk-UA"/>
        </w:rPr>
        <w:t xml:space="preserve"> СОСОМО II</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В [4] наводиться коротка характеристика однієї з о</w:t>
      </w:r>
      <w:r w:rsidR="00AF6CB1">
        <w:rPr>
          <w:color w:val="000000"/>
          <w:sz w:val="28"/>
          <w:szCs w:val="28"/>
          <w:lang w:val="uk-UA"/>
        </w:rPr>
        <w:t>станніх розробок у цій області -</w:t>
      </w:r>
      <w:r w:rsidRPr="00AF6CB1">
        <w:rPr>
          <w:color w:val="000000"/>
          <w:sz w:val="28"/>
          <w:szCs w:val="28"/>
          <w:lang w:val="uk-UA"/>
        </w:rPr>
        <w:t xml:space="preserve"> методики </w:t>
      </w:r>
      <w:proofErr w:type="spellStart"/>
      <w:r w:rsidRPr="00AF6CB1">
        <w:rPr>
          <w:color w:val="000000"/>
          <w:sz w:val="28"/>
          <w:szCs w:val="28"/>
          <w:lang w:val="uk-UA"/>
        </w:rPr>
        <w:t>Agile</w:t>
      </w:r>
      <w:proofErr w:type="spellEnd"/>
      <w:r w:rsidRPr="00AF6CB1">
        <w:rPr>
          <w:color w:val="000000"/>
          <w:sz w:val="28"/>
          <w:szCs w:val="28"/>
          <w:lang w:val="uk-UA"/>
        </w:rPr>
        <w:t xml:space="preserve"> СОСОМО II. Багато, хто вперше стикався з нею, припускали, що це спеціально розроблена методика СОСОМО, що враховує специфіку </w:t>
      </w:r>
      <w:proofErr w:type="spellStart"/>
      <w:r w:rsidRPr="00AF6CB1">
        <w:rPr>
          <w:color w:val="000000"/>
          <w:sz w:val="28"/>
          <w:szCs w:val="28"/>
          <w:lang w:val="uk-UA"/>
        </w:rPr>
        <w:t>Agile</w:t>
      </w:r>
      <w:proofErr w:type="spellEnd"/>
      <w:r w:rsidRPr="00AF6CB1">
        <w:rPr>
          <w:color w:val="000000"/>
          <w:sz w:val="28"/>
          <w:szCs w:val="28"/>
          <w:lang w:val="uk-UA"/>
        </w:rPr>
        <w:t>-проектів</w:t>
      </w:r>
      <w:r w:rsidR="00AF6CB1">
        <w:rPr>
          <w:color w:val="000000"/>
          <w:sz w:val="28"/>
          <w:szCs w:val="28"/>
          <w:lang w:val="uk-UA"/>
        </w:rPr>
        <w:t xml:space="preserve">. Однак </w:t>
      </w:r>
      <w:proofErr w:type="spellStart"/>
      <w:r w:rsidR="00AF6CB1">
        <w:rPr>
          <w:color w:val="000000"/>
          <w:sz w:val="28"/>
          <w:szCs w:val="28"/>
          <w:lang w:val="uk-UA"/>
        </w:rPr>
        <w:t>Agile</w:t>
      </w:r>
      <w:proofErr w:type="spellEnd"/>
      <w:r w:rsidR="00AF6CB1">
        <w:rPr>
          <w:color w:val="000000"/>
          <w:sz w:val="28"/>
          <w:szCs w:val="28"/>
          <w:lang w:val="uk-UA"/>
        </w:rPr>
        <w:t xml:space="preserve"> СОСОМО II -</w:t>
      </w:r>
      <w:r w:rsidRPr="00AF6CB1">
        <w:rPr>
          <w:color w:val="000000"/>
          <w:sz w:val="28"/>
          <w:szCs w:val="28"/>
          <w:lang w:val="uk-UA"/>
        </w:rPr>
        <w:t xml:space="preserve"> це вийшла в 2004 р. полегшена версія СОСОМО 11.2000. Суть методики проста і полягає в наступному:</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визначається трудомісткість попереднього завершеного проекту в якій-небудь метриці або просто як кінцева вартість проекту;</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задається характеристика СОСОМО попереднього завершеного проекту;</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передбачаються характеристики СОСОМО нового проекту;</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обчислюються трудомісткість і вартість нового проекту як відхилення від значень попереднього.</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Ця методика дивна по простоті свого застосування, багато експертів сходяться на думці, що вона адекватно працює для невеликих і </w:t>
      </w:r>
      <w:proofErr w:type="spellStart"/>
      <w:r w:rsidRPr="00AF6CB1">
        <w:rPr>
          <w:color w:val="000000"/>
          <w:sz w:val="28"/>
          <w:szCs w:val="28"/>
          <w:lang w:val="uk-UA"/>
        </w:rPr>
        <w:t>Agile</w:t>
      </w:r>
      <w:proofErr w:type="spellEnd"/>
      <w:r w:rsidRPr="00AF6CB1">
        <w:rPr>
          <w:color w:val="000000"/>
          <w:sz w:val="28"/>
          <w:szCs w:val="28"/>
          <w:lang w:val="uk-UA"/>
        </w:rPr>
        <w:t>-проектів, яких в даний час багато і які часто не піддаються ніяким оцінками саме із-за своїх невеликих розмірів.</w:t>
      </w: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AF6CB1" w:rsidRDefault="00AF6CB1" w:rsidP="00AF6CB1">
      <w:pPr>
        <w:pStyle w:val="a3"/>
        <w:spacing w:before="0" w:beforeAutospacing="0" w:after="0" w:afterAutospacing="0" w:line="360" w:lineRule="auto"/>
        <w:jc w:val="both"/>
        <w:textAlignment w:val="top"/>
        <w:rPr>
          <w:color w:val="000000"/>
          <w:sz w:val="28"/>
          <w:szCs w:val="28"/>
          <w:lang w:val="uk-UA"/>
        </w:rPr>
      </w:pPr>
    </w:p>
    <w:p w:rsidR="003D7F4D" w:rsidRPr="00AF6CB1" w:rsidRDefault="003D7F4D" w:rsidP="00AF6CB1">
      <w:pPr>
        <w:pStyle w:val="a3"/>
        <w:spacing w:before="0" w:beforeAutospacing="0" w:after="0" w:afterAutospacing="0" w:line="360" w:lineRule="auto"/>
        <w:jc w:val="center"/>
        <w:textAlignment w:val="top"/>
        <w:rPr>
          <w:color w:val="000000"/>
          <w:sz w:val="28"/>
          <w:szCs w:val="28"/>
          <w:lang w:val="uk-UA"/>
        </w:rPr>
      </w:pPr>
      <w:r w:rsidRPr="00AF6CB1">
        <w:rPr>
          <w:color w:val="000000"/>
          <w:sz w:val="28"/>
          <w:szCs w:val="28"/>
          <w:lang w:val="uk-UA"/>
        </w:rPr>
        <w:lastRenderedPageBreak/>
        <w:t xml:space="preserve">Модифікація </w:t>
      </w:r>
      <w:proofErr w:type="spellStart"/>
      <w:r w:rsidRPr="00AF6CB1">
        <w:rPr>
          <w:color w:val="000000"/>
          <w:sz w:val="28"/>
          <w:szCs w:val="28"/>
          <w:lang w:val="uk-UA"/>
        </w:rPr>
        <w:t>методик</w:t>
      </w:r>
      <w:proofErr w:type="spellEnd"/>
      <w:r w:rsidRPr="00AF6CB1">
        <w:rPr>
          <w:color w:val="000000"/>
          <w:sz w:val="28"/>
          <w:szCs w:val="28"/>
          <w:lang w:val="uk-UA"/>
        </w:rPr>
        <w:t xml:space="preserve"> СОСОМО II і </w:t>
      </w:r>
      <w:proofErr w:type="spellStart"/>
      <w:r w:rsidRPr="00AF6CB1">
        <w:rPr>
          <w:color w:val="000000"/>
          <w:sz w:val="28"/>
          <w:szCs w:val="28"/>
          <w:lang w:val="uk-UA"/>
        </w:rPr>
        <w:t>Agile</w:t>
      </w:r>
      <w:proofErr w:type="spellEnd"/>
      <w:r w:rsidRPr="00AF6CB1">
        <w:rPr>
          <w:color w:val="000000"/>
          <w:sz w:val="28"/>
          <w:szCs w:val="28"/>
          <w:lang w:val="uk-UA"/>
        </w:rPr>
        <w:t xml:space="preserve"> СОСОМО II</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Слід відзначити, що у розглянутих моделях істотним є параметр </w:t>
      </w:r>
      <w:proofErr w:type="spellStart"/>
      <w:r w:rsidRPr="00AF6CB1">
        <w:rPr>
          <w:color w:val="000000"/>
          <w:sz w:val="28"/>
          <w:szCs w:val="28"/>
          <w:lang w:val="uk-UA"/>
        </w:rPr>
        <w:t>Size</w:t>
      </w:r>
      <w:proofErr w:type="spellEnd"/>
      <w:r w:rsidRPr="00AF6CB1">
        <w:rPr>
          <w:color w:val="000000"/>
          <w:sz w:val="28"/>
          <w:szCs w:val="28"/>
          <w:lang w:val="uk-UA"/>
        </w:rPr>
        <w:t>, приблизну оцінку якого необхідно отримати вже на етапі раннього проектування і пізніше уточнювати її. Значення цього параметра в таких моделях вимірюється в тисячах рядків коду (KLOC). Проте ефективніше проводити оцінку в функціональних точках (FP), а потім за допомогою наявних таблиць відповідності переводити FP у KLOC.</w:t>
      </w:r>
    </w:p>
    <w:p w:rsidR="003D7F4D"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Для невеликих і середніх проектів проведення такої оцінки розміру </w:t>
      </w:r>
      <w:proofErr w:type="spellStart"/>
      <w:r w:rsidRPr="00AF6CB1">
        <w:rPr>
          <w:color w:val="000000"/>
          <w:sz w:val="28"/>
          <w:szCs w:val="28"/>
          <w:lang w:val="uk-UA"/>
        </w:rPr>
        <w:t>Size</w:t>
      </w:r>
      <w:proofErr w:type="spellEnd"/>
      <w:r w:rsidRPr="00AF6CB1">
        <w:rPr>
          <w:color w:val="000000"/>
          <w:sz w:val="28"/>
          <w:szCs w:val="28"/>
          <w:lang w:val="uk-UA"/>
        </w:rPr>
        <w:t xml:space="preserve"> може стати невигідним внаслідок суттєвих тимчасових і грошових витрат. Для їх скорочення має сенс проводити оцінку не з «нуля», а </w:t>
      </w:r>
      <w:proofErr w:type="spellStart"/>
      <w:r w:rsidRPr="00AF6CB1">
        <w:rPr>
          <w:color w:val="000000"/>
          <w:sz w:val="28"/>
          <w:szCs w:val="28"/>
          <w:lang w:val="uk-UA"/>
        </w:rPr>
        <w:t>грунтуючись</w:t>
      </w:r>
      <w:proofErr w:type="spellEnd"/>
      <w:r w:rsidRPr="00AF6CB1">
        <w:rPr>
          <w:color w:val="000000"/>
          <w:sz w:val="28"/>
          <w:szCs w:val="28"/>
          <w:lang w:val="uk-UA"/>
        </w:rPr>
        <w:t xml:space="preserve"> на даних про вже реалізованих попередніх системах.</w:t>
      </w:r>
    </w:p>
    <w:p w:rsidR="00275A33"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Неважко помітити, що з формули (2) для вже завершеного проекту можна отримати оцінку трудомісткості </w:t>
      </w:r>
      <w:proofErr w:type="spellStart"/>
      <w:r w:rsidRPr="00AF6CB1">
        <w:rPr>
          <w:color w:val="000000"/>
          <w:sz w:val="28"/>
          <w:szCs w:val="28"/>
          <w:lang w:val="uk-UA"/>
        </w:rPr>
        <w:t>Eff</w:t>
      </w:r>
      <w:proofErr w:type="spellEnd"/>
      <w:r w:rsidR="00275A33" w:rsidRPr="00AF6CB1">
        <w:rPr>
          <w:color w:val="000000"/>
          <w:sz w:val="28"/>
          <w:szCs w:val="28"/>
          <w:lang w:val="uk-UA"/>
        </w:rPr>
        <w:t>:</w:t>
      </w:r>
    </w:p>
    <w:p w:rsidR="00275A33" w:rsidRPr="00AF6CB1" w:rsidRDefault="003D7F4D" w:rsidP="00AF6CB1">
      <w:pPr>
        <w:pStyle w:val="a3"/>
        <w:spacing w:before="0" w:beforeAutospacing="0" w:after="0" w:afterAutospacing="0" w:line="360" w:lineRule="auto"/>
        <w:ind w:left="2124" w:firstLine="708"/>
        <w:jc w:val="both"/>
        <w:textAlignment w:val="top"/>
        <w:rPr>
          <w:color w:val="000000"/>
          <w:sz w:val="28"/>
          <w:szCs w:val="28"/>
          <w:lang w:val="uk-UA"/>
        </w:rPr>
      </w:pPr>
      <w:r w:rsidRPr="00AF6CB1">
        <w:rPr>
          <w:color w:val="000000"/>
          <w:sz w:val="28"/>
          <w:szCs w:val="28"/>
          <w:lang w:val="uk-UA"/>
        </w:rPr>
        <w:object w:dxaOrig="3560" w:dyaOrig="1040">
          <v:shape id="_x0000_i1032" type="#_x0000_t75" style="width:177.75pt;height:51.75pt" o:ole="">
            <v:imagedata r:id="rId24" o:title=""/>
          </v:shape>
          <o:OLEObject Type="Embed" ProgID="Equation.DSMT4" ShapeID="_x0000_i1032" DrawAspect="Content" ObjectID="_1646841440" r:id="rId25"/>
        </w:object>
      </w:r>
      <w:r w:rsidRPr="00AF6CB1">
        <w:rPr>
          <w:color w:val="000000"/>
          <w:sz w:val="28"/>
          <w:szCs w:val="28"/>
          <w:lang w:val="uk-UA"/>
        </w:rPr>
        <w:t xml:space="preserve"> .</w:t>
      </w:r>
    </w:p>
    <w:p w:rsidR="00275A33" w:rsidRPr="00AF6CB1" w:rsidRDefault="003D7F4D"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Потім підставляємо отриману </w:t>
      </w:r>
      <w:proofErr w:type="spellStart"/>
      <w:r w:rsidRPr="00AF6CB1">
        <w:rPr>
          <w:color w:val="000000"/>
          <w:sz w:val="28"/>
          <w:szCs w:val="28"/>
          <w:lang w:val="uk-UA"/>
        </w:rPr>
        <w:t>Eff</w:t>
      </w:r>
      <w:proofErr w:type="spellEnd"/>
      <w:r w:rsidRPr="00AF6CB1">
        <w:rPr>
          <w:color w:val="000000"/>
          <w:sz w:val="28"/>
          <w:szCs w:val="28"/>
          <w:lang w:val="uk-UA"/>
        </w:rPr>
        <w:t xml:space="preserve"> в формулу (1) і висловлюємо з неї </w:t>
      </w:r>
      <w:proofErr w:type="spellStart"/>
      <w:r w:rsidRPr="00AF6CB1">
        <w:rPr>
          <w:color w:val="000000"/>
          <w:sz w:val="28"/>
          <w:szCs w:val="28"/>
          <w:lang w:val="uk-UA"/>
        </w:rPr>
        <w:t>Size</w:t>
      </w:r>
      <w:proofErr w:type="spellEnd"/>
      <w:r w:rsidRPr="00AF6CB1">
        <w:rPr>
          <w:color w:val="000000"/>
          <w:sz w:val="28"/>
          <w:szCs w:val="28"/>
          <w:lang w:val="uk-UA"/>
        </w:rPr>
        <w:t>:</w:t>
      </w:r>
    </w:p>
    <w:p w:rsidR="00275A33" w:rsidRPr="00AF6CB1" w:rsidRDefault="003D7F4D" w:rsidP="00AF6CB1">
      <w:pPr>
        <w:pStyle w:val="a3"/>
        <w:spacing w:before="0" w:beforeAutospacing="0" w:after="0" w:afterAutospacing="0" w:line="360" w:lineRule="auto"/>
        <w:ind w:left="1416" w:firstLine="708"/>
        <w:jc w:val="both"/>
        <w:textAlignment w:val="top"/>
        <w:rPr>
          <w:color w:val="000000"/>
          <w:sz w:val="28"/>
          <w:szCs w:val="28"/>
          <w:lang w:val="uk-UA"/>
        </w:rPr>
      </w:pPr>
      <w:r w:rsidRPr="00AF6CB1">
        <w:rPr>
          <w:color w:val="000000"/>
          <w:sz w:val="28"/>
          <w:szCs w:val="28"/>
          <w:lang w:val="uk-UA"/>
        </w:rPr>
        <w:object w:dxaOrig="4099" w:dyaOrig="2079">
          <v:shape id="_x0000_i1033" type="#_x0000_t75" style="width:204.75pt;height:104.25pt" o:ole="">
            <v:imagedata r:id="rId26" o:title=""/>
          </v:shape>
          <o:OLEObject Type="Embed" ProgID="Equation.DSMT4" ShapeID="_x0000_i1033" DrawAspect="Content" ObjectID="_1646841441" r:id="rId27"/>
        </w:object>
      </w:r>
      <w:r w:rsidRPr="00AF6CB1">
        <w:rPr>
          <w:color w:val="000000"/>
          <w:sz w:val="28"/>
          <w:szCs w:val="28"/>
          <w:lang w:val="uk-UA"/>
        </w:rPr>
        <w:t xml:space="preserve"> .</w:t>
      </w:r>
    </w:p>
    <w:p w:rsidR="00275A33" w:rsidRPr="00AF6CB1" w:rsidRDefault="00A31009"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Завдяки цій формулі ми можемо отримати оцінку </w:t>
      </w:r>
      <w:r w:rsidRPr="00AF6CB1">
        <w:rPr>
          <w:color w:val="000000"/>
          <w:sz w:val="28"/>
          <w:szCs w:val="28"/>
          <w:lang w:val="uk-UA"/>
        </w:rPr>
        <w:object w:dxaOrig="639" w:dyaOrig="440">
          <v:shape id="_x0000_i1034" type="#_x0000_t75" style="width:32.25pt;height:21.75pt" o:ole="">
            <v:imagedata r:id="rId28" o:title=""/>
          </v:shape>
          <o:OLEObject Type="Embed" ProgID="Equation.DSMT4" ShapeID="_x0000_i1034" DrawAspect="Content" ObjectID="_1646841442" r:id="rId29"/>
        </w:object>
      </w:r>
      <w:r w:rsidRPr="00AF6CB1">
        <w:rPr>
          <w:color w:val="000000"/>
          <w:sz w:val="28"/>
          <w:szCs w:val="28"/>
          <w:lang w:val="uk-UA"/>
        </w:rPr>
        <w:t xml:space="preserve"> виконаного проекту в одиницях виміру, які використовуються в моделі </w:t>
      </w:r>
      <w:r w:rsidRPr="00AF6CB1">
        <w:rPr>
          <w:color w:val="000000"/>
          <w:sz w:val="28"/>
          <w:szCs w:val="28"/>
          <w:lang w:val="uk-UA"/>
        </w:rPr>
        <w:t>СОСОМО</w:t>
      </w:r>
      <w:r w:rsidR="00AF6CB1">
        <w:rPr>
          <w:color w:val="000000"/>
          <w:sz w:val="28"/>
          <w:szCs w:val="28"/>
          <w:lang w:val="uk-UA"/>
        </w:rPr>
        <w:t xml:space="preserve"> II. </w:t>
      </w:r>
      <w:r w:rsidRPr="00AF6CB1">
        <w:rPr>
          <w:color w:val="000000"/>
          <w:sz w:val="28"/>
          <w:szCs w:val="28"/>
          <w:lang w:val="uk-UA"/>
        </w:rPr>
        <w:t xml:space="preserve">Для оцінки параметра </w:t>
      </w:r>
      <w:r w:rsidRPr="00AF6CB1">
        <w:rPr>
          <w:color w:val="000000"/>
          <w:sz w:val="28"/>
          <w:szCs w:val="28"/>
          <w:lang w:val="uk-UA"/>
        </w:rPr>
        <w:object w:dxaOrig="639" w:dyaOrig="440">
          <v:shape id="_x0000_i1035" type="#_x0000_t75" style="width:32.25pt;height:21.75pt" o:ole="">
            <v:imagedata r:id="rId30" o:title=""/>
          </v:shape>
          <o:OLEObject Type="Embed" ProgID="Equation.DSMT4" ShapeID="_x0000_i1035" DrawAspect="Content" ObjectID="_1646841443" r:id="rId31"/>
        </w:object>
      </w:r>
      <w:r w:rsidRPr="00AF6CB1">
        <w:rPr>
          <w:color w:val="000000"/>
          <w:sz w:val="28"/>
          <w:szCs w:val="28"/>
          <w:lang w:val="uk-UA"/>
        </w:rPr>
        <w:t xml:space="preserve"> пропонується використовувати коефіцієнт К зміни розмірів проекту:</w:t>
      </w:r>
    </w:p>
    <w:p w:rsidR="00275A33" w:rsidRPr="00AF6CB1" w:rsidRDefault="00A31009" w:rsidP="00AF6CB1">
      <w:pPr>
        <w:pStyle w:val="a3"/>
        <w:spacing w:before="0" w:beforeAutospacing="0" w:after="0" w:afterAutospacing="0" w:line="360" w:lineRule="auto"/>
        <w:ind w:left="3540"/>
        <w:jc w:val="both"/>
        <w:textAlignment w:val="top"/>
        <w:rPr>
          <w:color w:val="000000"/>
          <w:sz w:val="28"/>
          <w:szCs w:val="28"/>
          <w:lang w:val="uk-UA"/>
        </w:rPr>
      </w:pPr>
      <w:r w:rsidRPr="00AF6CB1">
        <w:rPr>
          <w:color w:val="000000"/>
          <w:sz w:val="28"/>
          <w:szCs w:val="28"/>
          <w:lang w:val="uk-UA"/>
        </w:rPr>
        <w:object w:dxaOrig="1219" w:dyaOrig="900">
          <v:shape id="_x0000_i1036" type="#_x0000_t75" style="width:60.75pt;height:45pt" o:ole="">
            <v:imagedata r:id="rId32" o:title=""/>
          </v:shape>
          <o:OLEObject Type="Embed" ProgID="Equation.DSMT4" ShapeID="_x0000_i1036" DrawAspect="Content" ObjectID="_1646841444" r:id="rId33"/>
        </w:object>
      </w:r>
    </w:p>
    <w:p w:rsidR="00A31009" w:rsidRPr="00AF6CB1" w:rsidRDefault="00E403C5"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lastRenderedPageBreak/>
        <w:t xml:space="preserve">де </w:t>
      </w:r>
      <w:r w:rsidR="00A31009" w:rsidRPr="00AF6CB1">
        <w:rPr>
          <w:color w:val="000000"/>
          <w:sz w:val="28"/>
          <w:szCs w:val="28"/>
          <w:lang w:val="uk-UA"/>
        </w:rPr>
        <w:object w:dxaOrig="639" w:dyaOrig="460">
          <v:shape id="_x0000_i1038" type="#_x0000_t75" style="width:32.25pt;height:23.25pt" o:ole="">
            <v:imagedata r:id="rId34" o:title=""/>
          </v:shape>
          <o:OLEObject Type="Embed" ProgID="Equation.DSMT4" ShapeID="_x0000_i1038" DrawAspect="Content" ObjectID="_1646841445" r:id="rId35"/>
        </w:object>
      </w:r>
      <w:r w:rsidRPr="00AF6CB1">
        <w:rPr>
          <w:color w:val="000000"/>
          <w:sz w:val="28"/>
          <w:szCs w:val="28"/>
          <w:lang w:val="uk-UA"/>
        </w:rPr>
        <w:t xml:space="preserve"> </w:t>
      </w:r>
      <w:r w:rsidR="00A31009" w:rsidRPr="00AF6CB1">
        <w:rPr>
          <w:color w:val="000000"/>
          <w:sz w:val="28"/>
          <w:szCs w:val="28"/>
          <w:lang w:val="uk-UA"/>
        </w:rPr>
        <w:t>і</w:t>
      </w:r>
      <w:r w:rsidRPr="00AF6CB1">
        <w:rPr>
          <w:color w:val="000000"/>
          <w:sz w:val="28"/>
          <w:szCs w:val="28"/>
          <w:lang w:val="uk-UA"/>
        </w:rPr>
        <w:t xml:space="preserve"> </w:t>
      </w:r>
      <w:r w:rsidR="00A31009" w:rsidRPr="00AF6CB1">
        <w:rPr>
          <w:color w:val="000000"/>
          <w:sz w:val="28"/>
          <w:szCs w:val="28"/>
          <w:lang w:val="uk-UA"/>
        </w:rPr>
        <w:object w:dxaOrig="639" w:dyaOrig="460">
          <v:shape id="_x0000_i1037" type="#_x0000_t75" style="width:32.25pt;height:23.25pt" o:ole="">
            <v:imagedata r:id="rId36" o:title=""/>
          </v:shape>
          <o:OLEObject Type="Embed" ProgID="Equation.DSMT4" ShapeID="_x0000_i1037" DrawAspect="Content" ObjectID="_1646841446" r:id="rId37"/>
        </w:object>
      </w:r>
      <w:r w:rsidR="00C8652E">
        <w:rPr>
          <w:color w:val="000000"/>
          <w:sz w:val="28"/>
          <w:szCs w:val="28"/>
          <w:lang w:val="uk-UA"/>
        </w:rPr>
        <w:t xml:space="preserve"> -</w:t>
      </w:r>
      <w:r w:rsidRPr="00AF6CB1">
        <w:rPr>
          <w:color w:val="000000"/>
          <w:sz w:val="28"/>
          <w:szCs w:val="28"/>
          <w:lang w:val="uk-UA"/>
        </w:rPr>
        <w:t xml:space="preserve"> </w:t>
      </w:r>
      <w:r w:rsidR="00A31009" w:rsidRPr="00AF6CB1">
        <w:rPr>
          <w:color w:val="000000"/>
          <w:sz w:val="28"/>
          <w:szCs w:val="28"/>
          <w:lang w:val="uk-UA"/>
        </w:rPr>
        <w:t>експертна оцінка розмірів проекту за 10-бальною шкалою</w:t>
      </w:r>
      <w:r w:rsidRPr="00AF6CB1">
        <w:rPr>
          <w:color w:val="000000"/>
          <w:sz w:val="28"/>
          <w:szCs w:val="28"/>
          <w:lang w:val="uk-UA"/>
        </w:rPr>
        <w:t xml:space="preserve">. </w:t>
      </w:r>
      <w:r w:rsidR="00A31009" w:rsidRPr="00AF6CB1">
        <w:rPr>
          <w:color w:val="000000"/>
          <w:sz w:val="28"/>
          <w:szCs w:val="28"/>
          <w:lang w:val="uk-UA"/>
        </w:rPr>
        <w:t xml:space="preserve">Важливим є проведення оцінки </w:t>
      </w:r>
      <w:r w:rsidR="00A31009" w:rsidRPr="00AF6CB1">
        <w:rPr>
          <w:color w:val="000000"/>
          <w:sz w:val="28"/>
          <w:szCs w:val="28"/>
          <w:lang w:val="uk-UA"/>
        </w:rPr>
        <w:object w:dxaOrig="639" w:dyaOrig="460">
          <v:shape id="_x0000_i1040" type="#_x0000_t75" style="width:32.25pt;height:23.25pt" o:ole="">
            <v:imagedata r:id="rId34" o:title=""/>
          </v:shape>
          <o:OLEObject Type="Embed" ProgID="Equation.DSMT4" ShapeID="_x0000_i1040" DrawAspect="Content" ObjectID="_1646841447" r:id="rId38"/>
        </w:object>
      </w:r>
      <w:r w:rsidR="00A31009" w:rsidRPr="00AF6CB1">
        <w:rPr>
          <w:color w:val="000000"/>
          <w:sz w:val="28"/>
          <w:szCs w:val="28"/>
          <w:lang w:val="uk-UA"/>
        </w:rPr>
        <w:t xml:space="preserve"> </w:t>
      </w:r>
      <w:r w:rsidR="00A31009" w:rsidRPr="00AF6CB1">
        <w:rPr>
          <w:color w:val="000000"/>
          <w:sz w:val="28"/>
          <w:szCs w:val="28"/>
          <w:lang w:val="uk-UA"/>
        </w:rPr>
        <w:t>і</w:t>
      </w:r>
      <w:r w:rsidR="00A31009" w:rsidRPr="00AF6CB1">
        <w:rPr>
          <w:color w:val="000000"/>
          <w:sz w:val="28"/>
          <w:szCs w:val="28"/>
          <w:lang w:val="uk-UA"/>
        </w:rPr>
        <w:t xml:space="preserve"> </w:t>
      </w:r>
      <w:r w:rsidR="00A31009" w:rsidRPr="00AF6CB1">
        <w:rPr>
          <w:color w:val="000000"/>
          <w:sz w:val="28"/>
          <w:szCs w:val="28"/>
          <w:lang w:val="uk-UA"/>
        </w:rPr>
        <w:object w:dxaOrig="639" w:dyaOrig="460">
          <v:shape id="_x0000_i1039" type="#_x0000_t75" style="width:32.25pt;height:23.25pt" o:ole="">
            <v:imagedata r:id="rId36" o:title=""/>
          </v:shape>
          <o:OLEObject Type="Embed" ProgID="Equation.DSMT4" ShapeID="_x0000_i1039" DrawAspect="Content" ObjectID="_1646841448" r:id="rId39"/>
        </w:object>
      </w:r>
      <w:r w:rsidR="00A31009" w:rsidRPr="00AF6CB1">
        <w:rPr>
          <w:color w:val="000000"/>
          <w:sz w:val="28"/>
          <w:szCs w:val="28"/>
          <w:lang w:val="uk-UA"/>
        </w:rPr>
        <w:t xml:space="preserve"> одним і тим же експертом для забез</w:t>
      </w:r>
      <w:r w:rsidR="00AF6CB1">
        <w:rPr>
          <w:color w:val="000000"/>
          <w:sz w:val="28"/>
          <w:szCs w:val="28"/>
          <w:lang w:val="uk-UA"/>
        </w:rPr>
        <w:t xml:space="preserve">печення порівнянності значень. </w:t>
      </w:r>
      <w:r w:rsidR="00A31009" w:rsidRPr="00AF6CB1">
        <w:rPr>
          <w:color w:val="000000"/>
          <w:sz w:val="28"/>
          <w:szCs w:val="28"/>
          <w:lang w:val="uk-UA"/>
        </w:rPr>
        <w:t>У разі, якщо відомі компонентні склади проектів 1 і 2, логічним є експертне оцінювання кожної компоненти і виведення середньої оцінки за проектом.</w:t>
      </w:r>
    </w:p>
    <w:p w:rsidR="00E403C5" w:rsidRPr="00AF6CB1" w:rsidRDefault="00A31009"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Таким чином, коефіцієнт К показує, у скільки разів розробляється проект більше або менше вже реалізованого, причому незалежно від метрики розміру пр</w:t>
      </w:r>
      <w:r w:rsidR="00C8652E">
        <w:rPr>
          <w:color w:val="000000"/>
          <w:sz w:val="28"/>
          <w:szCs w:val="28"/>
          <w:lang w:val="uk-UA"/>
        </w:rPr>
        <w:t xml:space="preserve">оекту. </w:t>
      </w:r>
      <w:r w:rsidRPr="00AF6CB1">
        <w:rPr>
          <w:color w:val="000000"/>
          <w:sz w:val="28"/>
          <w:szCs w:val="28"/>
          <w:lang w:val="uk-UA"/>
        </w:rPr>
        <w:t>Тому ми можемо використовувати цей коефіцієнт в такій формулі, отриманої з формул (1) і (3):</w:t>
      </w:r>
    </w:p>
    <w:p w:rsidR="00E403C5" w:rsidRPr="00AF6CB1" w:rsidRDefault="00A31009"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object w:dxaOrig="7720" w:dyaOrig="940">
          <v:shape id="_x0000_i1041" type="#_x0000_t75" style="width:386.25pt;height:47.25pt" o:ole="">
            <v:imagedata r:id="rId40" o:title=""/>
          </v:shape>
          <o:OLEObject Type="Embed" ProgID="Equation.DSMT4" ShapeID="_x0000_i1041" DrawAspect="Content" ObjectID="_1646841449" r:id="rId41"/>
        </w:object>
      </w:r>
      <w:r w:rsidRPr="00AF6CB1">
        <w:rPr>
          <w:color w:val="000000"/>
          <w:sz w:val="28"/>
          <w:szCs w:val="28"/>
          <w:lang w:val="uk-UA"/>
        </w:rPr>
        <w:t xml:space="preserve"> .</w:t>
      </w:r>
    </w:p>
    <w:p w:rsidR="00E403C5" w:rsidRPr="00AF6CB1" w:rsidRDefault="00A31009" w:rsidP="00AF6CB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Тоді на підставі усього вищевикладеного, можна отримати формулу для обчислення вартості проекту на підставі даних про попередньому проекті і заданих параметрів </w:t>
      </w:r>
      <w:r w:rsidRPr="00AF6CB1">
        <w:rPr>
          <w:color w:val="000000"/>
          <w:sz w:val="28"/>
          <w:szCs w:val="28"/>
          <w:lang w:val="uk-UA"/>
        </w:rPr>
        <w:t>СОСОМО</w:t>
      </w:r>
      <w:r w:rsidRPr="00AF6CB1">
        <w:rPr>
          <w:color w:val="000000"/>
          <w:sz w:val="28"/>
          <w:szCs w:val="28"/>
          <w:lang w:val="uk-UA"/>
        </w:rPr>
        <w:t xml:space="preserve"> без трудомісткої оцінки розміру ПС:</w:t>
      </w:r>
    </w:p>
    <w:p w:rsidR="00E403C5" w:rsidRPr="00AF6CB1" w:rsidRDefault="00616F80" w:rsidP="00AF6CB1">
      <w:pPr>
        <w:pStyle w:val="a3"/>
        <w:spacing w:before="0" w:beforeAutospacing="0" w:after="0" w:afterAutospacing="0" w:line="360" w:lineRule="auto"/>
        <w:ind w:left="708" w:firstLine="708"/>
        <w:jc w:val="both"/>
        <w:textAlignment w:val="top"/>
        <w:rPr>
          <w:color w:val="000000"/>
          <w:sz w:val="28"/>
          <w:szCs w:val="28"/>
          <w:lang w:val="uk-UA"/>
        </w:rPr>
      </w:pPr>
      <w:r w:rsidRPr="00AF6CB1">
        <w:rPr>
          <w:color w:val="000000"/>
          <w:sz w:val="28"/>
          <w:szCs w:val="28"/>
          <w:lang w:val="uk-UA"/>
        </w:rPr>
        <w:object w:dxaOrig="6960" w:dyaOrig="2079">
          <v:shape id="_x0000_i1042" type="#_x0000_t75" style="width:348pt;height:104.25pt" o:ole="">
            <v:imagedata r:id="rId42" o:title=""/>
          </v:shape>
          <o:OLEObject Type="Embed" ProgID="Equation.DSMT4" ShapeID="_x0000_i1042" DrawAspect="Content" ObjectID="_1646841450" r:id="rId43"/>
        </w:object>
      </w:r>
      <w:r w:rsidR="00A31009" w:rsidRPr="00AF6CB1">
        <w:rPr>
          <w:color w:val="000000"/>
          <w:sz w:val="28"/>
          <w:szCs w:val="28"/>
          <w:lang w:val="uk-UA"/>
        </w:rPr>
        <w:t xml:space="preserve"> </w:t>
      </w:r>
      <w:r w:rsidRPr="00AF6CB1">
        <w:rPr>
          <w:color w:val="000000"/>
          <w:sz w:val="28"/>
          <w:szCs w:val="28"/>
          <w:lang w:val="uk-UA"/>
        </w:rPr>
        <w:t>.</w:t>
      </w: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616F80" w:rsidRPr="00AF6CB1" w:rsidRDefault="00573691" w:rsidP="00573691">
      <w:pPr>
        <w:pStyle w:val="a3"/>
        <w:spacing w:before="0" w:beforeAutospacing="0" w:after="0" w:afterAutospacing="0" w:line="360" w:lineRule="auto"/>
        <w:jc w:val="center"/>
        <w:textAlignment w:val="top"/>
        <w:rPr>
          <w:color w:val="000000"/>
          <w:sz w:val="28"/>
          <w:szCs w:val="28"/>
          <w:lang w:val="uk-UA"/>
        </w:rPr>
      </w:pPr>
      <w:r>
        <w:rPr>
          <w:color w:val="000000"/>
          <w:sz w:val="28"/>
          <w:szCs w:val="28"/>
          <w:lang w:val="uk-UA"/>
        </w:rPr>
        <w:lastRenderedPageBreak/>
        <w:t>В</w:t>
      </w:r>
      <w:r w:rsidR="00616F80" w:rsidRPr="00AF6CB1">
        <w:rPr>
          <w:color w:val="000000"/>
          <w:sz w:val="28"/>
          <w:szCs w:val="28"/>
          <w:lang w:val="uk-UA"/>
        </w:rPr>
        <w:t>исновок</w:t>
      </w:r>
    </w:p>
    <w:p w:rsidR="00616F80" w:rsidRPr="00AF6CB1" w:rsidRDefault="00616F80" w:rsidP="0057369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На даний момент існує досить моделей, що оцінюють трудомісткіс</w:t>
      </w:r>
      <w:r w:rsidR="00573691">
        <w:rPr>
          <w:color w:val="000000"/>
          <w:sz w:val="28"/>
          <w:szCs w:val="28"/>
          <w:lang w:val="uk-UA"/>
        </w:rPr>
        <w:t xml:space="preserve">ть складних програмних систем. </w:t>
      </w:r>
      <w:r w:rsidRPr="00AF6CB1">
        <w:rPr>
          <w:color w:val="000000"/>
          <w:sz w:val="28"/>
          <w:szCs w:val="28"/>
          <w:lang w:val="uk-UA"/>
        </w:rPr>
        <w:t xml:space="preserve">Використання цих моделей розробниками є одним з головних аргументів при техніко-економічному </w:t>
      </w:r>
      <w:proofErr w:type="spellStart"/>
      <w:r w:rsidRPr="00AF6CB1">
        <w:rPr>
          <w:color w:val="000000"/>
          <w:sz w:val="28"/>
          <w:szCs w:val="28"/>
          <w:lang w:val="uk-UA"/>
        </w:rPr>
        <w:t>обгрунтуванні</w:t>
      </w:r>
      <w:proofErr w:type="spellEnd"/>
      <w:r w:rsidRPr="00AF6CB1">
        <w:rPr>
          <w:color w:val="000000"/>
          <w:sz w:val="28"/>
          <w:szCs w:val="28"/>
          <w:lang w:val="uk-UA"/>
        </w:rPr>
        <w:t xml:space="preserve"> вартості розробл</w:t>
      </w:r>
      <w:r w:rsidR="00573691">
        <w:rPr>
          <w:color w:val="000000"/>
          <w:sz w:val="28"/>
          <w:szCs w:val="28"/>
          <w:lang w:val="uk-UA"/>
        </w:rPr>
        <w:t xml:space="preserve">юваних ними програмних систем. </w:t>
      </w:r>
      <w:r w:rsidRPr="00AF6CB1">
        <w:rPr>
          <w:color w:val="000000"/>
          <w:sz w:val="28"/>
          <w:szCs w:val="28"/>
          <w:lang w:val="uk-UA"/>
        </w:rPr>
        <w:t>Однак багато хто з цих моделей вже застаріли, і їх застосування дасть неадекватний результат, що тягне з</w:t>
      </w:r>
      <w:r w:rsidR="00573691">
        <w:rPr>
          <w:color w:val="000000"/>
          <w:sz w:val="28"/>
          <w:szCs w:val="28"/>
          <w:lang w:val="uk-UA"/>
        </w:rPr>
        <w:t xml:space="preserve">а собою несприятливі наслідки. </w:t>
      </w:r>
      <w:r w:rsidRPr="00AF6CB1">
        <w:rPr>
          <w:color w:val="000000"/>
          <w:sz w:val="28"/>
          <w:szCs w:val="28"/>
          <w:lang w:val="uk-UA"/>
        </w:rPr>
        <w:t>Крім того, ці моделі в більшості своїй спрямовані на оцінку складних програмних систем, що не відповідає завданням, які стоять перед авторами даної роботи.</w:t>
      </w:r>
    </w:p>
    <w:p w:rsidR="00E403C5" w:rsidRPr="00AF6CB1" w:rsidRDefault="00616F80" w:rsidP="00573691">
      <w:pPr>
        <w:pStyle w:val="a3"/>
        <w:spacing w:before="0" w:beforeAutospacing="0" w:after="0" w:afterAutospacing="0" w:line="360" w:lineRule="auto"/>
        <w:ind w:firstLine="708"/>
        <w:jc w:val="both"/>
        <w:textAlignment w:val="top"/>
        <w:rPr>
          <w:color w:val="000000"/>
          <w:sz w:val="28"/>
          <w:szCs w:val="28"/>
          <w:lang w:val="uk-UA"/>
        </w:rPr>
      </w:pPr>
      <w:r w:rsidRPr="00AF6CB1">
        <w:rPr>
          <w:color w:val="000000"/>
          <w:sz w:val="28"/>
          <w:szCs w:val="28"/>
          <w:lang w:val="uk-UA"/>
        </w:rPr>
        <w:t xml:space="preserve">Завдання вибору адекватної моделі оцінки витрат на менш складні і об'ємні програмні системи отримала рішення у вигляді вибору методики </w:t>
      </w:r>
      <w:proofErr w:type="spellStart"/>
      <w:r w:rsidRPr="00AF6CB1">
        <w:rPr>
          <w:color w:val="000000"/>
          <w:sz w:val="28"/>
          <w:szCs w:val="28"/>
          <w:lang w:val="uk-UA"/>
        </w:rPr>
        <w:t>Agile</w:t>
      </w:r>
      <w:proofErr w:type="spellEnd"/>
      <w:r w:rsidRPr="00AF6CB1">
        <w:rPr>
          <w:color w:val="000000"/>
          <w:sz w:val="28"/>
          <w:szCs w:val="28"/>
          <w:lang w:val="uk-UA"/>
        </w:rPr>
        <w:t xml:space="preserve"> СОСОМО, заснованої на методиці СОСОМО ІІ, з вне</w:t>
      </w:r>
      <w:r w:rsidR="00573691">
        <w:rPr>
          <w:color w:val="000000"/>
          <w:sz w:val="28"/>
          <w:szCs w:val="28"/>
          <w:lang w:val="uk-UA"/>
        </w:rPr>
        <w:t xml:space="preserve">сенням деяких змін в алгоритм. </w:t>
      </w:r>
      <w:r w:rsidRPr="00AF6CB1">
        <w:rPr>
          <w:color w:val="000000"/>
          <w:sz w:val="28"/>
          <w:szCs w:val="28"/>
          <w:lang w:val="uk-UA"/>
        </w:rPr>
        <w:t xml:space="preserve">Даний вибір був обумовлений багато в чому тим, що методика </w:t>
      </w:r>
      <w:proofErr w:type="spellStart"/>
      <w:r w:rsidRPr="00AF6CB1">
        <w:rPr>
          <w:color w:val="000000"/>
          <w:sz w:val="28"/>
          <w:szCs w:val="28"/>
          <w:lang w:val="uk-UA"/>
        </w:rPr>
        <w:t>Agile</w:t>
      </w:r>
      <w:proofErr w:type="spellEnd"/>
      <w:r w:rsidRPr="00AF6CB1">
        <w:rPr>
          <w:color w:val="000000"/>
          <w:sz w:val="28"/>
          <w:szCs w:val="28"/>
          <w:lang w:val="uk-UA"/>
        </w:rPr>
        <w:t xml:space="preserve"> СОСОМО </w:t>
      </w:r>
      <w:proofErr w:type="spellStart"/>
      <w:r w:rsidRPr="00AF6CB1">
        <w:rPr>
          <w:color w:val="000000"/>
          <w:sz w:val="28"/>
          <w:szCs w:val="28"/>
          <w:lang w:val="uk-UA"/>
        </w:rPr>
        <w:t>грунтується</w:t>
      </w:r>
      <w:proofErr w:type="spellEnd"/>
      <w:r w:rsidRPr="00AF6CB1">
        <w:rPr>
          <w:color w:val="000000"/>
          <w:sz w:val="28"/>
          <w:szCs w:val="28"/>
          <w:lang w:val="uk-UA"/>
        </w:rPr>
        <w:t xml:space="preserve"> на даних про попередньому закінченому проекті, що дозволяє досить легко отримати оцінку майбутнього проекту.</w:t>
      </w:r>
    </w:p>
    <w:p w:rsidR="00E403C5" w:rsidRPr="00AF6CB1" w:rsidRDefault="00E403C5" w:rsidP="00AF6CB1">
      <w:pPr>
        <w:pStyle w:val="a3"/>
        <w:spacing w:before="0" w:beforeAutospacing="0" w:after="0" w:afterAutospacing="0" w:line="360" w:lineRule="auto"/>
        <w:jc w:val="both"/>
        <w:textAlignment w:val="top"/>
        <w:rPr>
          <w:color w:val="000000"/>
          <w:sz w:val="28"/>
          <w:szCs w:val="28"/>
          <w:lang w:val="uk-UA"/>
        </w:rPr>
      </w:pPr>
    </w:p>
    <w:p w:rsidR="00275A33" w:rsidRDefault="00275A33"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Pr="00AF6CB1" w:rsidRDefault="00573691" w:rsidP="00AF6CB1">
      <w:pPr>
        <w:pStyle w:val="a3"/>
        <w:spacing w:before="0" w:beforeAutospacing="0" w:after="0" w:afterAutospacing="0" w:line="360" w:lineRule="auto"/>
        <w:jc w:val="both"/>
        <w:textAlignment w:val="top"/>
        <w:rPr>
          <w:color w:val="000000"/>
          <w:sz w:val="28"/>
          <w:szCs w:val="28"/>
          <w:lang w:val="uk-UA"/>
        </w:rPr>
      </w:pPr>
    </w:p>
    <w:p w:rsidR="00573691" w:rsidRPr="00573691" w:rsidRDefault="00573691" w:rsidP="00C8652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Л</w:t>
      </w:r>
      <w:r w:rsidRPr="00573691">
        <w:rPr>
          <w:rFonts w:ascii="Times New Roman" w:hAnsi="Times New Roman" w:cs="Times New Roman"/>
          <w:sz w:val="28"/>
          <w:szCs w:val="28"/>
          <w:lang w:val="uk-UA"/>
        </w:rPr>
        <w:t>ітература</w:t>
      </w:r>
    </w:p>
    <w:p w:rsidR="00573691" w:rsidRPr="00573691" w:rsidRDefault="00573691" w:rsidP="0057369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proofErr w:type="spellStart"/>
      <w:r>
        <w:rPr>
          <w:rFonts w:ascii="Times New Roman" w:hAnsi="Times New Roman" w:cs="Times New Roman"/>
          <w:sz w:val="28"/>
          <w:szCs w:val="28"/>
          <w:lang w:val="uk-UA"/>
        </w:rPr>
        <w:t>Жоголєв</w:t>
      </w:r>
      <w:proofErr w:type="spellEnd"/>
      <w:r>
        <w:rPr>
          <w:rFonts w:ascii="Times New Roman" w:hAnsi="Times New Roman" w:cs="Times New Roman"/>
          <w:sz w:val="28"/>
          <w:szCs w:val="28"/>
          <w:lang w:val="uk-UA"/>
        </w:rPr>
        <w:t xml:space="preserve"> Е.А. </w:t>
      </w:r>
      <w:r w:rsidRPr="00573691">
        <w:rPr>
          <w:rFonts w:ascii="Times New Roman" w:hAnsi="Times New Roman" w:cs="Times New Roman"/>
          <w:sz w:val="28"/>
          <w:szCs w:val="28"/>
          <w:lang w:val="uk-UA"/>
        </w:rPr>
        <w:t xml:space="preserve">Лекції за технологією програмування: </w:t>
      </w:r>
      <w:proofErr w:type="spellStart"/>
      <w:r w:rsidRPr="00573691">
        <w:rPr>
          <w:rFonts w:ascii="Times New Roman" w:hAnsi="Times New Roman" w:cs="Times New Roman"/>
          <w:sz w:val="28"/>
          <w:szCs w:val="28"/>
          <w:lang w:val="uk-UA"/>
        </w:rPr>
        <w:t>навч</w:t>
      </w:r>
      <w:proofErr w:type="spellEnd"/>
      <w:r w:rsidRPr="00573691">
        <w:rPr>
          <w:rFonts w:ascii="Times New Roman" w:hAnsi="Times New Roman" w:cs="Times New Roman"/>
          <w:sz w:val="28"/>
          <w:szCs w:val="28"/>
          <w:lang w:val="uk-UA"/>
        </w:rPr>
        <w:t>.</w:t>
      </w:r>
      <w:r>
        <w:rPr>
          <w:rFonts w:ascii="Times New Roman" w:hAnsi="Times New Roman" w:cs="Times New Roman"/>
          <w:sz w:val="28"/>
          <w:szCs w:val="28"/>
          <w:lang w:val="uk-UA"/>
        </w:rPr>
        <w:t xml:space="preserve"> посібник / Е.А. ЖОГО-лев.</w:t>
      </w:r>
      <w:r w:rsidRPr="00573691">
        <w:rPr>
          <w:rFonts w:ascii="Times New Roman" w:hAnsi="Times New Roman" w:cs="Times New Roman"/>
          <w:sz w:val="28"/>
          <w:szCs w:val="28"/>
          <w:lang w:val="uk-UA"/>
        </w:rPr>
        <w:t xml:space="preserve"> - М.: Видавничий відділ факультету </w:t>
      </w:r>
      <w:proofErr w:type="spellStart"/>
      <w:r w:rsidRPr="00573691">
        <w:rPr>
          <w:rFonts w:ascii="Times New Roman" w:hAnsi="Times New Roman" w:cs="Times New Roman"/>
          <w:sz w:val="28"/>
          <w:szCs w:val="28"/>
          <w:lang w:val="uk-UA"/>
        </w:rPr>
        <w:t>ВМиК</w:t>
      </w:r>
      <w:proofErr w:type="spellEnd"/>
      <w:r w:rsidRPr="00573691">
        <w:rPr>
          <w:rFonts w:ascii="Times New Roman" w:hAnsi="Times New Roman" w:cs="Times New Roman"/>
          <w:sz w:val="28"/>
          <w:szCs w:val="28"/>
          <w:lang w:val="uk-UA"/>
        </w:rPr>
        <w:t xml:space="preserve"> МГУ, 2001. - 151 с.</w:t>
      </w:r>
    </w:p>
    <w:p w:rsidR="00573691" w:rsidRPr="00573691" w:rsidRDefault="00573691" w:rsidP="0057369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Михайлівський н.е. </w:t>
      </w:r>
      <w:r w:rsidRPr="00573691">
        <w:rPr>
          <w:rFonts w:ascii="Times New Roman" w:hAnsi="Times New Roman" w:cs="Times New Roman"/>
          <w:sz w:val="28"/>
          <w:szCs w:val="28"/>
          <w:lang w:val="uk-UA"/>
        </w:rPr>
        <w:t>Порівняння методів оцінки вартості проектів з розроб</w:t>
      </w:r>
      <w:r>
        <w:rPr>
          <w:rFonts w:ascii="Times New Roman" w:hAnsi="Times New Roman" w:cs="Times New Roman"/>
          <w:sz w:val="28"/>
          <w:szCs w:val="28"/>
          <w:lang w:val="uk-UA"/>
        </w:rPr>
        <w:t xml:space="preserve">ки інформаційних систем / Н.Е. </w:t>
      </w:r>
      <w:r w:rsidRPr="00573691">
        <w:rPr>
          <w:rFonts w:ascii="Times New Roman" w:hAnsi="Times New Roman" w:cs="Times New Roman"/>
          <w:sz w:val="28"/>
          <w:szCs w:val="28"/>
          <w:lang w:val="uk-UA"/>
        </w:rPr>
        <w:t>Михайлів</w:t>
      </w:r>
      <w:r>
        <w:rPr>
          <w:rFonts w:ascii="Times New Roman" w:hAnsi="Times New Roman" w:cs="Times New Roman"/>
          <w:sz w:val="28"/>
          <w:szCs w:val="28"/>
          <w:lang w:val="uk-UA"/>
        </w:rPr>
        <w:t xml:space="preserve">ський // Корпоративні системи. </w:t>
      </w:r>
      <w:r w:rsidRPr="00573691">
        <w:rPr>
          <w:rFonts w:ascii="Times New Roman" w:hAnsi="Times New Roman" w:cs="Times New Roman"/>
          <w:sz w:val="28"/>
          <w:szCs w:val="28"/>
          <w:lang w:val="uk-UA"/>
        </w:rPr>
        <w:t>- 2003. - № 6. -С</w:t>
      </w:r>
      <w:r>
        <w:rPr>
          <w:rFonts w:ascii="Times New Roman" w:hAnsi="Times New Roman" w:cs="Times New Roman"/>
          <w:sz w:val="28"/>
          <w:szCs w:val="28"/>
          <w:lang w:val="uk-UA"/>
        </w:rPr>
        <w:t xml:space="preserve">. </w:t>
      </w:r>
      <w:r w:rsidRPr="00573691">
        <w:rPr>
          <w:rFonts w:ascii="Times New Roman" w:hAnsi="Times New Roman" w:cs="Times New Roman"/>
          <w:sz w:val="28"/>
          <w:szCs w:val="28"/>
          <w:lang w:val="uk-UA"/>
        </w:rPr>
        <w:t>35-40.</w:t>
      </w:r>
    </w:p>
    <w:p w:rsidR="00573691" w:rsidRPr="00573691" w:rsidRDefault="00573691" w:rsidP="0057369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proofErr w:type="spellStart"/>
      <w:r>
        <w:rPr>
          <w:rFonts w:ascii="Times New Roman" w:hAnsi="Times New Roman" w:cs="Times New Roman"/>
          <w:sz w:val="28"/>
          <w:szCs w:val="28"/>
          <w:lang w:val="uk-UA"/>
        </w:rPr>
        <w:t>Липаев</w:t>
      </w:r>
      <w:proofErr w:type="spellEnd"/>
      <w:r>
        <w:rPr>
          <w:rFonts w:ascii="Times New Roman" w:hAnsi="Times New Roman" w:cs="Times New Roman"/>
          <w:sz w:val="28"/>
          <w:szCs w:val="28"/>
          <w:lang w:val="uk-UA"/>
        </w:rPr>
        <w:t xml:space="preserve"> В.В. </w:t>
      </w:r>
      <w:r w:rsidRPr="00573691">
        <w:rPr>
          <w:rFonts w:ascii="Times New Roman" w:hAnsi="Times New Roman" w:cs="Times New Roman"/>
          <w:sz w:val="28"/>
          <w:szCs w:val="28"/>
          <w:lang w:val="uk-UA"/>
        </w:rPr>
        <w:t>Техніко-економічне обґрунтування проектів складних пр</w:t>
      </w:r>
      <w:r>
        <w:rPr>
          <w:rFonts w:ascii="Times New Roman" w:hAnsi="Times New Roman" w:cs="Times New Roman"/>
          <w:sz w:val="28"/>
          <w:szCs w:val="28"/>
          <w:lang w:val="uk-UA"/>
        </w:rPr>
        <w:t xml:space="preserve">ограмних засобів / В.В. Липа. </w:t>
      </w:r>
      <w:r w:rsidRPr="00573691">
        <w:rPr>
          <w:rFonts w:ascii="Times New Roman" w:hAnsi="Times New Roman" w:cs="Times New Roman"/>
          <w:sz w:val="28"/>
          <w:szCs w:val="28"/>
          <w:lang w:val="uk-UA"/>
        </w:rPr>
        <w:t xml:space="preserve">- М.: </w:t>
      </w:r>
      <w:proofErr w:type="spellStart"/>
      <w:r w:rsidRPr="00573691">
        <w:rPr>
          <w:rFonts w:ascii="Times New Roman" w:hAnsi="Times New Roman" w:cs="Times New Roman"/>
          <w:sz w:val="28"/>
          <w:szCs w:val="28"/>
          <w:lang w:val="uk-UA"/>
        </w:rPr>
        <w:t>Сінтег</w:t>
      </w:r>
      <w:proofErr w:type="spellEnd"/>
      <w:r w:rsidRPr="00573691">
        <w:rPr>
          <w:rFonts w:ascii="Times New Roman" w:hAnsi="Times New Roman" w:cs="Times New Roman"/>
          <w:sz w:val="28"/>
          <w:szCs w:val="28"/>
          <w:lang w:val="uk-UA"/>
        </w:rPr>
        <w:t>, 2004. - 284 с.</w:t>
      </w:r>
    </w:p>
    <w:p w:rsidR="00275A33" w:rsidRPr="00AF6CB1" w:rsidRDefault="00573691" w:rsidP="00573691">
      <w:pPr>
        <w:spacing w:after="0" w:line="360" w:lineRule="auto"/>
        <w:ind w:firstLine="708"/>
        <w:jc w:val="both"/>
        <w:rPr>
          <w:rFonts w:ascii="Times New Roman" w:hAnsi="Times New Roman" w:cs="Times New Roman"/>
          <w:sz w:val="28"/>
          <w:szCs w:val="28"/>
          <w:lang w:val="uk-UA"/>
        </w:rPr>
      </w:pPr>
      <w:r w:rsidRPr="00573691">
        <w:rPr>
          <w:rFonts w:ascii="Times New Roman" w:hAnsi="Times New Roman" w:cs="Times New Roman"/>
          <w:sz w:val="28"/>
          <w:szCs w:val="28"/>
          <w:lang w:val="uk-UA"/>
        </w:rPr>
        <w:t xml:space="preserve">4. </w:t>
      </w:r>
      <w:proofErr w:type="spellStart"/>
      <w:r w:rsidRPr="00573691">
        <w:rPr>
          <w:rFonts w:ascii="Times New Roman" w:hAnsi="Times New Roman" w:cs="Times New Roman"/>
          <w:sz w:val="28"/>
          <w:szCs w:val="28"/>
          <w:lang w:val="uk-UA"/>
        </w:rPr>
        <w:t>Sharman</w:t>
      </w:r>
      <w:proofErr w:type="spellEnd"/>
      <w:r w:rsidRPr="00573691">
        <w:rPr>
          <w:rFonts w:ascii="Times New Roman" w:hAnsi="Times New Roman" w:cs="Times New Roman"/>
          <w:sz w:val="28"/>
          <w:szCs w:val="28"/>
          <w:lang w:val="uk-UA"/>
        </w:rPr>
        <w:t xml:space="preserve"> G. </w:t>
      </w:r>
      <w:proofErr w:type="spellStart"/>
      <w:r w:rsidRPr="00573691">
        <w:rPr>
          <w:rFonts w:ascii="Times New Roman" w:hAnsi="Times New Roman" w:cs="Times New Roman"/>
          <w:sz w:val="28"/>
          <w:szCs w:val="28"/>
          <w:lang w:val="uk-UA"/>
        </w:rPr>
        <w:t>Agile</w:t>
      </w:r>
      <w:proofErr w:type="spellEnd"/>
      <w:r w:rsidRPr="00573691">
        <w:rPr>
          <w:rFonts w:ascii="Times New Roman" w:hAnsi="Times New Roman" w:cs="Times New Roman"/>
          <w:sz w:val="28"/>
          <w:szCs w:val="28"/>
          <w:lang w:val="uk-UA"/>
        </w:rPr>
        <w:t xml:space="preserve"> COCOMO</w:t>
      </w:r>
      <w:r>
        <w:rPr>
          <w:rFonts w:ascii="Times New Roman" w:hAnsi="Times New Roman" w:cs="Times New Roman"/>
          <w:sz w:val="28"/>
          <w:szCs w:val="28"/>
          <w:lang w:val="uk-UA"/>
        </w:rPr>
        <w:t xml:space="preserve"> </w:t>
      </w:r>
      <w:r w:rsidRPr="00573691">
        <w:rPr>
          <w:rFonts w:ascii="Times New Roman" w:hAnsi="Times New Roman" w:cs="Times New Roman"/>
          <w:sz w:val="28"/>
          <w:szCs w:val="28"/>
          <w:lang w:val="uk-UA"/>
        </w:rPr>
        <w:t>II [Ел</w:t>
      </w:r>
      <w:r>
        <w:rPr>
          <w:rFonts w:ascii="Times New Roman" w:hAnsi="Times New Roman" w:cs="Times New Roman"/>
          <w:sz w:val="28"/>
          <w:szCs w:val="28"/>
          <w:lang w:val="uk-UA"/>
        </w:rPr>
        <w:t xml:space="preserve">ектронний ресурс] / G. </w:t>
      </w:r>
      <w:proofErr w:type="spellStart"/>
      <w:r>
        <w:rPr>
          <w:rFonts w:ascii="Times New Roman" w:hAnsi="Times New Roman" w:cs="Times New Roman"/>
          <w:sz w:val="28"/>
          <w:szCs w:val="28"/>
          <w:lang w:val="uk-UA"/>
        </w:rPr>
        <w:t>Sharman</w:t>
      </w:r>
      <w:proofErr w:type="spellEnd"/>
      <w:r>
        <w:rPr>
          <w:rFonts w:ascii="Times New Roman" w:hAnsi="Times New Roman" w:cs="Times New Roman"/>
          <w:sz w:val="28"/>
          <w:szCs w:val="28"/>
          <w:lang w:val="uk-UA"/>
        </w:rPr>
        <w:t>.</w:t>
      </w:r>
      <w:r w:rsidRPr="00573691">
        <w:rPr>
          <w:rFonts w:ascii="Times New Roman" w:hAnsi="Times New Roman" w:cs="Times New Roman"/>
          <w:sz w:val="28"/>
          <w:szCs w:val="28"/>
          <w:lang w:val="uk-UA"/>
        </w:rPr>
        <w:t xml:space="preserve"> - CSE </w:t>
      </w:r>
      <w:proofErr w:type="spellStart"/>
      <w:r w:rsidRPr="00573691">
        <w:rPr>
          <w:rFonts w:ascii="Times New Roman" w:hAnsi="Times New Roman" w:cs="Times New Roman"/>
          <w:sz w:val="28"/>
          <w:szCs w:val="28"/>
          <w:lang w:val="uk-UA"/>
        </w:rPr>
        <w:t>Annual</w:t>
      </w:r>
      <w:proofErr w:type="spellEnd"/>
      <w:r w:rsidRPr="00573691">
        <w:rPr>
          <w:rFonts w:ascii="Times New Roman" w:hAnsi="Times New Roman" w:cs="Times New Roman"/>
          <w:sz w:val="28"/>
          <w:szCs w:val="28"/>
          <w:lang w:val="uk-UA"/>
        </w:rPr>
        <w:t xml:space="preserve"> </w:t>
      </w:r>
      <w:proofErr w:type="spellStart"/>
      <w:r w:rsidRPr="00573691">
        <w:rPr>
          <w:rFonts w:ascii="Times New Roman" w:hAnsi="Times New Roman" w:cs="Times New Roman"/>
          <w:sz w:val="28"/>
          <w:szCs w:val="28"/>
          <w:lang w:val="uk-UA"/>
        </w:rPr>
        <w:t>Research</w:t>
      </w:r>
      <w:proofErr w:type="spellEnd"/>
      <w:r w:rsidRPr="00573691">
        <w:rPr>
          <w:rFonts w:ascii="Times New Roman" w:hAnsi="Times New Roman" w:cs="Times New Roman"/>
          <w:sz w:val="28"/>
          <w:szCs w:val="28"/>
          <w:lang w:val="uk-UA"/>
        </w:rPr>
        <w:t xml:space="preserve"> </w:t>
      </w:r>
      <w:proofErr w:type="spellStart"/>
      <w:r w:rsidRPr="00573691">
        <w:rPr>
          <w:rFonts w:ascii="Times New Roman" w:hAnsi="Times New Roman" w:cs="Times New Roman"/>
          <w:sz w:val="28"/>
          <w:szCs w:val="28"/>
          <w:lang w:val="uk-UA"/>
        </w:rPr>
        <w:t>Review</w:t>
      </w:r>
      <w:proofErr w:type="spellEnd"/>
      <w:r w:rsidRPr="00573691">
        <w:rPr>
          <w:rFonts w:ascii="Times New Roman" w:hAnsi="Times New Roman" w:cs="Times New Roman"/>
          <w:sz w:val="28"/>
          <w:szCs w:val="28"/>
          <w:lang w:val="uk-UA"/>
        </w:rPr>
        <w:t xml:space="preserve"> - 2003. - </w:t>
      </w:r>
      <w:proofErr w:type="spellStart"/>
      <w:r w:rsidRPr="00573691">
        <w:rPr>
          <w:rFonts w:ascii="Times New Roman" w:hAnsi="Times New Roman" w:cs="Times New Roman"/>
          <w:sz w:val="28"/>
          <w:szCs w:val="28"/>
          <w:lang w:val="uk-UA"/>
        </w:rPr>
        <w:t>March</w:t>
      </w:r>
      <w:proofErr w:type="spellEnd"/>
      <w:r w:rsidRPr="00573691">
        <w:rPr>
          <w:rFonts w:ascii="Times New Roman" w:hAnsi="Times New Roman" w:cs="Times New Roman"/>
          <w:sz w:val="28"/>
          <w:szCs w:val="28"/>
          <w:lang w:val="uk-UA"/>
        </w:rPr>
        <w:t xml:space="preserve"> 17</w:t>
      </w:r>
      <w:r>
        <w:rPr>
          <w:rFonts w:ascii="Times New Roman" w:hAnsi="Times New Roman" w:cs="Times New Roman"/>
          <w:sz w:val="28"/>
          <w:szCs w:val="28"/>
          <w:lang w:val="uk-UA"/>
        </w:rPr>
        <w:t xml:space="preserve">-21. </w:t>
      </w:r>
      <w:r w:rsidRPr="00573691">
        <w:rPr>
          <w:rFonts w:ascii="Times New Roman" w:hAnsi="Times New Roman" w:cs="Times New Roman"/>
          <w:sz w:val="28"/>
          <w:szCs w:val="28"/>
          <w:lang w:val="uk-UA"/>
        </w:rPr>
        <w:t>- Режим доступу: http://sunset.usc.edu/events/2003/ March_2003 / Agile_COCOMOII_ARR.pdf</w:t>
      </w:r>
    </w:p>
    <w:sectPr w:rsidR="00275A33" w:rsidRPr="00AF6CB1" w:rsidSect="00C61DF4">
      <w:headerReference w:type="default" r:id="rId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CC6" w:rsidRDefault="00AF1CC6" w:rsidP="00C61DF4">
      <w:pPr>
        <w:spacing w:after="0" w:line="240" w:lineRule="auto"/>
      </w:pPr>
      <w:r>
        <w:separator/>
      </w:r>
    </w:p>
  </w:endnote>
  <w:endnote w:type="continuationSeparator" w:id="0">
    <w:p w:rsidR="00AF1CC6" w:rsidRDefault="00AF1CC6" w:rsidP="00C6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CC6" w:rsidRDefault="00AF1CC6" w:rsidP="00C61DF4">
      <w:pPr>
        <w:spacing w:after="0" w:line="240" w:lineRule="auto"/>
      </w:pPr>
      <w:r>
        <w:separator/>
      </w:r>
    </w:p>
  </w:footnote>
  <w:footnote w:type="continuationSeparator" w:id="0">
    <w:p w:rsidR="00AF1CC6" w:rsidRDefault="00AF1CC6" w:rsidP="00C61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746967"/>
      <w:docPartObj>
        <w:docPartGallery w:val="Page Numbers (Top of Page)"/>
        <w:docPartUnique/>
      </w:docPartObj>
    </w:sdtPr>
    <w:sdtContent>
      <w:p w:rsidR="00C61DF4" w:rsidRDefault="00C61DF4">
        <w:pPr>
          <w:pStyle w:val="a6"/>
          <w:jc w:val="right"/>
        </w:pPr>
        <w:r>
          <w:fldChar w:fldCharType="begin"/>
        </w:r>
        <w:r>
          <w:instrText>PAGE   \* MERGEFORMAT</w:instrText>
        </w:r>
        <w:r>
          <w:fldChar w:fldCharType="separate"/>
        </w:r>
        <w:r>
          <w:rPr>
            <w:noProof/>
          </w:rPr>
          <w:t>2</w:t>
        </w:r>
        <w:r>
          <w:fldChar w:fldCharType="end"/>
        </w:r>
      </w:p>
    </w:sdtContent>
  </w:sdt>
  <w:p w:rsidR="00C61DF4" w:rsidRDefault="00C61DF4">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33"/>
    <w:rsid w:val="0022701C"/>
    <w:rsid w:val="00275A33"/>
    <w:rsid w:val="003D7F4D"/>
    <w:rsid w:val="00573691"/>
    <w:rsid w:val="00616F80"/>
    <w:rsid w:val="00697BBA"/>
    <w:rsid w:val="00831A0D"/>
    <w:rsid w:val="008E7D96"/>
    <w:rsid w:val="00A31009"/>
    <w:rsid w:val="00AF1CC6"/>
    <w:rsid w:val="00AF6CB1"/>
    <w:rsid w:val="00BD683B"/>
    <w:rsid w:val="00C61DF4"/>
    <w:rsid w:val="00C8652E"/>
    <w:rsid w:val="00E02760"/>
    <w:rsid w:val="00E403C5"/>
    <w:rsid w:val="00E95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5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75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5A33"/>
    <w:rPr>
      <w:rFonts w:ascii="Tahoma" w:hAnsi="Tahoma" w:cs="Tahoma"/>
      <w:sz w:val="16"/>
      <w:szCs w:val="16"/>
    </w:rPr>
  </w:style>
  <w:style w:type="paragraph" w:customStyle="1" w:styleId="Default">
    <w:name w:val="Default"/>
    <w:rsid w:val="00E02760"/>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C61DF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1DF4"/>
  </w:style>
  <w:style w:type="paragraph" w:styleId="a8">
    <w:name w:val="footer"/>
    <w:basedOn w:val="a"/>
    <w:link w:val="a9"/>
    <w:uiPriority w:val="99"/>
    <w:unhideWhenUsed/>
    <w:rsid w:val="00C61DF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1D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5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75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5A33"/>
    <w:rPr>
      <w:rFonts w:ascii="Tahoma" w:hAnsi="Tahoma" w:cs="Tahoma"/>
      <w:sz w:val="16"/>
      <w:szCs w:val="16"/>
    </w:rPr>
  </w:style>
  <w:style w:type="paragraph" w:customStyle="1" w:styleId="Default">
    <w:name w:val="Default"/>
    <w:rsid w:val="00E02760"/>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C61DF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1DF4"/>
  </w:style>
  <w:style w:type="paragraph" w:styleId="a8">
    <w:name w:val="footer"/>
    <w:basedOn w:val="a"/>
    <w:link w:val="a9"/>
    <w:uiPriority w:val="99"/>
    <w:unhideWhenUsed/>
    <w:rsid w:val="00C61DF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1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02343">
      <w:bodyDiv w:val="1"/>
      <w:marLeft w:val="0"/>
      <w:marRight w:val="0"/>
      <w:marTop w:val="0"/>
      <w:marBottom w:val="0"/>
      <w:divBdr>
        <w:top w:val="none" w:sz="0" w:space="0" w:color="auto"/>
        <w:left w:val="none" w:sz="0" w:space="0" w:color="auto"/>
        <w:bottom w:val="none" w:sz="0" w:space="0" w:color="auto"/>
        <w:right w:val="none" w:sz="0" w:space="0" w:color="auto"/>
      </w:divBdr>
    </w:div>
    <w:div w:id="393089037">
      <w:bodyDiv w:val="1"/>
      <w:marLeft w:val="0"/>
      <w:marRight w:val="0"/>
      <w:marTop w:val="0"/>
      <w:marBottom w:val="0"/>
      <w:divBdr>
        <w:top w:val="none" w:sz="0" w:space="0" w:color="auto"/>
        <w:left w:val="none" w:sz="0" w:space="0" w:color="auto"/>
        <w:bottom w:val="none" w:sz="0" w:space="0" w:color="auto"/>
        <w:right w:val="none" w:sz="0" w:space="0" w:color="auto"/>
      </w:divBdr>
    </w:div>
    <w:div w:id="407504785">
      <w:bodyDiv w:val="1"/>
      <w:marLeft w:val="0"/>
      <w:marRight w:val="0"/>
      <w:marTop w:val="0"/>
      <w:marBottom w:val="0"/>
      <w:divBdr>
        <w:top w:val="none" w:sz="0" w:space="0" w:color="auto"/>
        <w:left w:val="none" w:sz="0" w:space="0" w:color="auto"/>
        <w:bottom w:val="none" w:sz="0" w:space="0" w:color="auto"/>
        <w:right w:val="none" w:sz="0" w:space="0" w:color="auto"/>
      </w:divBdr>
    </w:div>
    <w:div w:id="1061251110">
      <w:bodyDiv w:val="1"/>
      <w:marLeft w:val="0"/>
      <w:marRight w:val="0"/>
      <w:marTop w:val="0"/>
      <w:marBottom w:val="0"/>
      <w:divBdr>
        <w:top w:val="none" w:sz="0" w:space="0" w:color="auto"/>
        <w:left w:val="none" w:sz="0" w:space="0" w:color="auto"/>
        <w:bottom w:val="none" w:sz="0" w:space="0" w:color="auto"/>
        <w:right w:val="none" w:sz="0" w:space="0" w:color="auto"/>
      </w:divBdr>
    </w:div>
    <w:div w:id="1175924265">
      <w:bodyDiv w:val="1"/>
      <w:marLeft w:val="0"/>
      <w:marRight w:val="0"/>
      <w:marTop w:val="0"/>
      <w:marBottom w:val="0"/>
      <w:divBdr>
        <w:top w:val="none" w:sz="0" w:space="0" w:color="auto"/>
        <w:left w:val="none" w:sz="0" w:space="0" w:color="auto"/>
        <w:bottom w:val="none" w:sz="0" w:space="0" w:color="auto"/>
        <w:right w:val="none" w:sz="0" w:space="0" w:color="auto"/>
      </w:divBdr>
    </w:div>
    <w:div w:id="1212957422">
      <w:bodyDiv w:val="1"/>
      <w:marLeft w:val="0"/>
      <w:marRight w:val="0"/>
      <w:marTop w:val="0"/>
      <w:marBottom w:val="0"/>
      <w:divBdr>
        <w:top w:val="none" w:sz="0" w:space="0" w:color="auto"/>
        <w:left w:val="none" w:sz="0" w:space="0" w:color="auto"/>
        <w:bottom w:val="none" w:sz="0" w:space="0" w:color="auto"/>
        <w:right w:val="none" w:sz="0" w:space="0" w:color="auto"/>
      </w:divBdr>
    </w:div>
    <w:div w:id="1273978145">
      <w:bodyDiv w:val="1"/>
      <w:marLeft w:val="0"/>
      <w:marRight w:val="0"/>
      <w:marTop w:val="0"/>
      <w:marBottom w:val="0"/>
      <w:divBdr>
        <w:top w:val="none" w:sz="0" w:space="0" w:color="auto"/>
        <w:left w:val="none" w:sz="0" w:space="0" w:color="auto"/>
        <w:bottom w:val="none" w:sz="0" w:space="0" w:color="auto"/>
        <w:right w:val="none" w:sz="0" w:space="0" w:color="auto"/>
      </w:divBdr>
    </w:div>
    <w:div w:id="1307130431">
      <w:bodyDiv w:val="1"/>
      <w:marLeft w:val="0"/>
      <w:marRight w:val="0"/>
      <w:marTop w:val="0"/>
      <w:marBottom w:val="0"/>
      <w:divBdr>
        <w:top w:val="none" w:sz="0" w:space="0" w:color="auto"/>
        <w:left w:val="none" w:sz="0" w:space="0" w:color="auto"/>
        <w:bottom w:val="none" w:sz="0" w:space="0" w:color="auto"/>
        <w:right w:val="none" w:sz="0" w:space="0" w:color="auto"/>
      </w:divBdr>
    </w:div>
    <w:div w:id="1332635624">
      <w:bodyDiv w:val="1"/>
      <w:marLeft w:val="0"/>
      <w:marRight w:val="0"/>
      <w:marTop w:val="0"/>
      <w:marBottom w:val="0"/>
      <w:divBdr>
        <w:top w:val="none" w:sz="0" w:space="0" w:color="auto"/>
        <w:left w:val="none" w:sz="0" w:space="0" w:color="auto"/>
        <w:bottom w:val="none" w:sz="0" w:space="0" w:color="auto"/>
        <w:right w:val="none" w:sz="0" w:space="0" w:color="auto"/>
      </w:divBdr>
    </w:div>
    <w:div w:id="1374621790">
      <w:bodyDiv w:val="1"/>
      <w:marLeft w:val="0"/>
      <w:marRight w:val="0"/>
      <w:marTop w:val="0"/>
      <w:marBottom w:val="0"/>
      <w:divBdr>
        <w:top w:val="none" w:sz="0" w:space="0" w:color="auto"/>
        <w:left w:val="none" w:sz="0" w:space="0" w:color="auto"/>
        <w:bottom w:val="none" w:sz="0" w:space="0" w:color="auto"/>
        <w:right w:val="none" w:sz="0" w:space="0" w:color="auto"/>
      </w:divBdr>
    </w:div>
    <w:div w:id="1764646267">
      <w:bodyDiv w:val="1"/>
      <w:marLeft w:val="0"/>
      <w:marRight w:val="0"/>
      <w:marTop w:val="0"/>
      <w:marBottom w:val="0"/>
      <w:divBdr>
        <w:top w:val="none" w:sz="0" w:space="0" w:color="auto"/>
        <w:left w:val="none" w:sz="0" w:space="0" w:color="auto"/>
        <w:bottom w:val="none" w:sz="0" w:space="0" w:color="auto"/>
        <w:right w:val="none" w:sz="0" w:space="0" w:color="auto"/>
      </w:divBdr>
    </w:div>
    <w:div w:id="1771200523">
      <w:bodyDiv w:val="1"/>
      <w:marLeft w:val="0"/>
      <w:marRight w:val="0"/>
      <w:marTop w:val="0"/>
      <w:marBottom w:val="0"/>
      <w:divBdr>
        <w:top w:val="none" w:sz="0" w:space="0" w:color="auto"/>
        <w:left w:val="none" w:sz="0" w:space="0" w:color="auto"/>
        <w:bottom w:val="none" w:sz="0" w:space="0" w:color="auto"/>
        <w:right w:val="none" w:sz="0" w:space="0" w:color="auto"/>
      </w:divBdr>
    </w:div>
    <w:div w:id="20109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8.wmf"/><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9.bin"/><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1707</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7</cp:revision>
  <dcterms:created xsi:type="dcterms:W3CDTF">2020-03-27T15:48:00Z</dcterms:created>
  <dcterms:modified xsi:type="dcterms:W3CDTF">2020-03-27T17:08:00Z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