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65FF4" w14:textId="77777777" w:rsidR="00EB35A9" w:rsidRPr="00EB35A9" w:rsidRDefault="00EB35A9" w:rsidP="00EB35A9">
      <w:pPr>
        <w:spacing w:line="24" w:lineRule="atLeast"/>
        <w:jc w:val="center"/>
        <w:rPr>
          <w:rFonts w:ascii="Times New Roman" w:hAnsi="Times New Roman" w:cs="Times New Roman"/>
          <w:noProof/>
          <w:sz w:val="28"/>
          <w:szCs w:val="28"/>
        </w:rPr>
      </w:pPr>
      <w:r w:rsidRPr="00EB35A9">
        <w:rPr>
          <w:rFonts w:ascii="Times New Roman" w:hAnsi="Times New Roman" w:cs="Times New Roman"/>
          <w:noProof/>
          <w:sz w:val="28"/>
          <w:szCs w:val="28"/>
        </w:rPr>
        <w:t>МІНІСТЕРСТВО ОСВІТИ І НАУКИ УКРАЇНИ</w:t>
      </w:r>
    </w:p>
    <w:p w14:paraId="35FBDCB2" w14:textId="77777777" w:rsidR="00EB35A9" w:rsidRPr="00EB35A9" w:rsidRDefault="00EB35A9" w:rsidP="00EB35A9">
      <w:pPr>
        <w:spacing w:line="24" w:lineRule="atLeast"/>
        <w:jc w:val="center"/>
        <w:rPr>
          <w:rFonts w:ascii="Times New Roman" w:hAnsi="Times New Roman" w:cs="Times New Roman"/>
          <w:noProof/>
          <w:sz w:val="28"/>
          <w:szCs w:val="28"/>
        </w:rPr>
      </w:pPr>
      <w:r w:rsidRPr="00EB35A9">
        <w:rPr>
          <w:rFonts w:ascii="Times New Roman" w:hAnsi="Times New Roman" w:cs="Times New Roman"/>
          <w:noProof/>
          <w:sz w:val="28"/>
          <w:szCs w:val="28"/>
        </w:rPr>
        <w:t>НАЦІОНАЛЬНИЙ ТЕХНІЧНИЙ УНІВЕРСИТЕТ</w:t>
      </w:r>
    </w:p>
    <w:p w14:paraId="1A4E7654" w14:textId="77777777" w:rsidR="00EB35A9" w:rsidRPr="00EB35A9" w:rsidRDefault="00EB35A9" w:rsidP="00EB35A9">
      <w:pPr>
        <w:spacing w:line="24" w:lineRule="atLeast"/>
        <w:jc w:val="center"/>
        <w:rPr>
          <w:rFonts w:ascii="Times New Roman" w:hAnsi="Times New Roman" w:cs="Times New Roman"/>
          <w:noProof/>
          <w:sz w:val="28"/>
          <w:szCs w:val="28"/>
        </w:rPr>
      </w:pPr>
      <w:r w:rsidRPr="00EB35A9">
        <w:rPr>
          <w:rFonts w:ascii="Times New Roman" w:hAnsi="Times New Roman" w:cs="Times New Roman"/>
          <w:noProof/>
          <w:sz w:val="28"/>
          <w:szCs w:val="28"/>
        </w:rPr>
        <w:t xml:space="preserve"> “ХАРКІВСЬКИЙ ПОЛІТЕХНІЧНИЙ ІНСТИТУТ”</w:t>
      </w:r>
    </w:p>
    <w:p w14:paraId="4F1E29F0" w14:textId="77777777" w:rsidR="00EB35A9" w:rsidRPr="00EB35A9" w:rsidRDefault="00EB35A9" w:rsidP="00EB35A9">
      <w:pPr>
        <w:pStyle w:val="Standard"/>
        <w:spacing w:line="24" w:lineRule="atLeast"/>
        <w:ind w:firstLine="0"/>
        <w:jc w:val="center"/>
        <w:rPr>
          <w:noProof/>
        </w:rPr>
      </w:pPr>
      <w:r w:rsidRPr="00EB35A9">
        <w:rPr>
          <w:noProof/>
        </w:rPr>
        <w:tab/>
      </w:r>
    </w:p>
    <w:p w14:paraId="533BC995" w14:textId="77777777" w:rsidR="00EB35A9" w:rsidRPr="00EB35A9" w:rsidRDefault="00EB35A9" w:rsidP="00EB35A9">
      <w:pPr>
        <w:pStyle w:val="Standard"/>
        <w:spacing w:line="24" w:lineRule="atLeast"/>
        <w:ind w:firstLine="0"/>
        <w:jc w:val="center"/>
        <w:rPr>
          <w:noProof/>
        </w:rPr>
      </w:pPr>
      <w:r w:rsidRPr="00EB35A9">
        <w:rPr>
          <w:noProof/>
        </w:rPr>
        <w:t>Кафедра «Програмна інженерія та інформаційні технології управління»</w:t>
      </w:r>
    </w:p>
    <w:p w14:paraId="37B13A76" w14:textId="77777777" w:rsidR="00EB35A9" w:rsidRPr="00EB35A9" w:rsidRDefault="00EB35A9" w:rsidP="00EB35A9">
      <w:pPr>
        <w:pStyle w:val="Standard"/>
        <w:spacing w:line="24" w:lineRule="atLeast"/>
        <w:jc w:val="center"/>
        <w:rPr>
          <w:noProof/>
        </w:rPr>
      </w:pPr>
    </w:p>
    <w:p w14:paraId="251C98D6" w14:textId="77777777" w:rsidR="00EB35A9" w:rsidRPr="00EB35A9" w:rsidRDefault="00EB35A9" w:rsidP="00EB35A9">
      <w:pPr>
        <w:pStyle w:val="Standard"/>
        <w:spacing w:line="24" w:lineRule="atLeast"/>
        <w:jc w:val="center"/>
        <w:rPr>
          <w:noProof/>
        </w:rPr>
      </w:pPr>
    </w:p>
    <w:p w14:paraId="552006A8" w14:textId="77777777" w:rsidR="00EB35A9" w:rsidRPr="00EB35A9" w:rsidRDefault="00EB35A9" w:rsidP="00EB35A9">
      <w:pPr>
        <w:pStyle w:val="Standard"/>
        <w:spacing w:line="24" w:lineRule="atLeast"/>
        <w:jc w:val="center"/>
        <w:rPr>
          <w:noProof/>
        </w:rPr>
      </w:pPr>
    </w:p>
    <w:p w14:paraId="48AC4EB8" w14:textId="77777777" w:rsidR="00EB35A9" w:rsidRPr="00EB35A9" w:rsidRDefault="00EB35A9" w:rsidP="00EB35A9">
      <w:pPr>
        <w:pStyle w:val="Standard"/>
        <w:spacing w:line="24" w:lineRule="atLeast"/>
        <w:jc w:val="center"/>
        <w:rPr>
          <w:noProof/>
        </w:rPr>
      </w:pPr>
    </w:p>
    <w:p w14:paraId="1554D412" w14:textId="77777777" w:rsidR="00EB35A9" w:rsidRPr="00EB35A9" w:rsidRDefault="00EB35A9" w:rsidP="00EB35A9">
      <w:pPr>
        <w:pStyle w:val="Standard"/>
        <w:spacing w:line="24" w:lineRule="atLeast"/>
        <w:jc w:val="center"/>
        <w:rPr>
          <w:noProof/>
        </w:rPr>
      </w:pPr>
    </w:p>
    <w:p w14:paraId="7258673D" w14:textId="77777777" w:rsidR="00EB35A9" w:rsidRPr="00EB35A9" w:rsidRDefault="00EB35A9" w:rsidP="00EB35A9">
      <w:pPr>
        <w:pStyle w:val="Standard"/>
        <w:spacing w:line="24" w:lineRule="atLeast"/>
        <w:jc w:val="center"/>
        <w:rPr>
          <w:noProof/>
        </w:rPr>
      </w:pPr>
    </w:p>
    <w:p w14:paraId="447D91E9" w14:textId="77777777" w:rsidR="00EB35A9" w:rsidRPr="00EB35A9" w:rsidRDefault="00EB35A9" w:rsidP="00EB35A9">
      <w:pPr>
        <w:pStyle w:val="Standard"/>
        <w:spacing w:line="24" w:lineRule="atLeast"/>
        <w:jc w:val="center"/>
        <w:rPr>
          <w:noProof/>
        </w:rPr>
      </w:pPr>
    </w:p>
    <w:p w14:paraId="20537023" w14:textId="77777777" w:rsidR="00EB35A9" w:rsidRPr="00EB35A9" w:rsidRDefault="00EB35A9" w:rsidP="00EB35A9">
      <w:pPr>
        <w:pStyle w:val="Standard"/>
        <w:spacing w:line="24" w:lineRule="atLeast"/>
        <w:jc w:val="center"/>
        <w:rPr>
          <w:noProof/>
        </w:rPr>
      </w:pPr>
    </w:p>
    <w:p w14:paraId="3C01B60C" w14:textId="77777777" w:rsidR="00EB35A9" w:rsidRPr="00EB35A9" w:rsidRDefault="00EB35A9" w:rsidP="00EB35A9">
      <w:pPr>
        <w:pStyle w:val="Standard"/>
        <w:spacing w:line="24" w:lineRule="atLeast"/>
        <w:jc w:val="center"/>
        <w:rPr>
          <w:noProof/>
        </w:rPr>
      </w:pPr>
    </w:p>
    <w:p w14:paraId="28B1C134" w14:textId="77777777" w:rsidR="00EB35A9" w:rsidRPr="00EB35A9" w:rsidRDefault="00EB35A9" w:rsidP="00EB35A9">
      <w:pPr>
        <w:pStyle w:val="Standard"/>
        <w:spacing w:line="24" w:lineRule="atLeast"/>
        <w:ind w:firstLine="0"/>
        <w:jc w:val="center"/>
        <w:rPr>
          <w:noProof/>
        </w:rPr>
      </w:pPr>
      <w:r w:rsidRPr="00EB35A9">
        <w:rPr>
          <w:noProof/>
        </w:rPr>
        <w:t>ЗВІТ</w:t>
      </w:r>
    </w:p>
    <w:p w14:paraId="464DAF5F" w14:textId="2E66A242" w:rsidR="00EB35A9" w:rsidRPr="00DD718C" w:rsidRDefault="00EB35A9" w:rsidP="00EB35A9">
      <w:pPr>
        <w:pStyle w:val="Standard"/>
        <w:spacing w:line="24" w:lineRule="atLeast"/>
        <w:ind w:firstLine="0"/>
        <w:jc w:val="center"/>
        <w:rPr>
          <w:noProof/>
          <w:lang w:val="ru-RU"/>
        </w:rPr>
      </w:pPr>
      <w:r w:rsidRPr="00EB35A9">
        <w:rPr>
          <w:noProof/>
          <w:lang w:val="ru-RU"/>
        </w:rPr>
        <w:t>До практично</w:t>
      </w:r>
      <w:r w:rsidRPr="00EB35A9">
        <w:rPr>
          <w:noProof/>
        </w:rPr>
        <w:t xml:space="preserve">ї роботи № </w:t>
      </w:r>
      <w:r w:rsidR="00DD718C">
        <w:rPr>
          <w:noProof/>
          <w:lang w:val="ru-RU"/>
        </w:rPr>
        <w:t>3</w:t>
      </w:r>
    </w:p>
    <w:p w14:paraId="2D4DB44B" w14:textId="77777777" w:rsidR="00EB35A9" w:rsidRPr="00EB35A9" w:rsidRDefault="00EB35A9" w:rsidP="00EB35A9">
      <w:pPr>
        <w:pStyle w:val="Standard"/>
        <w:spacing w:line="24" w:lineRule="atLeast"/>
        <w:ind w:firstLine="0"/>
        <w:jc w:val="center"/>
        <w:rPr>
          <w:noProof/>
        </w:rPr>
      </w:pPr>
      <w:r w:rsidRPr="00EB35A9">
        <w:rPr>
          <w:noProof/>
        </w:rPr>
        <w:t>з дисципл</w:t>
      </w:r>
      <w:r w:rsidRPr="00EB35A9">
        <w:rPr>
          <w:noProof/>
          <w:szCs w:val="28"/>
        </w:rPr>
        <w:t>іни</w:t>
      </w:r>
      <w:r w:rsidRPr="00EB35A9">
        <w:rPr>
          <w:noProof/>
        </w:rPr>
        <w:t xml:space="preserve"> «</w:t>
      </w:r>
      <w:r w:rsidRPr="00EB35A9">
        <w:rPr>
          <w:noProof/>
          <w:szCs w:val="28"/>
        </w:rPr>
        <w:t>Економіка організації виробництва</w:t>
      </w:r>
      <w:r w:rsidRPr="00EB35A9">
        <w:rPr>
          <w:noProof/>
        </w:rPr>
        <w:t>»</w:t>
      </w:r>
    </w:p>
    <w:p w14:paraId="190A607D" w14:textId="77777777" w:rsidR="00EB35A9" w:rsidRPr="00EB35A9" w:rsidRDefault="00EB35A9" w:rsidP="00EB35A9">
      <w:pPr>
        <w:pStyle w:val="Standard"/>
        <w:spacing w:line="24" w:lineRule="atLeast"/>
        <w:jc w:val="center"/>
        <w:rPr>
          <w:noProof/>
        </w:rPr>
      </w:pPr>
    </w:p>
    <w:p w14:paraId="3E245A93" w14:textId="77777777" w:rsidR="00EB35A9" w:rsidRPr="00EB35A9" w:rsidRDefault="00EB35A9" w:rsidP="00EB35A9">
      <w:pPr>
        <w:pStyle w:val="Standard"/>
        <w:spacing w:line="24" w:lineRule="atLeast"/>
        <w:jc w:val="center"/>
        <w:rPr>
          <w:noProof/>
        </w:rPr>
      </w:pPr>
    </w:p>
    <w:p w14:paraId="13B397F7" w14:textId="77777777" w:rsidR="00EB35A9" w:rsidRPr="00EB35A9" w:rsidRDefault="00EB35A9" w:rsidP="00EB35A9">
      <w:pPr>
        <w:pStyle w:val="Standard"/>
        <w:spacing w:line="24" w:lineRule="atLeast"/>
        <w:jc w:val="center"/>
        <w:rPr>
          <w:noProof/>
        </w:rPr>
      </w:pPr>
    </w:p>
    <w:p w14:paraId="6BD99B0C" w14:textId="77777777" w:rsidR="00EB35A9" w:rsidRPr="00EB35A9" w:rsidRDefault="00EB35A9" w:rsidP="00EB35A9">
      <w:pPr>
        <w:pStyle w:val="Standard"/>
        <w:spacing w:line="24" w:lineRule="atLeast"/>
        <w:jc w:val="center"/>
        <w:rPr>
          <w:noProof/>
        </w:rPr>
      </w:pPr>
    </w:p>
    <w:p w14:paraId="161DFDAB" w14:textId="77777777" w:rsidR="00EB35A9" w:rsidRPr="00EB35A9" w:rsidRDefault="00EB35A9" w:rsidP="00EB35A9">
      <w:pPr>
        <w:pStyle w:val="Standard"/>
        <w:spacing w:line="24" w:lineRule="atLeast"/>
        <w:jc w:val="center"/>
        <w:rPr>
          <w:noProof/>
        </w:rPr>
      </w:pPr>
    </w:p>
    <w:p w14:paraId="17994897" w14:textId="77777777" w:rsidR="00EB35A9" w:rsidRPr="00EB35A9" w:rsidRDefault="00EB35A9" w:rsidP="00EB35A9">
      <w:pPr>
        <w:pStyle w:val="Standard"/>
        <w:spacing w:line="24" w:lineRule="atLeast"/>
        <w:jc w:val="center"/>
        <w:rPr>
          <w:noProof/>
        </w:rPr>
      </w:pPr>
    </w:p>
    <w:p w14:paraId="6E82768F" w14:textId="77777777" w:rsidR="00EB35A9" w:rsidRPr="00EB35A9" w:rsidRDefault="00EB35A9" w:rsidP="00EB35A9">
      <w:pPr>
        <w:pStyle w:val="Standard"/>
        <w:spacing w:line="24" w:lineRule="atLeast"/>
        <w:jc w:val="center"/>
        <w:rPr>
          <w:noProof/>
        </w:rPr>
      </w:pPr>
    </w:p>
    <w:p w14:paraId="1E0B4483" w14:textId="77777777" w:rsidR="00EB35A9" w:rsidRPr="00EB35A9" w:rsidRDefault="00EB35A9" w:rsidP="00EB35A9">
      <w:pPr>
        <w:pStyle w:val="Standard"/>
        <w:spacing w:line="24" w:lineRule="atLeast"/>
        <w:jc w:val="center"/>
        <w:rPr>
          <w:noProof/>
        </w:rPr>
      </w:pPr>
    </w:p>
    <w:p w14:paraId="3150131B" w14:textId="77777777" w:rsidR="00EB35A9" w:rsidRPr="00EB35A9" w:rsidRDefault="00EB35A9" w:rsidP="00EB35A9">
      <w:pPr>
        <w:pStyle w:val="Standard"/>
        <w:spacing w:line="24" w:lineRule="atLeast"/>
        <w:jc w:val="center"/>
        <w:rPr>
          <w:noProof/>
        </w:rPr>
      </w:pPr>
    </w:p>
    <w:p w14:paraId="67F9D184" w14:textId="77777777" w:rsidR="00EB35A9" w:rsidRPr="00EB35A9" w:rsidRDefault="00EB35A9" w:rsidP="00EB35A9">
      <w:pPr>
        <w:pStyle w:val="Standard"/>
        <w:spacing w:line="24" w:lineRule="atLeast"/>
        <w:jc w:val="center"/>
        <w:rPr>
          <w:noProof/>
        </w:rPr>
      </w:pPr>
    </w:p>
    <w:p w14:paraId="75E7A591" w14:textId="77777777" w:rsidR="00EB35A9" w:rsidRPr="00EB35A9" w:rsidRDefault="00EB35A9" w:rsidP="00EB35A9">
      <w:pPr>
        <w:pStyle w:val="Standard"/>
        <w:spacing w:line="24" w:lineRule="atLeast"/>
        <w:jc w:val="center"/>
        <w:rPr>
          <w:noProof/>
        </w:rPr>
      </w:pPr>
    </w:p>
    <w:p w14:paraId="52C7AC1A" w14:textId="77777777" w:rsidR="00EB35A9" w:rsidRPr="00EB35A9" w:rsidRDefault="00EB35A9" w:rsidP="00EB35A9">
      <w:pPr>
        <w:pStyle w:val="Standard"/>
        <w:spacing w:line="24" w:lineRule="atLeast"/>
        <w:ind w:firstLine="7230"/>
        <w:jc w:val="center"/>
        <w:rPr>
          <w:noProof/>
        </w:rPr>
      </w:pPr>
    </w:p>
    <w:p w14:paraId="5122482C" w14:textId="77777777" w:rsidR="00EB35A9" w:rsidRPr="00EB35A9" w:rsidRDefault="00EB35A9" w:rsidP="00EB35A9">
      <w:pPr>
        <w:pStyle w:val="Standard"/>
        <w:spacing w:line="24" w:lineRule="atLeast"/>
        <w:ind w:firstLine="7230"/>
        <w:jc w:val="left"/>
        <w:rPr>
          <w:noProof/>
        </w:rPr>
      </w:pPr>
      <w:r w:rsidRPr="00EB35A9">
        <w:rPr>
          <w:noProof/>
        </w:rPr>
        <w:t>Виконала:</w:t>
      </w:r>
    </w:p>
    <w:p w14:paraId="2B379AF3" w14:textId="77777777" w:rsidR="00EB35A9" w:rsidRPr="00EB35A9" w:rsidRDefault="00EB35A9" w:rsidP="00EB35A9">
      <w:pPr>
        <w:pStyle w:val="Standard"/>
        <w:spacing w:line="24" w:lineRule="atLeast"/>
        <w:ind w:firstLine="7230"/>
        <w:jc w:val="left"/>
        <w:rPr>
          <w:noProof/>
        </w:rPr>
      </w:pPr>
      <w:r w:rsidRPr="00EB35A9">
        <w:rPr>
          <w:noProof/>
        </w:rPr>
        <w:t>ст. гр. КН-416В</w:t>
      </w:r>
    </w:p>
    <w:p w14:paraId="0F402363" w14:textId="77777777" w:rsidR="00EB35A9" w:rsidRPr="00EB35A9" w:rsidRDefault="00EB35A9" w:rsidP="00EB35A9">
      <w:pPr>
        <w:pStyle w:val="Standard"/>
        <w:spacing w:line="24" w:lineRule="atLeast"/>
        <w:ind w:firstLine="7230"/>
        <w:jc w:val="left"/>
        <w:rPr>
          <w:noProof/>
        </w:rPr>
      </w:pPr>
      <w:r w:rsidRPr="00EB35A9">
        <w:rPr>
          <w:noProof/>
        </w:rPr>
        <w:t>Бойко Д.І.</w:t>
      </w:r>
    </w:p>
    <w:p w14:paraId="2A9A4EE7" w14:textId="77777777" w:rsidR="00EB35A9" w:rsidRPr="00EB35A9" w:rsidRDefault="00EB35A9" w:rsidP="00EB35A9">
      <w:pPr>
        <w:pStyle w:val="Standard"/>
        <w:spacing w:line="24" w:lineRule="atLeast"/>
        <w:ind w:firstLine="7230"/>
        <w:jc w:val="center"/>
        <w:rPr>
          <w:noProof/>
        </w:rPr>
      </w:pPr>
    </w:p>
    <w:p w14:paraId="7CD1C7C2" w14:textId="77777777" w:rsidR="00EB35A9" w:rsidRPr="00EB35A9" w:rsidRDefault="00EB35A9" w:rsidP="00EB35A9">
      <w:pPr>
        <w:pStyle w:val="Standard"/>
        <w:spacing w:line="24" w:lineRule="atLeast"/>
        <w:ind w:firstLine="7230"/>
        <w:jc w:val="left"/>
        <w:rPr>
          <w:noProof/>
        </w:rPr>
      </w:pPr>
      <w:r w:rsidRPr="00EB35A9">
        <w:rPr>
          <w:noProof/>
        </w:rPr>
        <w:t>Перевірила:</w:t>
      </w:r>
    </w:p>
    <w:p w14:paraId="16E9677F" w14:textId="77777777" w:rsidR="00EB35A9" w:rsidRPr="00EB35A9" w:rsidRDefault="00EB35A9" w:rsidP="00EB35A9">
      <w:pPr>
        <w:pStyle w:val="Standard"/>
        <w:spacing w:line="24" w:lineRule="atLeast"/>
        <w:ind w:firstLine="7230"/>
        <w:jc w:val="left"/>
        <w:rPr>
          <w:noProof/>
        </w:rPr>
      </w:pPr>
      <w:r w:rsidRPr="00EB35A9">
        <w:rPr>
          <w:noProof/>
        </w:rPr>
        <w:t>Єршова С.І.</w:t>
      </w:r>
    </w:p>
    <w:p w14:paraId="13343D18" w14:textId="77777777" w:rsidR="00EB35A9" w:rsidRPr="00EB35A9" w:rsidRDefault="00EB35A9" w:rsidP="00EB35A9">
      <w:pPr>
        <w:pStyle w:val="Standard"/>
        <w:spacing w:line="24" w:lineRule="atLeast"/>
        <w:jc w:val="right"/>
        <w:rPr>
          <w:noProof/>
        </w:rPr>
      </w:pPr>
    </w:p>
    <w:p w14:paraId="56187FE9" w14:textId="77777777" w:rsidR="00EB35A9" w:rsidRPr="00EB35A9" w:rsidRDefault="00EB35A9" w:rsidP="00EB35A9">
      <w:pPr>
        <w:pStyle w:val="Standard"/>
        <w:spacing w:line="24" w:lineRule="atLeast"/>
        <w:jc w:val="right"/>
        <w:rPr>
          <w:noProof/>
        </w:rPr>
      </w:pPr>
    </w:p>
    <w:p w14:paraId="04EFDE59" w14:textId="77777777" w:rsidR="00EB35A9" w:rsidRPr="00EB35A9" w:rsidRDefault="00EB35A9" w:rsidP="00EB35A9">
      <w:pPr>
        <w:pStyle w:val="Standard"/>
        <w:spacing w:line="24" w:lineRule="atLeast"/>
        <w:jc w:val="right"/>
        <w:rPr>
          <w:noProof/>
        </w:rPr>
      </w:pPr>
    </w:p>
    <w:p w14:paraId="0131A180" w14:textId="77777777" w:rsidR="00EB35A9" w:rsidRPr="00EB35A9" w:rsidRDefault="00EB35A9" w:rsidP="00EB35A9">
      <w:pPr>
        <w:pStyle w:val="Standard"/>
        <w:spacing w:line="24" w:lineRule="atLeast"/>
        <w:jc w:val="right"/>
        <w:rPr>
          <w:noProof/>
        </w:rPr>
      </w:pPr>
    </w:p>
    <w:p w14:paraId="680D6292" w14:textId="626686E8" w:rsidR="00EB35A9" w:rsidRDefault="00EB35A9" w:rsidP="00EB35A9">
      <w:pPr>
        <w:pStyle w:val="Standard"/>
        <w:spacing w:line="24" w:lineRule="atLeast"/>
        <w:jc w:val="center"/>
        <w:rPr>
          <w:noProof/>
        </w:rPr>
      </w:pPr>
    </w:p>
    <w:p w14:paraId="12525D95" w14:textId="77777777" w:rsidR="00EB35A9" w:rsidRPr="00EB35A9" w:rsidRDefault="00EB35A9" w:rsidP="00EB35A9">
      <w:pPr>
        <w:pStyle w:val="Standard"/>
        <w:spacing w:line="24" w:lineRule="atLeast"/>
        <w:jc w:val="center"/>
        <w:rPr>
          <w:noProof/>
        </w:rPr>
      </w:pPr>
    </w:p>
    <w:p w14:paraId="648B6849" w14:textId="77777777" w:rsidR="00EB35A9" w:rsidRPr="00EB35A9" w:rsidRDefault="00EB35A9" w:rsidP="00EB35A9">
      <w:pPr>
        <w:pStyle w:val="Standard"/>
        <w:spacing w:line="24" w:lineRule="atLeast"/>
        <w:jc w:val="center"/>
        <w:rPr>
          <w:noProof/>
        </w:rPr>
      </w:pPr>
    </w:p>
    <w:p w14:paraId="70B83C6D" w14:textId="77777777" w:rsidR="00EB35A9" w:rsidRPr="00EB35A9" w:rsidRDefault="00EB35A9" w:rsidP="00EB35A9">
      <w:pPr>
        <w:pStyle w:val="Standard"/>
        <w:spacing w:line="24" w:lineRule="atLeast"/>
        <w:jc w:val="center"/>
        <w:rPr>
          <w:noProof/>
        </w:rPr>
      </w:pPr>
      <w:r w:rsidRPr="00EB35A9">
        <w:rPr>
          <w:noProof/>
        </w:rPr>
        <w:t>Харків 2019</w:t>
      </w:r>
    </w:p>
    <w:p w14:paraId="43B98CB4" w14:textId="77777777" w:rsidR="00DC352B" w:rsidRPr="00D629F3" w:rsidRDefault="00DC352B" w:rsidP="00B91E70">
      <w:pPr>
        <w:pStyle w:val="Default"/>
        <w:jc w:val="center"/>
        <w:rPr>
          <w:b/>
          <w:bCs/>
          <w:iCs/>
          <w:sz w:val="28"/>
          <w:szCs w:val="28"/>
        </w:rPr>
      </w:pPr>
      <w:r w:rsidRPr="00D629F3">
        <w:rPr>
          <w:b/>
          <w:bCs/>
          <w:iCs/>
          <w:sz w:val="28"/>
          <w:szCs w:val="28"/>
        </w:rPr>
        <w:lastRenderedPageBreak/>
        <w:t>Практика 3</w:t>
      </w:r>
    </w:p>
    <w:p w14:paraId="4057B30D" w14:textId="1CA0D318" w:rsidR="00F70DD1" w:rsidRPr="00624FDC" w:rsidRDefault="00F70DD1" w:rsidP="00B91E70">
      <w:pPr>
        <w:jc w:val="center"/>
        <w:rPr>
          <w:rFonts w:ascii="Times New Roman" w:hAnsi="Times New Roman" w:cs="Times New Roman"/>
          <w:b/>
          <w:bCs/>
          <w:iCs/>
          <w:sz w:val="28"/>
          <w:szCs w:val="28"/>
          <w:lang w:val="ru-RU"/>
        </w:rPr>
      </w:pPr>
      <w:r w:rsidRPr="00624FDC">
        <w:rPr>
          <w:rFonts w:ascii="Times New Roman" w:hAnsi="Times New Roman" w:cs="Times New Roman"/>
          <w:b/>
          <w:bCs/>
          <w:iCs/>
          <w:sz w:val="28"/>
          <w:szCs w:val="28"/>
          <w:lang w:val="ru-RU"/>
        </w:rPr>
        <w:t xml:space="preserve">«Оценка проекта (PERT)» </w:t>
      </w:r>
      <w:r w:rsidR="00B91E70">
        <w:rPr>
          <w:rFonts w:ascii="Times New Roman" w:hAnsi="Times New Roman" w:cs="Times New Roman"/>
          <w:b/>
          <w:bCs/>
          <w:iCs/>
          <w:sz w:val="28"/>
          <w:szCs w:val="28"/>
          <w:lang w:val="ru-RU"/>
        </w:rPr>
        <w:t>треугольное распределение</w:t>
      </w:r>
    </w:p>
    <w:p w14:paraId="7317C99E" w14:textId="77777777" w:rsidR="00F70DD1" w:rsidRPr="00624FDC" w:rsidRDefault="00F70DD1" w:rsidP="00F70DD1">
      <w:pPr>
        <w:spacing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Реализация метода основана на использовании собственного опыта или опыта коллег, полученного в похожих проектах. Это наиболее прагматичный подход, который позволяет получить достаточно реалистичные оценки трудоемкости и срока реализации программного проекта, быстро и без больших затрат. </w:t>
      </w:r>
    </w:p>
    <w:p w14:paraId="729EBA17" w14:textId="0C28A083" w:rsidR="00F70DD1" w:rsidRDefault="00F70DD1" w:rsidP="00F70DD1">
      <w:pPr>
        <w:spacing w:line="360" w:lineRule="auto"/>
        <w:ind w:firstLine="709"/>
        <w:jc w:val="both"/>
        <w:rPr>
          <w:rFonts w:ascii="Times New Roman" w:hAnsi="Times New Roman" w:cs="Times New Roman"/>
          <w:b/>
          <w:bCs/>
          <w:iCs/>
          <w:sz w:val="28"/>
          <w:szCs w:val="28"/>
          <w:lang w:val="ru-RU"/>
        </w:rPr>
      </w:pPr>
      <w:r w:rsidRPr="00624FDC">
        <w:rPr>
          <w:rFonts w:ascii="Times New Roman" w:hAnsi="Times New Roman" w:cs="Times New Roman"/>
          <w:b/>
          <w:bCs/>
          <w:iCs/>
          <w:sz w:val="28"/>
          <w:szCs w:val="28"/>
          <w:lang w:val="ru-RU"/>
        </w:rPr>
        <w:t>Задача</w:t>
      </w:r>
    </w:p>
    <w:p w14:paraId="4E5602C2" w14:textId="77777777" w:rsidR="00F70DD1" w:rsidRPr="00624FDC" w:rsidRDefault="00F70DD1" w:rsidP="00F70DD1">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В Ассоциации  CBOSS задачей проекта была разработка на основе стандартов J2EE общесистемного ПО</w:t>
      </w:r>
      <w:r w:rsidR="00C52D90">
        <w:rPr>
          <w:rFonts w:ascii="Times New Roman" w:hAnsi="Times New Roman" w:cs="Times New Roman"/>
          <w:bCs/>
          <w:iCs/>
          <w:sz w:val="28"/>
          <w:szCs w:val="28"/>
          <w:lang w:val="ru-RU"/>
        </w:rPr>
        <w:t xml:space="preserve"> </w:t>
      </w:r>
      <w:r w:rsidRPr="00624FDC">
        <w:rPr>
          <w:rFonts w:ascii="Times New Roman" w:hAnsi="Times New Roman" w:cs="Times New Roman"/>
          <w:bCs/>
          <w:iCs/>
          <w:sz w:val="28"/>
          <w:szCs w:val="28"/>
          <w:lang w:val="ru-RU"/>
        </w:rPr>
        <w:t xml:space="preserve">для перевода рабочих мест CBOSS на новую трехзвенную архитектуру. Был разработан набор стандартных компонентов и сервисов, из которых как из конструктора можно эффективно и качественно собирать прикладные подсистемы. Высокоуровневая архитектура реализовывала стандартный паттерн MVC (рисунок </w:t>
      </w:r>
      <w:r w:rsidR="00624FDC">
        <w:rPr>
          <w:rFonts w:ascii="Times New Roman" w:hAnsi="Times New Roman" w:cs="Times New Roman"/>
          <w:bCs/>
          <w:iCs/>
          <w:sz w:val="28"/>
          <w:szCs w:val="28"/>
          <w:lang w:val="ru-RU"/>
        </w:rPr>
        <w:t>1</w:t>
      </w:r>
      <w:r w:rsidRPr="00624FDC">
        <w:rPr>
          <w:rFonts w:ascii="Times New Roman" w:hAnsi="Times New Roman" w:cs="Times New Roman"/>
          <w:bCs/>
          <w:iCs/>
          <w:sz w:val="28"/>
          <w:szCs w:val="28"/>
          <w:lang w:val="ru-RU"/>
        </w:rPr>
        <w:t xml:space="preserve">), каждый из компонентов которого имел «точки расширения» для прикладной разработки, которые на рисунке выделены красным светом. </w:t>
      </w:r>
    </w:p>
    <w:p w14:paraId="54B4B6CD" w14:textId="77777777" w:rsidR="00F70DD1" w:rsidRPr="00624FDC" w:rsidRDefault="00F70DD1" w:rsidP="00F70DD1">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Такими точками расширения являлись: </w:t>
      </w:r>
    </w:p>
    <w:p w14:paraId="33D5A6A6" w14:textId="77777777" w:rsidR="00F70DD1" w:rsidRPr="00624FDC" w:rsidRDefault="00F70DD1" w:rsidP="00624FDC">
      <w:pPr>
        <w:pStyle w:val="a5"/>
        <w:numPr>
          <w:ilvl w:val="0"/>
          <w:numId w:val="1"/>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пользовательский экран (UIForm), который собирался из готовых визуальных компонентов; </w:t>
      </w:r>
    </w:p>
    <w:p w14:paraId="2666EF6B" w14:textId="77777777" w:rsidR="00F70DD1" w:rsidRPr="00624FDC" w:rsidRDefault="00F70DD1" w:rsidP="00624FDC">
      <w:pPr>
        <w:pStyle w:val="a5"/>
        <w:numPr>
          <w:ilvl w:val="0"/>
          <w:numId w:val="1"/>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обработчики (Action), которые обрабатывали на сервере приложений </w:t>
      </w:r>
    </w:p>
    <w:p w14:paraId="55FBAFCA" w14:textId="77777777" w:rsidR="00F70DD1" w:rsidRPr="00624FDC" w:rsidRDefault="00F70DD1" w:rsidP="00624FDC">
      <w:pPr>
        <w:pStyle w:val="a5"/>
        <w:numPr>
          <w:ilvl w:val="0"/>
          <w:numId w:val="1"/>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события от активных визуальных компонентов, входящих в состав экрана; </w:t>
      </w:r>
    </w:p>
    <w:p w14:paraId="3393C302" w14:textId="77777777" w:rsidR="00F70DD1" w:rsidRPr="00624FDC" w:rsidRDefault="00F70DD1" w:rsidP="00624FDC">
      <w:pPr>
        <w:pStyle w:val="a5"/>
        <w:numPr>
          <w:ilvl w:val="0"/>
          <w:numId w:val="1"/>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объекты (BusinessObj), которые моделировали прикладную область и к которым обращались обработчики событий. </w:t>
      </w:r>
    </w:p>
    <w:p w14:paraId="46ACE969" w14:textId="77777777" w:rsidR="00F70DD1" w:rsidRPr="00624FDC" w:rsidRDefault="00F70DD1" w:rsidP="00F70DD1">
      <w:pPr>
        <w:spacing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noProof/>
          <w:sz w:val="28"/>
          <w:szCs w:val="28"/>
          <w:lang w:val="ru-RU" w:eastAsia="ru-RU"/>
        </w:rPr>
        <w:lastRenderedPageBreak/>
        <w:drawing>
          <wp:inline distT="0" distB="0" distL="0" distR="0" wp14:anchorId="33CE9757" wp14:editId="1790B994">
            <wp:extent cx="4867275" cy="366712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867275" cy="3667125"/>
                    </a:xfrm>
                    <a:prstGeom prst="rect">
                      <a:avLst/>
                    </a:prstGeom>
                    <a:noFill/>
                    <a:ln w="9525">
                      <a:noFill/>
                      <a:miter lim="800000"/>
                      <a:headEnd/>
                      <a:tailEnd/>
                    </a:ln>
                  </pic:spPr>
                </pic:pic>
              </a:graphicData>
            </a:graphic>
          </wp:inline>
        </w:drawing>
      </w:r>
    </w:p>
    <w:p w14:paraId="72833822"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Рисунок 1 – Высокоуровневая архитектура J2EE Фреймворка для разработки приложений </w:t>
      </w:r>
    </w:p>
    <w:p w14:paraId="2F0D6C22"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p>
    <w:p w14:paraId="30FA30E4"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Хотя все разрабатываемые рабочие места различались по функциональности и сложности, накопленная сотрудниками статистика фактических трудозатрат на разработку прикладных систем позволяла оценивать проекты разработки нового приложения достаточно быстро и с высокой достоверностью. </w:t>
      </w:r>
    </w:p>
    <w:p w14:paraId="09325AD2"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Согласно этой статистике, разработка и отладка требовала у программиста: </w:t>
      </w:r>
    </w:p>
    <w:p w14:paraId="6BD2E268" w14:textId="77777777" w:rsidR="00F70DD1" w:rsidRPr="00624FDC" w:rsidRDefault="00F70DD1" w:rsidP="00624FDC">
      <w:pPr>
        <w:pStyle w:val="a5"/>
        <w:numPr>
          <w:ilvl w:val="0"/>
          <w:numId w:val="2"/>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для одного экрана — от 2 до 20 часов (наиболее вероятно </w:t>
      </w:r>
      <w:r w:rsidR="00624FDC" w:rsidRPr="00624FDC">
        <w:rPr>
          <w:rFonts w:ascii="Times New Roman" w:hAnsi="Times New Roman" w:cs="Times New Roman"/>
          <w:bCs/>
          <w:iCs/>
          <w:sz w:val="28"/>
          <w:szCs w:val="28"/>
          <w:lang w:val="ru-RU"/>
        </w:rPr>
        <w:t>–</w:t>
      </w:r>
      <w:r w:rsidRPr="00624FDC">
        <w:rPr>
          <w:rFonts w:ascii="Times New Roman" w:hAnsi="Times New Roman" w:cs="Times New Roman"/>
          <w:bCs/>
          <w:iCs/>
          <w:sz w:val="28"/>
          <w:szCs w:val="28"/>
          <w:lang w:val="ru-RU"/>
        </w:rPr>
        <w:t xml:space="preserve"> 4 часа); </w:t>
      </w:r>
    </w:p>
    <w:p w14:paraId="1444B1DC" w14:textId="77777777" w:rsidR="00F70DD1" w:rsidRPr="00624FDC" w:rsidRDefault="00F70DD1" w:rsidP="00624FDC">
      <w:pPr>
        <w:pStyle w:val="a5"/>
        <w:numPr>
          <w:ilvl w:val="0"/>
          <w:numId w:val="2"/>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для одного обработчика событий </w:t>
      </w:r>
      <w:r w:rsidR="00624FDC" w:rsidRPr="00624FDC">
        <w:rPr>
          <w:rFonts w:ascii="Times New Roman" w:hAnsi="Times New Roman" w:cs="Times New Roman"/>
          <w:bCs/>
          <w:iCs/>
          <w:sz w:val="28"/>
          <w:szCs w:val="28"/>
          <w:lang w:val="ru-RU"/>
        </w:rPr>
        <w:t>–</w:t>
      </w:r>
      <w:r w:rsidRPr="00624FDC">
        <w:rPr>
          <w:rFonts w:ascii="Times New Roman" w:hAnsi="Times New Roman" w:cs="Times New Roman"/>
          <w:bCs/>
          <w:iCs/>
          <w:sz w:val="28"/>
          <w:szCs w:val="28"/>
          <w:lang w:val="ru-RU"/>
        </w:rPr>
        <w:t xml:space="preserve"> от 4 до 32 часов (наиболее вероятно — 8 часов); </w:t>
      </w:r>
    </w:p>
    <w:p w14:paraId="2A6804FD" w14:textId="77777777" w:rsidR="00F70DD1" w:rsidRPr="00624FDC" w:rsidRDefault="00F70DD1" w:rsidP="00624FDC">
      <w:pPr>
        <w:pStyle w:val="a5"/>
        <w:numPr>
          <w:ilvl w:val="0"/>
          <w:numId w:val="2"/>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для нового бизнес -объекта — от 2 до 8 часов (наиболее вероятно </w:t>
      </w:r>
      <w:r w:rsidR="00624FDC" w:rsidRPr="00624FDC">
        <w:rPr>
          <w:rFonts w:ascii="Times New Roman" w:hAnsi="Times New Roman" w:cs="Times New Roman"/>
          <w:bCs/>
          <w:iCs/>
          <w:sz w:val="28"/>
          <w:szCs w:val="28"/>
          <w:lang w:val="ru-RU"/>
        </w:rPr>
        <w:t>–</w:t>
      </w:r>
      <w:r w:rsidRPr="00624FDC">
        <w:rPr>
          <w:rFonts w:ascii="Times New Roman" w:hAnsi="Times New Roman" w:cs="Times New Roman"/>
          <w:bCs/>
          <w:iCs/>
          <w:sz w:val="28"/>
          <w:szCs w:val="28"/>
          <w:lang w:val="ru-RU"/>
        </w:rPr>
        <w:t xml:space="preserve"> 3 часа); </w:t>
      </w:r>
    </w:p>
    <w:p w14:paraId="73941CFF" w14:textId="77777777" w:rsidR="00F70DD1" w:rsidRPr="00624FDC" w:rsidRDefault="00F70DD1" w:rsidP="00624FDC">
      <w:pPr>
        <w:pStyle w:val="a5"/>
        <w:numPr>
          <w:ilvl w:val="0"/>
          <w:numId w:val="2"/>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для добавления нового бизнес-метода </w:t>
      </w:r>
      <w:r w:rsidR="00624FDC" w:rsidRPr="00624FDC">
        <w:rPr>
          <w:rFonts w:ascii="Times New Roman" w:hAnsi="Times New Roman" w:cs="Times New Roman"/>
          <w:bCs/>
          <w:iCs/>
          <w:sz w:val="28"/>
          <w:szCs w:val="28"/>
          <w:lang w:val="ru-RU"/>
        </w:rPr>
        <w:t>–</w:t>
      </w:r>
      <w:r w:rsidRPr="00624FDC">
        <w:rPr>
          <w:rFonts w:ascii="Times New Roman" w:hAnsi="Times New Roman" w:cs="Times New Roman"/>
          <w:bCs/>
          <w:iCs/>
          <w:sz w:val="28"/>
          <w:szCs w:val="28"/>
          <w:lang w:val="ru-RU"/>
        </w:rPr>
        <w:t xml:space="preserve"> от 2 до 26 часов (наиболее вероятно </w:t>
      </w:r>
      <w:r w:rsidR="00624FDC" w:rsidRPr="00624FDC">
        <w:rPr>
          <w:rFonts w:ascii="Times New Roman" w:hAnsi="Times New Roman" w:cs="Times New Roman"/>
          <w:bCs/>
          <w:iCs/>
          <w:sz w:val="28"/>
          <w:szCs w:val="28"/>
          <w:lang w:val="ru-RU"/>
        </w:rPr>
        <w:t>–</w:t>
      </w:r>
      <w:r w:rsidRPr="00624FDC">
        <w:rPr>
          <w:rFonts w:ascii="Times New Roman" w:hAnsi="Times New Roman" w:cs="Times New Roman"/>
          <w:bCs/>
          <w:iCs/>
          <w:sz w:val="28"/>
          <w:szCs w:val="28"/>
          <w:lang w:val="ru-RU"/>
        </w:rPr>
        <w:t xml:space="preserve"> 6 часов). </w:t>
      </w:r>
    </w:p>
    <w:p w14:paraId="14296098"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lastRenderedPageBreak/>
        <w:t xml:space="preserve">Весь проект прикладной разработки измерялся в: </w:t>
      </w:r>
    </w:p>
    <w:p w14:paraId="126B67BC"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КUI — количество пользовательских экранов; </w:t>
      </w:r>
    </w:p>
    <w:p w14:paraId="3D7759D5"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KAct — количество обработчиков событий; </w:t>
      </w:r>
    </w:p>
    <w:p w14:paraId="26BE259C"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КBO — количество новых бизнес -объектов; </w:t>
      </w:r>
    </w:p>
    <w:p w14:paraId="67B5945B"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KBM — количество новых или модифицируемых бизнес -методов. </w:t>
      </w:r>
    </w:p>
    <w:p w14:paraId="3C095A39" w14:textId="77777777" w:rsidR="001C3E80" w:rsidRDefault="001C3E80" w:rsidP="00624FDC">
      <w:pPr>
        <w:spacing w:after="0" w:line="360" w:lineRule="auto"/>
        <w:ind w:firstLine="709"/>
        <w:jc w:val="both"/>
        <w:rPr>
          <w:rFonts w:ascii="Times New Roman" w:hAnsi="Times New Roman" w:cs="Times New Roman"/>
          <w:bCs/>
          <w:iCs/>
          <w:sz w:val="28"/>
          <w:szCs w:val="28"/>
          <w:lang w:val="ru-RU"/>
        </w:rPr>
      </w:pPr>
      <w:r>
        <w:rPr>
          <w:rFonts w:ascii="Times New Roman" w:hAnsi="Times New Roman" w:cs="Times New Roman"/>
          <w:bCs/>
          <w:iCs/>
          <w:sz w:val="28"/>
          <w:szCs w:val="28"/>
          <w:lang w:val="ru-RU"/>
        </w:rPr>
        <w:t>Н</w:t>
      </w:r>
      <w:r w:rsidR="00F70DD1" w:rsidRPr="00624FDC">
        <w:rPr>
          <w:rFonts w:ascii="Times New Roman" w:hAnsi="Times New Roman" w:cs="Times New Roman"/>
          <w:bCs/>
          <w:iCs/>
          <w:sz w:val="28"/>
          <w:szCs w:val="28"/>
          <w:lang w:val="ru-RU"/>
        </w:rPr>
        <w:t>овое разрабатываемое приложение содержит 20 пользовательских экранов, 60 обработчиков событий, 16 новых бизнес</w:t>
      </w:r>
      <w:r w:rsidR="00624FDC">
        <w:rPr>
          <w:rFonts w:ascii="Times New Roman" w:hAnsi="Times New Roman" w:cs="Times New Roman"/>
          <w:bCs/>
          <w:iCs/>
          <w:sz w:val="28"/>
          <w:szCs w:val="28"/>
          <w:lang w:val="ru-RU"/>
        </w:rPr>
        <w:t>-о</w:t>
      </w:r>
      <w:r w:rsidR="00F70DD1" w:rsidRPr="00624FDC">
        <w:rPr>
          <w:rFonts w:ascii="Times New Roman" w:hAnsi="Times New Roman" w:cs="Times New Roman"/>
          <w:bCs/>
          <w:iCs/>
          <w:sz w:val="28"/>
          <w:szCs w:val="28"/>
          <w:lang w:val="ru-RU"/>
        </w:rPr>
        <w:t>бъектов и 40 новых бизнес-методов, которые необходимо добавить, как в новые, так и в уже сущес</w:t>
      </w:r>
      <w:r>
        <w:rPr>
          <w:rFonts w:ascii="Times New Roman" w:hAnsi="Times New Roman" w:cs="Times New Roman"/>
          <w:bCs/>
          <w:iCs/>
          <w:sz w:val="28"/>
          <w:szCs w:val="28"/>
          <w:lang w:val="ru-RU"/>
        </w:rPr>
        <w:t>твующие бизнес –объекты.</w:t>
      </w:r>
      <w:r w:rsidRPr="001C3E80">
        <w:rPr>
          <w:rFonts w:ascii="Times New Roman" w:hAnsi="Times New Roman" w:cs="Times New Roman"/>
          <w:bCs/>
          <w:iCs/>
          <w:sz w:val="28"/>
          <w:szCs w:val="28"/>
          <w:lang w:val="ru-RU"/>
        </w:rPr>
        <w:t xml:space="preserve"> </w:t>
      </w:r>
    </w:p>
    <w:p w14:paraId="4DD71D84" w14:textId="77777777" w:rsidR="00F70DD1" w:rsidRPr="003574EA" w:rsidRDefault="001C3E80" w:rsidP="00624FDC">
      <w:pPr>
        <w:spacing w:after="0" w:line="360" w:lineRule="auto"/>
        <w:ind w:firstLine="709"/>
        <w:jc w:val="both"/>
        <w:rPr>
          <w:rFonts w:ascii="Times New Roman" w:hAnsi="Times New Roman" w:cs="Times New Roman"/>
          <w:bCs/>
          <w:iCs/>
          <w:sz w:val="28"/>
          <w:szCs w:val="28"/>
          <w:lang w:val="ru-RU"/>
        </w:rPr>
      </w:pPr>
      <w:r>
        <w:rPr>
          <w:rFonts w:ascii="Times New Roman" w:hAnsi="Times New Roman" w:cs="Times New Roman"/>
          <w:bCs/>
          <w:iCs/>
          <w:sz w:val="28"/>
          <w:szCs w:val="28"/>
          <w:lang w:val="ru-RU"/>
        </w:rPr>
        <w:t xml:space="preserve">Вычислить </w:t>
      </w:r>
      <w:r w:rsidRPr="00624FDC">
        <w:rPr>
          <w:rFonts w:ascii="Times New Roman" w:hAnsi="Times New Roman" w:cs="Times New Roman"/>
          <w:bCs/>
          <w:iCs/>
          <w:sz w:val="28"/>
          <w:szCs w:val="28"/>
          <w:lang w:val="ru-RU"/>
        </w:rPr>
        <w:t>суммарн</w:t>
      </w:r>
      <w:r>
        <w:rPr>
          <w:rFonts w:ascii="Times New Roman" w:hAnsi="Times New Roman" w:cs="Times New Roman"/>
          <w:bCs/>
          <w:iCs/>
          <w:sz w:val="28"/>
          <w:szCs w:val="28"/>
          <w:lang w:val="ru-RU"/>
        </w:rPr>
        <w:t>ую</w:t>
      </w:r>
      <w:r w:rsidRPr="00624FDC">
        <w:rPr>
          <w:rFonts w:ascii="Times New Roman" w:hAnsi="Times New Roman" w:cs="Times New Roman"/>
          <w:bCs/>
          <w:iCs/>
          <w:sz w:val="28"/>
          <w:szCs w:val="28"/>
          <w:lang w:val="ru-RU"/>
        </w:rPr>
        <w:t xml:space="preserve"> трудоемкост</w:t>
      </w:r>
      <w:r>
        <w:rPr>
          <w:rFonts w:ascii="Times New Roman" w:hAnsi="Times New Roman" w:cs="Times New Roman"/>
          <w:bCs/>
          <w:iCs/>
          <w:sz w:val="28"/>
          <w:szCs w:val="28"/>
          <w:lang w:val="ru-RU"/>
        </w:rPr>
        <w:t>ь</w:t>
      </w:r>
      <w:r w:rsidRPr="00624FDC">
        <w:rPr>
          <w:rFonts w:ascii="Times New Roman" w:hAnsi="Times New Roman" w:cs="Times New Roman"/>
          <w:bCs/>
          <w:iCs/>
          <w:sz w:val="28"/>
          <w:szCs w:val="28"/>
          <w:lang w:val="ru-RU"/>
        </w:rPr>
        <w:t xml:space="preserve"> проекта, которую мы не превысим с вероятностью 95%</w:t>
      </w:r>
      <w:r>
        <w:rPr>
          <w:rFonts w:ascii="Times New Roman" w:hAnsi="Times New Roman" w:cs="Times New Roman"/>
          <w:bCs/>
          <w:iCs/>
          <w:sz w:val="28"/>
          <w:szCs w:val="28"/>
          <w:lang w:val="ru-RU"/>
        </w:rPr>
        <w:t xml:space="preserve">, используя метод </w:t>
      </w:r>
      <w:r>
        <w:rPr>
          <w:rFonts w:ascii="Times New Roman" w:hAnsi="Times New Roman" w:cs="Times New Roman"/>
          <w:bCs/>
          <w:iCs/>
          <w:sz w:val="28"/>
          <w:szCs w:val="28"/>
          <w:lang w:val="en-US"/>
        </w:rPr>
        <w:t>PERT</w:t>
      </w:r>
      <w:r w:rsidRPr="003574EA">
        <w:rPr>
          <w:rFonts w:ascii="Times New Roman" w:hAnsi="Times New Roman" w:cs="Times New Roman"/>
          <w:bCs/>
          <w:iCs/>
          <w:sz w:val="28"/>
          <w:szCs w:val="28"/>
          <w:lang w:val="ru-RU"/>
        </w:rPr>
        <w:t>.</w:t>
      </w:r>
    </w:p>
    <w:p w14:paraId="5D6314A0" w14:textId="37D9BC80" w:rsidR="00F70DD1" w:rsidRPr="00F70DD1" w:rsidRDefault="004B642D" w:rsidP="00F70DD1">
      <w:pPr>
        <w:spacing w:line="360" w:lineRule="auto"/>
        <w:ind w:firstLine="709"/>
        <w:jc w:val="both"/>
        <w:rPr>
          <w:rFonts w:ascii="Times New Roman" w:hAnsi="Times New Roman" w:cs="Times New Roman"/>
          <w:bCs/>
          <w:iCs/>
          <w:sz w:val="28"/>
          <w:szCs w:val="28"/>
        </w:rPr>
      </w:pPr>
      <w:r>
        <w:rPr>
          <w:rFonts w:ascii="Times New Roman" w:hAnsi="Times New Roman" w:cs="Times New Roman"/>
          <w:bCs/>
          <w:iCs/>
          <w:sz w:val="28"/>
          <w:szCs w:val="28"/>
        </w:rPr>
        <w:t>Т</w:t>
      </w:r>
      <w:r w:rsidR="00F70DD1" w:rsidRPr="004B642D">
        <w:rPr>
          <w:rFonts w:ascii="Times New Roman" w:hAnsi="Times New Roman" w:cs="Times New Roman"/>
          <w:bCs/>
          <w:iCs/>
          <w:sz w:val="28"/>
          <w:szCs w:val="28"/>
          <w:vertAlign w:val="subscript"/>
        </w:rPr>
        <w:t>UI</w:t>
      </w:r>
      <w:r w:rsidR="00F70DD1" w:rsidRPr="00F70DD1">
        <w:rPr>
          <w:rFonts w:ascii="Times New Roman" w:hAnsi="Times New Roman" w:cs="Times New Roman"/>
          <w:bCs/>
          <w:iCs/>
          <w:sz w:val="28"/>
          <w:szCs w:val="28"/>
        </w:rPr>
        <w:t xml:space="preserve"> = (2 + </w:t>
      </w:r>
      <w:r w:rsidR="003574EA">
        <w:rPr>
          <w:rFonts w:ascii="Times New Roman" w:hAnsi="Times New Roman" w:cs="Times New Roman"/>
          <w:bCs/>
          <w:iCs/>
          <w:sz w:val="28"/>
          <w:szCs w:val="28"/>
          <w:lang w:val="ru-RU"/>
        </w:rPr>
        <w:t>2</w:t>
      </w:r>
      <w:r w:rsidR="00F70DD1" w:rsidRPr="00F70DD1">
        <w:rPr>
          <w:rFonts w:ascii="Times New Roman" w:hAnsi="Times New Roman" w:cs="Times New Roman"/>
          <w:bCs/>
          <w:iCs/>
          <w:sz w:val="28"/>
          <w:szCs w:val="28"/>
        </w:rPr>
        <w:t xml:space="preserve">*4 + 20) / </w:t>
      </w:r>
      <w:r w:rsidR="003574EA">
        <w:rPr>
          <w:rFonts w:ascii="Times New Roman" w:hAnsi="Times New Roman" w:cs="Times New Roman"/>
          <w:bCs/>
          <w:iCs/>
          <w:sz w:val="28"/>
          <w:szCs w:val="28"/>
          <w:lang w:val="ru-RU"/>
        </w:rPr>
        <w:t>4</w:t>
      </w:r>
      <w:r w:rsidR="00F70DD1" w:rsidRPr="00F70DD1">
        <w:rPr>
          <w:rFonts w:ascii="Times New Roman" w:hAnsi="Times New Roman" w:cs="Times New Roman"/>
          <w:bCs/>
          <w:iCs/>
          <w:sz w:val="28"/>
          <w:szCs w:val="28"/>
        </w:rPr>
        <w:t xml:space="preserve"> = </w:t>
      </w:r>
      <w:r w:rsidR="003574EA">
        <w:rPr>
          <w:rFonts w:ascii="Times New Roman" w:hAnsi="Times New Roman" w:cs="Times New Roman"/>
          <w:bCs/>
          <w:iCs/>
          <w:sz w:val="28"/>
          <w:szCs w:val="28"/>
          <w:lang w:val="ru-RU"/>
        </w:rPr>
        <w:t>7,5</w:t>
      </w:r>
      <w:r w:rsidR="00F70DD1" w:rsidRPr="00F70DD1">
        <w:rPr>
          <w:rFonts w:ascii="Times New Roman" w:hAnsi="Times New Roman" w:cs="Times New Roman"/>
          <w:bCs/>
          <w:iCs/>
          <w:sz w:val="28"/>
          <w:szCs w:val="28"/>
        </w:rPr>
        <w:t xml:space="preserve"> чел.*час, СКОUI = (20 -2) / </w:t>
      </w:r>
      <w:r w:rsidR="002E678F">
        <w:rPr>
          <w:rFonts w:ascii="Times New Roman" w:hAnsi="Times New Roman" w:cs="Times New Roman"/>
          <w:bCs/>
          <w:iCs/>
          <w:sz w:val="28"/>
          <w:szCs w:val="28"/>
          <w:lang w:val="ru-RU"/>
        </w:rPr>
        <w:t>6</w:t>
      </w:r>
      <w:r w:rsidR="00F70DD1" w:rsidRPr="00F70DD1">
        <w:rPr>
          <w:rFonts w:ascii="Times New Roman" w:hAnsi="Times New Roman" w:cs="Times New Roman"/>
          <w:bCs/>
          <w:iCs/>
          <w:sz w:val="28"/>
          <w:szCs w:val="28"/>
        </w:rPr>
        <w:t xml:space="preserve"> = </w:t>
      </w:r>
      <w:r w:rsidR="002E678F">
        <w:rPr>
          <w:rFonts w:ascii="Times New Roman" w:hAnsi="Times New Roman" w:cs="Times New Roman"/>
          <w:bCs/>
          <w:iCs/>
          <w:sz w:val="28"/>
          <w:szCs w:val="28"/>
          <w:lang w:val="ru-RU"/>
        </w:rPr>
        <w:t>3</w:t>
      </w:r>
      <w:r w:rsidR="00F70DD1" w:rsidRPr="00F70DD1">
        <w:rPr>
          <w:rFonts w:ascii="Times New Roman" w:hAnsi="Times New Roman" w:cs="Times New Roman"/>
          <w:bCs/>
          <w:iCs/>
          <w:sz w:val="28"/>
          <w:szCs w:val="28"/>
        </w:rPr>
        <w:t xml:space="preserve"> чел.*час, </w:t>
      </w:r>
    </w:p>
    <w:p w14:paraId="3D1B2F31" w14:textId="35FCD718" w:rsidR="00F70DD1" w:rsidRPr="00F70DD1" w:rsidRDefault="004B642D" w:rsidP="00F70DD1">
      <w:pPr>
        <w:spacing w:line="360" w:lineRule="auto"/>
        <w:ind w:firstLine="709"/>
        <w:jc w:val="both"/>
        <w:rPr>
          <w:rFonts w:ascii="Times New Roman" w:hAnsi="Times New Roman" w:cs="Times New Roman"/>
          <w:bCs/>
          <w:iCs/>
          <w:sz w:val="28"/>
          <w:szCs w:val="28"/>
        </w:rPr>
      </w:pPr>
      <w:r>
        <w:rPr>
          <w:rFonts w:ascii="Times New Roman" w:hAnsi="Times New Roman" w:cs="Times New Roman"/>
          <w:bCs/>
          <w:iCs/>
          <w:sz w:val="28"/>
          <w:szCs w:val="28"/>
        </w:rPr>
        <w:t>Т</w:t>
      </w:r>
      <w:r w:rsidR="00F70DD1" w:rsidRPr="004B642D">
        <w:rPr>
          <w:rFonts w:ascii="Times New Roman" w:hAnsi="Times New Roman" w:cs="Times New Roman"/>
          <w:bCs/>
          <w:iCs/>
          <w:sz w:val="28"/>
          <w:szCs w:val="28"/>
          <w:vertAlign w:val="subscript"/>
        </w:rPr>
        <w:t xml:space="preserve">Act </w:t>
      </w:r>
      <w:r w:rsidR="00F70DD1" w:rsidRPr="00F70DD1">
        <w:rPr>
          <w:rFonts w:ascii="Times New Roman" w:hAnsi="Times New Roman" w:cs="Times New Roman"/>
          <w:bCs/>
          <w:iCs/>
          <w:sz w:val="28"/>
          <w:szCs w:val="28"/>
        </w:rPr>
        <w:t xml:space="preserve">= (4 + </w:t>
      </w:r>
      <w:r w:rsidR="003574EA">
        <w:rPr>
          <w:rFonts w:ascii="Times New Roman" w:hAnsi="Times New Roman" w:cs="Times New Roman"/>
          <w:bCs/>
          <w:iCs/>
          <w:sz w:val="28"/>
          <w:szCs w:val="28"/>
          <w:lang w:val="ru-RU"/>
        </w:rPr>
        <w:t>2</w:t>
      </w:r>
      <w:r w:rsidR="00F70DD1" w:rsidRPr="00F70DD1">
        <w:rPr>
          <w:rFonts w:ascii="Times New Roman" w:hAnsi="Times New Roman" w:cs="Times New Roman"/>
          <w:bCs/>
          <w:iCs/>
          <w:sz w:val="28"/>
          <w:szCs w:val="28"/>
        </w:rPr>
        <w:t xml:space="preserve">*8 + 32) / </w:t>
      </w:r>
      <w:r w:rsidR="003574EA">
        <w:rPr>
          <w:rFonts w:ascii="Times New Roman" w:hAnsi="Times New Roman" w:cs="Times New Roman"/>
          <w:bCs/>
          <w:iCs/>
          <w:sz w:val="28"/>
          <w:szCs w:val="28"/>
          <w:lang w:val="ru-RU"/>
        </w:rPr>
        <w:t>4</w:t>
      </w:r>
      <w:r w:rsidR="00F70DD1" w:rsidRPr="00F70DD1">
        <w:rPr>
          <w:rFonts w:ascii="Times New Roman" w:hAnsi="Times New Roman" w:cs="Times New Roman"/>
          <w:bCs/>
          <w:iCs/>
          <w:sz w:val="28"/>
          <w:szCs w:val="28"/>
        </w:rPr>
        <w:t xml:space="preserve"> = </w:t>
      </w:r>
      <w:r w:rsidR="003574EA">
        <w:rPr>
          <w:rFonts w:ascii="Times New Roman" w:hAnsi="Times New Roman" w:cs="Times New Roman"/>
          <w:bCs/>
          <w:iCs/>
          <w:sz w:val="28"/>
          <w:szCs w:val="28"/>
          <w:lang w:val="ru-RU"/>
        </w:rPr>
        <w:t>24</w:t>
      </w:r>
      <w:r w:rsidR="00F70DD1" w:rsidRPr="00F70DD1">
        <w:rPr>
          <w:rFonts w:ascii="Times New Roman" w:hAnsi="Times New Roman" w:cs="Times New Roman"/>
          <w:bCs/>
          <w:iCs/>
          <w:sz w:val="28"/>
          <w:szCs w:val="28"/>
        </w:rPr>
        <w:t xml:space="preserve"> чел.*час, СКОAct = (32 -4)/ </w:t>
      </w:r>
      <w:r w:rsidR="002E678F">
        <w:rPr>
          <w:rFonts w:ascii="Times New Roman" w:hAnsi="Times New Roman" w:cs="Times New Roman"/>
          <w:bCs/>
          <w:iCs/>
          <w:sz w:val="28"/>
          <w:szCs w:val="28"/>
          <w:lang w:val="ru-RU"/>
        </w:rPr>
        <w:t>6</w:t>
      </w:r>
      <w:r w:rsidR="00F70DD1" w:rsidRPr="00F70DD1">
        <w:rPr>
          <w:rFonts w:ascii="Times New Roman" w:hAnsi="Times New Roman" w:cs="Times New Roman"/>
          <w:bCs/>
          <w:iCs/>
          <w:sz w:val="28"/>
          <w:szCs w:val="28"/>
        </w:rPr>
        <w:t xml:space="preserve"> = </w:t>
      </w:r>
      <w:r w:rsidR="002E678F">
        <w:rPr>
          <w:rFonts w:ascii="Times New Roman" w:hAnsi="Times New Roman" w:cs="Times New Roman"/>
          <w:bCs/>
          <w:iCs/>
          <w:sz w:val="28"/>
          <w:szCs w:val="28"/>
          <w:lang w:val="ru-RU"/>
        </w:rPr>
        <w:t>4,7</w:t>
      </w:r>
      <w:r w:rsidR="00F70DD1" w:rsidRPr="00F70DD1">
        <w:rPr>
          <w:rFonts w:ascii="Times New Roman" w:hAnsi="Times New Roman" w:cs="Times New Roman"/>
          <w:bCs/>
          <w:iCs/>
          <w:sz w:val="28"/>
          <w:szCs w:val="28"/>
        </w:rPr>
        <w:t xml:space="preserve"> чел.*час, </w:t>
      </w:r>
    </w:p>
    <w:p w14:paraId="56EE484F" w14:textId="5D513631" w:rsidR="00F70DD1" w:rsidRPr="00F70DD1" w:rsidRDefault="004B642D" w:rsidP="00F70DD1">
      <w:pPr>
        <w:spacing w:line="360" w:lineRule="auto"/>
        <w:ind w:firstLine="709"/>
        <w:jc w:val="both"/>
        <w:rPr>
          <w:rFonts w:ascii="Times New Roman" w:hAnsi="Times New Roman" w:cs="Times New Roman"/>
          <w:bCs/>
          <w:iCs/>
          <w:sz w:val="28"/>
          <w:szCs w:val="28"/>
        </w:rPr>
      </w:pPr>
      <w:r>
        <w:rPr>
          <w:rFonts w:ascii="Times New Roman" w:hAnsi="Times New Roman" w:cs="Times New Roman"/>
          <w:bCs/>
          <w:iCs/>
          <w:sz w:val="28"/>
          <w:szCs w:val="28"/>
        </w:rPr>
        <w:t>Т</w:t>
      </w:r>
      <w:r w:rsidR="00F70DD1" w:rsidRPr="004B642D">
        <w:rPr>
          <w:rFonts w:ascii="Times New Roman" w:hAnsi="Times New Roman" w:cs="Times New Roman"/>
          <w:bCs/>
          <w:iCs/>
          <w:sz w:val="28"/>
          <w:szCs w:val="28"/>
          <w:vertAlign w:val="subscript"/>
        </w:rPr>
        <w:t>BO</w:t>
      </w:r>
      <w:r w:rsidR="00F70DD1" w:rsidRPr="00F70DD1">
        <w:rPr>
          <w:rFonts w:ascii="Times New Roman" w:hAnsi="Times New Roman" w:cs="Times New Roman"/>
          <w:bCs/>
          <w:iCs/>
          <w:sz w:val="28"/>
          <w:szCs w:val="28"/>
        </w:rPr>
        <w:t xml:space="preserve"> = (2 +</w:t>
      </w:r>
      <w:r w:rsidR="003574EA">
        <w:rPr>
          <w:rFonts w:ascii="Times New Roman" w:hAnsi="Times New Roman" w:cs="Times New Roman"/>
          <w:bCs/>
          <w:iCs/>
          <w:sz w:val="28"/>
          <w:szCs w:val="28"/>
          <w:lang w:val="ru-RU"/>
        </w:rPr>
        <w:t>2</w:t>
      </w:r>
      <w:r w:rsidR="00F70DD1" w:rsidRPr="00F70DD1">
        <w:rPr>
          <w:rFonts w:ascii="Times New Roman" w:hAnsi="Times New Roman" w:cs="Times New Roman"/>
          <w:bCs/>
          <w:iCs/>
          <w:sz w:val="28"/>
          <w:szCs w:val="28"/>
        </w:rPr>
        <w:t xml:space="preserve">*3 + 8) / </w:t>
      </w:r>
      <w:r w:rsidR="003574EA">
        <w:rPr>
          <w:rFonts w:ascii="Times New Roman" w:hAnsi="Times New Roman" w:cs="Times New Roman"/>
          <w:bCs/>
          <w:iCs/>
          <w:sz w:val="28"/>
          <w:szCs w:val="28"/>
          <w:lang w:val="ru-RU"/>
        </w:rPr>
        <w:t>4</w:t>
      </w:r>
      <w:r w:rsidR="00F70DD1" w:rsidRPr="00F70DD1">
        <w:rPr>
          <w:rFonts w:ascii="Times New Roman" w:hAnsi="Times New Roman" w:cs="Times New Roman"/>
          <w:bCs/>
          <w:iCs/>
          <w:sz w:val="28"/>
          <w:szCs w:val="28"/>
        </w:rPr>
        <w:t xml:space="preserve"> = </w:t>
      </w:r>
      <w:r w:rsidR="003574EA">
        <w:rPr>
          <w:rFonts w:ascii="Times New Roman" w:hAnsi="Times New Roman" w:cs="Times New Roman"/>
          <w:bCs/>
          <w:iCs/>
          <w:sz w:val="28"/>
          <w:szCs w:val="28"/>
          <w:lang w:val="ru-RU"/>
        </w:rPr>
        <w:t>4</w:t>
      </w:r>
      <w:r w:rsidR="00F70DD1" w:rsidRPr="00F70DD1">
        <w:rPr>
          <w:rFonts w:ascii="Times New Roman" w:hAnsi="Times New Roman" w:cs="Times New Roman"/>
          <w:bCs/>
          <w:iCs/>
          <w:sz w:val="28"/>
          <w:szCs w:val="28"/>
        </w:rPr>
        <w:t xml:space="preserve"> чел.*час, CKOBO = (8 -2) / </w:t>
      </w:r>
      <w:r w:rsidR="003574EA">
        <w:rPr>
          <w:rFonts w:ascii="Times New Roman" w:hAnsi="Times New Roman" w:cs="Times New Roman"/>
          <w:bCs/>
          <w:iCs/>
          <w:sz w:val="28"/>
          <w:szCs w:val="28"/>
          <w:lang w:val="ru-RU"/>
        </w:rPr>
        <w:t>4</w:t>
      </w:r>
      <w:r w:rsidR="00F70DD1" w:rsidRPr="00F70DD1">
        <w:rPr>
          <w:rFonts w:ascii="Times New Roman" w:hAnsi="Times New Roman" w:cs="Times New Roman"/>
          <w:bCs/>
          <w:iCs/>
          <w:sz w:val="28"/>
          <w:szCs w:val="28"/>
        </w:rPr>
        <w:t xml:space="preserve">= </w:t>
      </w:r>
      <w:r w:rsidR="002E678F">
        <w:rPr>
          <w:rFonts w:ascii="Times New Roman" w:hAnsi="Times New Roman" w:cs="Times New Roman"/>
          <w:bCs/>
          <w:iCs/>
          <w:sz w:val="28"/>
          <w:szCs w:val="28"/>
        </w:rPr>
        <w:t>1</w:t>
      </w:r>
      <w:r w:rsidR="00F70DD1" w:rsidRPr="00F70DD1">
        <w:rPr>
          <w:rFonts w:ascii="Times New Roman" w:hAnsi="Times New Roman" w:cs="Times New Roman"/>
          <w:bCs/>
          <w:iCs/>
          <w:sz w:val="28"/>
          <w:szCs w:val="28"/>
        </w:rPr>
        <w:t xml:space="preserve"> чел.*час, </w:t>
      </w:r>
    </w:p>
    <w:p w14:paraId="0E58F2EB" w14:textId="78A6E71A" w:rsidR="00F70DD1" w:rsidRPr="00F70DD1" w:rsidRDefault="004B642D" w:rsidP="00F70DD1">
      <w:pPr>
        <w:spacing w:line="360" w:lineRule="auto"/>
        <w:ind w:firstLine="709"/>
        <w:jc w:val="both"/>
        <w:rPr>
          <w:rFonts w:ascii="Times New Roman" w:hAnsi="Times New Roman" w:cs="Times New Roman"/>
          <w:bCs/>
          <w:iCs/>
          <w:sz w:val="28"/>
          <w:szCs w:val="28"/>
        </w:rPr>
      </w:pPr>
      <w:r>
        <w:rPr>
          <w:rFonts w:ascii="Times New Roman" w:hAnsi="Times New Roman" w:cs="Times New Roman"/>
          <w:bCs/>
          <w:iCs/>
          <w:sz w:val="28"/>
          <w:szCs w:val="28"/>
        </w:rPr>
        <w:t>Т</w:t>
      </w:r>
      <w:r w:rsidR="00F70DD1" w:rsidRPr="004B642D">
        <w:rPr>
          <w:rFonts w:ascii="Times New Roman" w:hAnsi="Times New Roman" w:cs="Times New Roman"/>
          <w:bCs/>
          <w:iCs/>
          <w:sz w:val="28"/>
          <w:szCs w:val="28"/>
          <w:vertAlign w:val="subscript"/>
        </w:rPr>
        <w:t>BM</w:t>
      </w:r>
      <w:r w:rsidR="00F70DD1" w:rsidRPr="00F70DD1">
        <w:rPr>
          <w:rFonts w:ascii="Times New Roman" w:hAnsi="Times New Roman" w:cs="Times New Roman"/>
          <w:bCs/>
          <w:iCs/>
          <w:sz w:val="28"/>
          <w:szCs w:val="28"/>
        </w:rPr>
        <w:t xml:space="preserve"> = (2 + </w:t>
      </w:r>
      <w:r w:rsidR="003574EA">
        <w:rPr>
          <w:rFonts w:ascii="Times New Roman" w:hAnsi="Times New Roman" w:cs="Times New Roman"/>
          <w:bCs/>
          <w:iCs/>
          <w:sz w:val="28"/>
          <w:szCs w:val="28"/>
          <w:lang w:val="ru-RU"/>
        </w:rPr>
        <w:t>2</w:t>
      </w:r>
      <w:r w:rsidR="00F70DD1" w:rsidRPr="00F70DD1">
        <w:rPr>
          <w:rFonts w:ascii="Times New Roman" w:hAnsi="Times New Roman" w:cs="Times New Roman"/>
          <w:bCs/>
          <w:iCs/>
          <w:sz w:val="28"/>
          <w:szCs w:val="28"/>
        </w:rPr>
        <w:t xml:space="preserve">*6 + 26) / </w:t>
      </w:r>
      <w:r w:rsidR="003574EA">
        <w:rPr>
          <w:rFonts w:ascii="Times New Roman" w:hAnsi="Times New Roman" w:cs="Times New Roman"/>
          <w:bCs/>
          <w:iCs/>
          <w:sz w:val="28"/>
          <w:szCs w:val="28"/>
          <w:lang w:val="ru-RU"/>
        </w:rPr>
        <w:t>4</w:t>
      </w:r>
      <w:r w:rsidR="00F70DD1" w:rsidRPr="00F70DD1">
        <w:rPr>
          <w:rFonts w:ascii="Times New Roman" w:hAnsi="Times New Roman" w:cs="Times New Roman"/>
          <w:bCs/>
          <w:iCs/>
          <w:sz w:val="28"/>
          <w:szCs w:val="28"/>
        </w:rPr>
        <w:t xml:space="preserve"> = </w:t>
      </w:r>
      <w:r w:rsidR="003574EA">
        <w:rPr>
          <w:rFonts w:ascii="Times New Roman" w:hAnsi="Times New Roman" w:cs="Times New Roman"/>
          <w:bCs/>
          <w:iCs/>
          <w:sz w:val="28"/>
          <w:szCs w:val="28"/>
          <w:lang w:val="ru-RU"/>
        </w:rPr>
        <w:t>10</w:t>
      </w:r>
      <w:r w:rsidR="00F70DD1" w:rsidRPr="00F70DD1">
        <w:rPr>
          <w:rFonts w:ascii="Times New Roman" w:hAnsi="Times New Roman" w:cs="Times New Roman"/>
          <w:bCs/>
          <w:iCs/>
          <w:sz w:val="28"/>
          <w:szCs w:val="28"/>
        </w:rPr>
        <w:t xml:space="preserve"> чел.*час, СКОBM = (26 -2) / </w:t>
      </w:r>
      <w:r w:rsidR="002E678F">
        <w:rPr>
          <w:rFonts w:ascii="Times New Roman" w:hAnsi="Times New Roman" w:cs="Times New Roman"/>
          <w:bCs/>
          <w:iCs/>
          <w:sz w:val="28"/>
          <w:szCs w:val="28"/>
          <w:lang w:val="ru-RU"/>
        </w:rPr>
        <w:t>6</w:t>
      </w:r>
      <w:r w:rsidR="00F70DD1" w:rsidRPr="00F70DD1">
        <w:rPr>
          <w:rFonts w:ascii="Times New Roman" w:hAnsi="Times New Roman" w:cs="Times New Roman"/>
          <w:bCs/>
          <w:iCs/>
          <w:sz w:val="28"/>
          <w:szCs w:val="28"/>
        </w:rPr>
        <w:t xml:space="preserve"> = </w:t>
      </w:r>
      <w:r w:rsidR="002E678F">
        <w:rPr>
          <w:rFonts w:ascii="Times New Roman" w:hAnsi="Times New Roman" w:cs="Times New Roman"/>
          <w:bCs/>
          <w:iCs/>
          <w:sz w:val="28"/>
          <w:szCs w:val="28"/>
          <w:lang w:val="ru-RU"/>
        </w:rPr>
        <w:t>4</w:t>
      </w:r>
      <w:r w:rsidR="003574EA">
        <w:rPr>
          <w:rFonts w:ascii="Times New Roman" w:hAnsi="Times New Roman" w:cs="Times New Roman"/>
          <w:bCs/>
          <w:iCs/>
          <w:sz w:val="28"/>
          <w:szCs w:val="28"/>
          <w:lang w:val="ru-RU"/>
        </w:rPr>
        <w:t xml:space="preserve"> </w:t>
      </w:r>
      <w:r w:rsidR="00F70DD1" w:rsidRPr="00F70DD1">
        <w:rPr>
          <w:rFonts w:ascii="Times New Roman" w:hAnsi="Times New Roman" w:cs="Times New Roman"/>
          <w:bCs/>
          <w:iCs/>
          <w:sz w:val="28"/>
          <w:szCs w:val="28"/>
        </w:rPr>
        <w:t xml:space="preserve">чел.*час. </w:t>
      </w:r>
    </w:p>
    <w:p w14:paraId="133C0CBE" w14:textId="77777777" w:rsidR="00F70DD1" w:rsidRPr="00624FDC" w:rsidRDefault="00F70DD1" w:rsidP="00F70DD1">
      <w:pPr>
        <w:spacing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Для средней трудоемкости работ по кодированию в проекте может быть получена следующая оценка: </w:t>
      </w:r>
    </w:p>
    <w:p w14:paraId="01C18DAC" w14:textId="4A3B18EC" w:rsidR="00F70DD1" w:rsidRPr="00F70DD1" w:rsidRDefault="004E285F" w:rsidP="00F70DD1">
      <w:pPr>
        <w:spacing w:line="360" w:lineRule="auto"/>
        <w:ind w:firstLine="709"/>
        <w:jc w:val="both"/>
        <w:rPr>
          <w:rFonts w:ascii="Times New Roman" w:hAnsi="Times New Roman" w:cs="Times New Roman"/>
          <w:bCs/>
          <w:iCs/>
          <w:sz w:val="28"/>
          <w:szCs w:val="28"/>
        </w:rPr>
      </w:pPr>
      <w:r w:rsidRPr="004E285F">
        <w:rPr>
          <w:rFonts w:ascii="Times New Roman" w:hAnsi="Times New Roman" w:cs="Times New Roman"/>
          <w:bCs/>
          <w:iCs/>
          <w:position w:val="-10"/>
          <w:sz w:val="28"/>
          <w:szCs w:val="28"/>
        </w:rPr>
        <w:object w:dxaOrig="6580" w:dyaOrig="320" w14:anchorId="0DDB2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15.75pt" o:ole="">
            <v:imagedata r:id="rId8" o:title=""/>
          </v:shape>
          <o:OLEObject Type="Embed" ProgID="Equation.DSMT4" ShapeID="_x0000_i1025" DrawAspect="Content" ObjectID="_1647343248" r:id="rId9"/>
        </w:object>
      </w:r>
      <w:r>
        <w:rPr>
          <w:rFonts w:ascii="Times New Roman" w:hAnsi="Times New Roman" w:cs="Times New Roman"/>
          <w:bCs/>
          <w:iCs/>
          <w:sz w:val="28"/>
          <w:szCs w:val="28"/>
        </w:rPr>
        <w:t xml:space="preserve"> </w:t>
      </w:r>
      <w:r w:rsidR="00F70DD1" w:rsidRPr="00F70DD1">
        <w:rPr>
          <w:rFonts w:ascii="Times New Roman" w:hAnsi="Times New Roman" w:cs="Times New Roman"/>
          <w:bCs/>
          <w:iCs/>
          <w:sz w:val="28"/>
          <w:szCs w:val="28"/>
        </w:rPr>
        <w:t xml:space="preserve">чел.*час, </w:t>
      </w:r>
    </w:p>
    <w:p w14:paraId="2909C3D5" w14:textId="51725802" w:rsidR="00F70DD1" w:rsidRPr="00F70DD1" w:rsidRDefault="002E678F" w:rsidP="00F70DD1">
      <w:pPr>
        <w:spacing w:line="360" w:lineRule="auto"/>
        <w:ind w:firstLine="709"/>
        <w:jc w:val="both"/>
        <w:rPr>
          <w:rFonts w:ascii="Times New Roman" w:hAnsi="Times New Roman" w:cs="Times New Roman"/>
          <w:bCs/>
          <w:iCs/>
          <w:sz w:val="28"/>
          <w:szCs w:val="28"/>
        </w:rPr>
      </w:pPr>
      <w:r w:rsidRPr="004E285F">
        <w:rPr>
          <w:rFonts w:ascii="Times New Roman" w:hAnsi="Times New Roman" w:cs="Times New Roman"/>
          <w:bCs/>
          <w:iCs/>
          <w:position w:val="-10"/>
          <w:sz w:val="28"/>
          <w:szCs w:val="28"/>
        </w:rPr>
        <w:object w:dxaOrig="4760" w:dyaOrig="420" w14:anchorId="279AEFB9">
          <v:shape id="_x0000_i1026" type="#_x0000_t75" style="width:237.75pt;height:21pt" o:ole="">
            <v:imagedata r:id="rId10" o:title=""/>
          </v:shape>
          <o:OLEObject Type="Embed" ProgID="Equation.DSMT4" ShapeID="_x0000_i1026" DrawAspect="Content" ObjectID="_1647343249" r:id="rId11"/>
        </w:object>
      </w:r>
    </w:p>
    <w:p w14:paraId="76AA9B2A" w14:textId="77777777" w:rsidR="00F70DD1" w:rsidRPr="00624FDC" w:rsidRDefault="00F70DD1" w:rsidP="00F70DD1">
      <w:pPr>
        <w:spacing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Тогда для оценки суммарной трудоемкости проекта, которую мы не превысим с вероятностью 95%, получим </w:t>
      </w:r>
    </w:p>
    <w:p w14:paraId="0A0FA3D4" w14:textId="548517A2" w:rsidR="00F70DD1" w:rsidRPr="00624FDC" w:rsidRDefault="004B642D" w:rsidP="00F70DD1">
      <w:pPr>
        <w:spacing w:line="360" w:lineRule="auto"/>
        <w:ind w:firstLine="709"/>
        <w:jc w:val="both"/>
        <w:rPr>
          <w:rFonts w:ascii="Times New Roman" w:hAnsi="Times New Roman" w:cs="Times New Roman"/>
          <w:bCs/>
          <w:iCs/>
          <w:sz w:val="28"/>
          <w:szCs w:val="28"/>
          <w:lang w:val="ru-RU"/>
        </w:rPr>
      </w:pPr>
      <w:r>
        <w:rPr>
          <w:rFonts w:ascii="Times New Roman" w:hAnsi="Times New Roman" w:cs="Times New Roman"/>
          <w:bCs/>
          <w:iCs/>
          <w:sz w:val="28"/>
          <w:szCs w:val="28"/>
          <w:lang w:val="ru-RU"/>
        </w:rPr>
        <w:t>Т</w:t>
      </w:r>
      <w:r w:rsidR="00F70DD1" w:rsidRPr="004B642D">
        <w:rPr>
          <w:rFonts w:ascii="Times New Roman" w:hAnsi="Times New Roman" w:cs="Times New Roman"/>
          <w:bCs/>
          <w:iCs/>
          <w:sz w:val="28"/>
          <w:szCs w:val="28"/>
          <w:vertAlign w:val="subscript"/>
          <w:lang w:val="ru-RU"/>
        </w:rPr>
        <w:t xml:space="preserve">95% </w:t>
      </w:r>
      <w:r w:rsidR="00F70DD1" w:rsidRPr="00624FDC">
        <w:rPr>
          <w:rFonts w:ascii="Times New Roman" w:hAnsi="Times New Roman" w:cs="Times New Roman"/>
          <w:bCs/>
          <w:iCs/>
          <w:sz w:val="28"/>
          <w:szCs w:val="28"/>
          <w:lang w:val="ru-RU"/>
        </w:rPr>
        <w:t xml:space="preserve">= </w:t>
      </w:r>
      <w:r w:rsidR="004E285F">
        <w:rPr>
          <w:rFonts w:ascii="Times New Roman" w:hAnsi="Times New Roman" w:cs="Times New Roman"/>
          <w:bCs/>
          <w:iCs/>
          <w:sz w:val="28"/>
          <w:szCs w:val="28"/>
          <w:lang w:val="ru-RU"/>
        </w:rPr>
        <w:t>2054</w:t>
      </w:r>
      <w:r w:rsidR="00F70DD1" w:rsidRPr="00624FDC">
        <w:rPr>
          <w:rFonts w:ascii="Times New Roman" w:hAnsi="Times New Roman" w:cs="Times New Roman"/>
          <w:bCs/>
          <w:iCs/>
          <w:sz w:val="28"/>
          <w:szCs w:val="28"/>
          <w:lang w:val="ru-RU"/>
        </w:rPr>
        <w:t xml:space="preserve"> + 2 *</w:t>
      </w:r>
      <w:r w:rsidR="002E678F">
        <w:rPr>
          <w:rFonts w:ascii="Times New Roman" w:hAnsi="Times New Roman" w:cs="Times New Roman"/>
          <w:bCs/>
          <w:iCs/>
          <w:sz w:val="28"/>
          <w:szCs w:val="28"/>
          <w:lang w:val="ru-RU"/>
        </w:rPr>
        <w:t>46</w:t>
      </w:r>
      <w:r w:rsidR="004E285F">
        <w:rPr>
          <w:rFonts w:ascii="Times New Roman" w:hAnsi="Times New Roman" w:cs="Times New Roman"/>
          <w:bCs/>
          <w:iCs/>
          <w:sz w:val="28"/>
          <w:szCs w:val="28"/>
          <w:lang w:val="ru-RU"/>
        </w:rPr>
        <w:t>=</w:t>
      </w:r>
      <w:r w:rsidR="00F70DD1" w:rsidRPr="00624FDC">
        <w:rPr>
          <w:rFonts w:ascii="Times New Roman" w:hAnsi="Times New Roman" w:cs="Times New Roman"/>
          <w:bCs/>
          <w:iCs/>
          <w:sz w:val="28"/>
          <w:szCs w:val="28"/>
          <w:lang w:val="ru-RU"/>
        </w:rPr>
        <w:t xml:space="preserve"> </w:t>
      </w:r>
      <w:r w:rsidR="004E285F">
        <w:rPr>
          <w:rFonts w:ascii="Times New Roman" w:hAnsi="Times New Roman" w:cs="Times New Roman"/>
          <w:bCs/>
          <w:iCs/>
          <w:sz w:val="28"/>
          <w:szCs w:val="28"/>
          <w:lang w:val="ru-RU"/>
        </w:rPr>
        <w:t>21</w:t>
      </w:r>
      <w:r w:rsidR="002E678F">
        <w:rPr>
          <w:rFonts w:ascii="Times New Roman" w:hAnsi="Times New Roman" w:cs="Times New Roman"/>
          <w:bCs/>
          <w:iCs/>
          <w:sz w:val="28"/>
          <w:szCs w:val="28"/>
          <w:lang w:val="ru-RU"/>
        </w:rPr>
        <w:t>46</w:t>
      </w:r>
      <w:r w:rsidR="00F70DD1" w:rsidRPr="00624FDC">
        <w:rPr>
          <w:rFonts w:ascii="Times New Roman" w:hAnsi="Times New Roman" w:cs="Times New Roman"/>
          <w:bCs/>
          <w:iCs/>
          <w:sz w:val="28"/>
          <w:szCs w:val="28"/>
          <w:lang w:val="ru-RU"/>
        </w:rPr>
        <w:t xml:space="preserve"> чел.*час. </w:t>
      </w:r>
    </w:p>
    <w:p w14:paraId="150CC260" w14:textId="77777777" w:rsidR="00F70DD1" w:rsidRPr="00624FDC" w:rsidRDefault="00F70DD1" w:rsidP="004B642D">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Хотя относительная погрешность в оценке трудоемкости каждой такой элементарной работы составляла десятки процентов, для реализованного проекта, в котором было 136 переменных, относительная погрешность оценки </w:t>
      </w:r>
      <w:r w:rsidRPr="00624FDC">
        <w:rPr>
          <w:rFonts w:ascii="Times New Roman" w:hAnsi="Times New Roman" w:cs="Times New Roman"/>
          <w:bCs/>
          <w:iCs/>
          <w:sz w:val="28"/>
          <w:szCs w:val="28"/>
          <w:lang w:val="ru-RU"/>
        </w:rPr>
        <w:lastRenderedPageBreak/>
        <w:t xml:space="preserve">суммарной трудоемкости, сделанной по методу PERT, составила приблизительно лишь 4%. </w:t>
      </w:r>
    </w:p>
    <w:p w14:paraId="2589A5DB" w14:textId="77777777" w:rsidR="00F70DD1" w:rsidRPr="004B642D" w:rsidRDefault="00F70DD1" w:rsidP="004B642D">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Даже если у сотрудников очень размытые оценки трудоемкости каждой из элементарных работ, но они независимы, то ошибки равномерны, их делают как в меньшую, так и большую стороны. Поэтому при фактической реализации проекта эти ошибки будут компенсироваться, что позволяет оценить общие трудозатраты по проекту существенно точнее, чем трудозатраты на каждую элементарную работу. Но это утверждение будет справедливо только в том случае, если ИСР содержит все необходимые </w:t>
      </w:r>
      <w:r w:rsidRPr="004B642D">
        <w:rPr>
          <w:rFonts w:ascii="Times New Roman" w:hAnsi="Times New Roman" w:cs="Times New Roman"/>
          <w:bCs/>
          <w:iCs/>
          <w:sz w:val="28"/>
          <w:szCs w:val="28"/>
          <w:lang w:val="ru-RU"/>
        </w:rPr>
        <w:t xml:space="preserve">работы, которые должны быть выполнены для получения всех продуктов проекта. </w:t>
      </w:r>
    </w:p>
    <w:p w14:paraId="2CAC9941" w14:textId="31053FEC" w:rsidR="00F70DD1" w:rsidRPr="00F70DD1" w:rsidRDefault="00F70DD1" w:rsidP="004B642D">
      <w:pPr>
        <w:spacing w:after="0" w:line="360" w:lineRule="auto"/>
        <w:ind w:firstLine="709"/>
        <w:jc w:val="both"/>
        <w:rPr>
          <w:rFonts w:ascii="Times New Roman" w:hAnsi="Times New Roman" w:cs="Times New Roman"/>
          <w:bCs/>
          <w:iCs/>
          <w:sz w:val="28"/>
          <w:szCs w:val="28"/>
        </w:rPr>
      </w:pPr>
      <w:r w:rsidRPr="004B642D">
        <w:rPr>
          <w:rFonts w:ascii="Times New Roman" w:hAnsi="Times New Roman" w:cs="Times New Roman"/>
          <w:bCs/>
          <w:iCs/>
          <w:sz w:val="28"/>
          <w:szCs w:val="28"/>
          <w:lang w:val="ru-RU"/>
        </w:rPr>
        <w:t xml:space="preserve">Полученную оценку трудоемкости кодирования необходимо умножить на четыре, поскольку, кодирование составляет только 25% общих трудозатрат проекта. Поэтому суммарная трудоемкость проекта составит приблизительно </w:t>
      </w:r>
      <w:r w:rsidR="004E285F">
        <w:rPr>
          <w:rFonts w:ascii="Times New Roman" w:hAnsi="Times New Roman" w:cs="Times New Roman"/>
          <w:bCs/>
          <w:iCs/>
          <w:sz w:val="28"/>
          <w:szCs w:val="28"/>
          <w:lang w:val="ru-RU"/>
        </w:rPr>
        <w:t>8</w:t>
      </w:r>
      <w:r w:rsidR="002E678F">
        <w:rPr>
          <w:rFonts w:ascii="Times New Roman" w:hAnsi="Times New Roman" w:cs="Times New Roman"/>
          <w:bCs/>
          <w:iCs/>
          <w:sz w:val="28"/>
          <w:szCs w:val="28"/>
          <w:lang w:val="ru-RU"/>
        </w:rPr>
        <w:t>584</w:t>
      </w:r>
      <w:r w:rsidRPr="004B642D">
        <w:rPr>
          <w:rFonts w:ascii="Times New Roman" w:hAnsi="Times New Roman" w:cs="Times New Roman"/>
          <w:bCs/>
          <w:iCs/>
          <w:sz w:val="28"/>
          <w:szCs w:val="28"/>
          <w:lang w:val="ru-RU"/>
        </w:rPr>
        <w:t xml:space="preserve"> чел.*час. </w:t>
      </w:r>
    </w:p>
    <w:p w14:paraId="74800C28" w14:textId="127DE24C" w:rsidR="00F70DD1" w:rsidRPr="004B642D" w:rsidRDefault="00F70DD1" w:rsidP="004B642D">
      <w:pPr>
        <w:spacing w:after="0" w:line="360" w:lineRule="auto"/>
        <w:ind w:firstLine="709"/>
        <w:jc w:val="both"/>
        <w:rPr>
          <w:rFonts w:ascii="Times New Roman" w:hAnsi="Times New Roman" w:cs="Times New Roman"/>
          <w:bCs/>
          <w:iCs/>
          <w:sz w:val="28"/>
          <w:szCs w:val="28"/>
          <w:lang w:val="ru-RU"/>
        </w:rPr>
      </w:pPr>
      <w:r w:rsidRPr="004B642D">
        <w:rPr>
          <w:rFonts w:ascii="Times New Roman" w:hAnsi="Times New Roman" w:cs="Times New Roman"/>
          <w:bCs/>
          <w:iCs/>
          <w:sz w:val="28"/>
          <w:szCs w:val="28"/>
          <w:lang w:val="ru-RU"/>
        </w:rPr>
        <w:t xml:space="preserve">Если сотрудник занят только данным проектом, это, как правило, не означает, что он все 40 часов в неделю будет тратить на проектные работы. Тратить он будет 60–80% своего рабочего времени. Поэтому, в месяц сотрудник будет работать по проекту примерно 165 * 0.8 = 132 чел.*час/мес. Следовательно, трудоемкость проекта в человеко-месяцах составит, приблизительно </w:t>
      </w:r>
      <w:r w:rsidR="004E285F">
        <w:rPr>
          <w:rFonts w:ascii="Times New Roman" w:hAnsi="Times New Roman" w:cs="Times New Roman"/>
          <w:bCs/>
          <w:iCs/>
          <w:sz w:val="28"/>
          <w:szCs w:val="28"/>
          <w:lang w:val="ru-RU"/>
        </w:rPr>
        <w:t>8</w:t>
      </w:r>
      <w:r w:rsidR="002E678F">
        <w:rPr>
          <w:rFonts w:ascii="Times New Roman" w:hAnsi="Times New Roman" w:cs="Times New Roman"/>
          <w:bCs/>
          <w:iCs/>
          <w:sz w:val="28"/>
          <w:szCs w:val="28"/>
          <w:lang w:val="ru-RU"/>
        </w:rPr>
        <w:t>584</w:t>
      </w:r>
      <w:r w:rsidRPr="004B642D">
        <w:rPr>
          <w:rFonts w:ascii="Times New Roman" w:hAnsi="Times New Roman" w:cs="Times New Roman"/>
          <w:bCs/>
          <w:iCs/>
          <w:sz w:val="28"/>
          <w:szCs w:val="28"/>
          <w:lang w:val="ru-RU"/>
        </w:rPr>
        <w:t xml:space="preserve"> / 132 </w:t>
      </w:r>
      <w:r w:rsidR="004B642D">
        <w:rPr>
          <w:rFonts w:ascii="Times New Roman" w:hAnsi="Times New Roman" w:cs="Times New Roman"/>
          <w:bCs/>
          <w:iCs/>
          <w:sz w:val="28"/>
          <w:szCs w:val="28"/>
          <w:lang w:val="ru-RU"/>
        </w:rPr>
        <w:t xml:space="preserve">= </w:t>
      </w:r>
      <w:r w:rsidR="003069AD">
        <w:rPr>
          <w:rFonts w:ascii="Times New Roman" w:hAnsi="Times New Roman" w:cs="Times New Roman"/>
          <w:bCs/>
          <w:iCs/>
          <w:sz w:val="28"/>
          <w:szCs w:val="28"/>
          <w:lang w:val="ru-RU"/>
        </w:rPr>
        <w:t>6</w:t>
      </w:r>
      <w:r w:rsidR="002E678F">
        <w:rPr>
          <w:rFonts w:ascii="Times New Roman" w:hAnsi="Times New Roman" w:cs="Times New Roman"/>
          <w:bCs/>
          <w:iCs/>
          <w:sz w:val="28"/>
          <w:szCs w:val="28"/>
          <w:lang w:val="ru-RU"/>
        </w:rPr>
        <w:t>5</w:t>
      </w:r>
      <w:r w:rsidRPr="004B642D">
        <w:rPr>
          <w:rFonts w:ascii="Times New Roman" w:hAnsi="Times New Roman" w:cs="Times New Roman"/>
          <w:bCs/>
          <w:iCs/>
          <w:sz w:val="28"/>
          <w:szCs w:val="28"/>
          <w:lang w:val="ru-RU"/>
        </w:rPr>
        <w:t xml:space="preserve">. </w:t>
      </w:r>
    </w:p>
    <w:p w14:paraId="6F5F478D" w14:textId="77777777" w:rsidR="00F70DD1" w:rsidRPr="00C42B85" w:rsidRDefault="00F70DD1" w:rsidP="00F70DD1">
      <w:pPr>
        <w:spacing w:line="360" w:lineRule="auto"/>
        <w:ind w:firstLine="709"/>
        <w:jc w:val="both"/>
        <w:rPr>
          <w:rFonts w:ascii="Times New Roman" w:hAnsi="Times New Roman" w:cs="Times New Roman"/>
          <w:bCs/>
          <w:iCs/>
          <w:sz w:val="28"/>
          <w:szCs w:val="28"/>
          <w:lang w:val="ru-RU"/>
        </w:rPr>
      </w:pPr>
      <w:r w:rsidRPr="00C42B85">
        <w:rPr>
          <w:rFonts w:ascii="Times New Roman" w:hAnsi="Times New Roman" w:cs="Times New Roman"/>
          <w:bCs/>
          <w:iCs/>
          <w:sz w:val="28"/>
          <w:szCs w:val="28"/>
          <w:lang w:val="ru-RU"/>
        </w:rPr>
        <w:t xml:space="preserve">Тогда согласно формуле Б.Боэма / оптимальная продолжительность проекта составит: </w:t>
      </w:r>
    </w:p>
    <w:p w14:paraId="458C926B" w14:textId="17D41736" w:rsidR="00F70DD1" w:rsidRPr="00C42B85" w:rsidRDefault="004B642D" w:rsidP="00F70DD1">
      <w:pPr>
        <w:spacing w:line="360" w:lineRule="auto"/>
        <w:ind w:firstLine="709"/>
        <w:jc w:val="both"/>
        <w:rPr>
          <w:rFonts w:ascii="Times New Roman" w:hAnsi="Times New Roman" w:cs="Times New Roman"/>
          <w:bCs/>
          <w:iCs/>
          <w:sz w:val="28"/>
          <w:szCs w:val="28"/>
          <w:lang w:val="ru-RU"/>
        </w:rPr>
      </w:pPr>
      <w:r w:rsidRPr="00C42B85">
        <w:rPr>
          <w:rFonts w:ascii="Times New Roman" w:hAnsi="Times New Roman" w:cs="Times New Roman"/>
          <w:bCs/>
          <w:iCs/>
          <w:sz w:val="28"/>
          <w:szCs w:val="28"/>
          <w:lang w:val="ru-RU"/>
        </w:rPr>
        <w:t>t</w:t>
      </w:r>
      <w:r w:rsidR="00F70DD1" w:rsidRPr="00C42B85">
        <w:rPr>
          <w:rFonts w:ascii="Times New Roman" w:hAnsi="Times New Roman" w:cs="Times New Roman"/>
          <w:bCs/>
          <w:iCs/>
          <w:sz w:val="28"/>
          <w:szCs w:val="28"/>
          <w:lang w:val="ru-RU"/>
        </w:rPr>
        <w:t xml:space="preserve"> = 2.5 * (</w:t>
      </w:r>
      <w:r w:rsidR="003069AD">
        <w:rPr>
          <w:rFonts w:ascii="Times New Roman" w:hAnsi="Times New Roman" w:cs="Times New Roman"/>
          <w:bCs/>
          <w:iCs/>
          <w:sz w:val="28"/>
          <w:szCs w:val="28"/>
          <w:lang w:val="ru-RU"/>
        </w:rPr>
        <w:t>6</w:t>
      </w:r>
      <w:r w:rsidR="002E678F">
        <w:rPr>
          <w:rFonts w:ascii="Times New Roman" w:hAnsi="Times New Roman" w:cs="Times New Roman"/>
          <w:bCs/>
          <w:iCs/>
          <w:sz w:val="28"/>
          <w:szCs w:val="28"/>
          <w:lang w:val="ru-RU"/>
        </w:rPr>
        <w:t>5</w:t>
      </w:r>
      <w:r w:rsidR="00F70DD1" w:rsidRPr="00C42B85">
        <w:rPr>
          <w:rFonts w:ascii="Times New Roman" w:hAnsi="Times New Roman" w:cs="Times New Roman"/>
          <w:bCs/>
          <w:iCs/>
          <w:sz w:val="28"/>
          <w:szCs w:val="28"/>
          <w:lang w:val="ru-RU"/>
        </w:rPr>
        <w:t>)</w:t>
      </w:r>
      <w:r w:rsidR="00F70DD1" w:rsidRPr="0053236C">
        <w:rPr>
          <w:rFonts w:ascii="Times New Roman" w:hAnsi="Times New Roman" w:cs="Times New Roman"/>
          <w:bCs/>
          <w:iCs/>
          <w:sz w:val="28"/>
          <w:szCs w:val="28"/>
          <w:vertAlign w:val="superscript"/>
          <w:lang w:val="ru-RU"/>
        </w:rPr>
        <w:t>1/3</w:t>
      </w:r>
      <w:r w:rsidR="00F70DD1" w:rsidRPr="00C42B85">
        <w:rPr>
          <w:rFonts w:ascii="Times New Roman" w:hAnsi="Times New Roman" w:cs="Times New Roman"/>
          <w:bCs/>
          <w:iCs/>
          <w:sz w:val="28"/>
          <w:szCs w:val="28"/>
          <w:lang w:val="ru-RU"/>
        </w:rPr>
        <w:t xml:space="preserve"> = </w:t>
      </w:r>
      <w:r w:rsidR="003069AD">
        <w:rPr>
          <w:rFonts w:ascii="Times New Roman" w:hAnsi="Times New Roman" w:cs="Times New Roman"/>
          <w:bCs/>
          <w:iCs/>
          <w:sz w:val="28"/>
          <w:szCs w:val="28"/>
          <w:lang w:val="ru-RU"/>
        </w:rPr>
        <w:t>10</w:t>
      </w:r>
      <w:r w:rsidR="00F70DD1" w:rsidRPr="00C42B85">
        <w:rPr>
          <w:rFonts w:ascii="Times New Roman" w:hAnsi="Times New Roman" w:cs="Times New Roman"/>
          <w:bCs/>
          <w:iCs/>
          <w:sz w:val="28"/>
          <w:szCs w:val="28"/>
          <w:lang w:val="ru-RU"/>
        </w:rPr>
        <w:t xml:space="preserve"> месяцев, </w:t>
      </w:r>
    </w:p>
    <w:p w14:paraId="10EA61D1" w14:textId="77777777" w:rsidR="00F70DD1" w:rsidRPr="00C42B85" w:rsidRDefault="00F70DD1" w:rsidP="00F70DD1">
      <w:pPr>
        <w:spacing w:line="360" w:lineRule="auto"/>
        <w:ind w:firstLine="709"/>
        <w:jc w:val="both"/>
        <w:rPr>
          <w:rFonts w:ascii="Times New Roman" w:hAnsi="Times New Roman" w:cs="Times New Roman"/>
          <w:bCs/>
          <w:iCs/>
          <w:sz w:val="28"/>
          <w:szCs w:val="28"/>
          <w:lang w:val="ru-RU"/>
        </w:rPr>
      </w:pPr>
      <w:r w:rsidRPr="00C42B85">
        <w:rPr>
          <w:rFonts w:ascii="Times New Roman" w:hAnsi="Times New Roman" w:cs="Times New Roman"/>
          <w:bCs/>
          <w:iCs/>
          <w:sz w:val="28"/>
          <w:szCs w:val="28"/>
          <w:lang w:val="ru-RU"/>
        </w:rPr>
        <w:t xml:space="preserve">а средняя численность команды — 5 человек. Потребление ресурсов в проекте неравномерно, поэтому начинать проект должны 1–3 человека, а на стадии реализации начальная численность команды может быть увеличена в несколько раз. </w:t>
      </w:r>
    </w:p>
    <w:p w14:paraId="15B738C6" w14:textId="77777777" w:rsidR="0053236C" w:rsidRDefault="0053236C" w:rsidP="00F70DD1">
      <w:pPr>
        <w:spacing w:line="360" w:lineRule="auto"/>
        <w:ind w:firstLine="709"/>
        <w:jc w:val="both"/>
        <w:rPr>
          <w:rFonts w:ascii="Times New Roman" w:hAnsi="Times New Roman" w:cs="Times New Roman"/>
          <w:bCs/>
          <w:iCs/>
          <w:sz w:val="28"/>
          <w:szCs w:val="28"/>
          <w:lang w:val="ru-RU"/>
        </w:rPr>
      </w:pPr>
    </w:p>
    <w:p w14:paraId="0AB74494" w14:textId="07DF1F0F" w:rsidR="00F70DD1" w:rsidRDefault="00B91E70" w:rsidP="00F70DD1">
      <w:pPr>
        <w:spacing w:line="360" w:lineRule="auto"/>
        <w:ind w:firstLine="709"/>
        <w:jc w:val="both"/>
        <w:rPr>
          <w:rFonts w:ascii="Times New Roman" w:hAnsi="Times New Roman" w:cs="Times New Roman"/>
          <w:bCs/>
          <w:iCs/>
          <w:sz w:val="28"/>
          <w:szCs w:val="28"/>
          <w:lang w:val="ru-RU"/>
        </w:rPr>
      </w:pPr>
      <w:r>
        <w:rPr>
          <w:rFonts w:ascii="Times New Roman" w:hAnsi="Times New Roman" w:cs="Times New Roman"/>
          <w:bCs/>
          <w:iCs/>
          <w:sz w:val="28"/>
          <w:szCs w:val="28"/>
          <w:lang w:val="ru-RU"/>
        </w:rPr>
        <w:lastRenderedPageBreak/>
        <w:t>Вывод:</w:t>
      </w:r>
    </w:p>
    <w:p w14:paraId="7D7CA539" w14:textId="1778177B" w:rsidR="00B91E70" w:rsidRPr="00C42B85" w:rsidRDefault="00B91E70" w:rsidP="00F70DD1">
      <w:pPr>
        <w:spacing w:line="360" w:lineRule="auto"/>
        <w:ind w:firstLine="709"/>
        <w:jc w:val="both"/>
        <w:rPr>
          <w:rFonts w:ascii="Times New Roman" w:hAnsi="Times New Roman" w:cs="Times New Roman"/>
          <w:bCs/>
          <w:iCs/>
          <w:sz w:val="28"/>
          <w:szCs w:val="28"/>
          <w:lang w:val="ru-RU"/>
        </w:rPr>
      </w:pPr>
      <w:r>
        <w:rPr>
          <w:rFonts w:ascii="Times New Roman" w:hAnsi="Times New Roman" w:cs="Times New Roman"/>
          <w:bCs/>
          <w:iCs/>
          <w:sz w:val="28"/>
          <w:szCs w:val="28"/>
          <w:lang w:val="ru-RU"/>
        </w:rPr>
        <w:t xml:space="preserve">По результатам подсчета </w:t>
      </w:r>
      <w:r w:rsidR="0053236C" w:rsidRPr="00C42B85">
        <w:rPr>
          <w:rFonts w:ascii="Times New Roman" w:hAnsi="Times New Roman" w:cs="Times New Roman"/>
          <w:bCs/>
          <w:iCs/>
          <w:sz w:val="28"/>
          <w:szCs w:val="28"/>
          <w:lang w:val="ru-RU"/>
        </w:rPr>
        <w:t>оптимальная продолжительность проекта состави</w:t>
      </w:r>
      <w:r w:rsidR="0053236C">
        <w:rPr>
          <w:rFonts w:ascii="Times New Roman" w:hAnsi="Times New Roman" w:cs="Times New Roman"/>
          <w:bCs/>
          <w:iCs/>
          <w:sz w:val="28"/>
          <w:szCs w:val="28"/>
        </w:rPr>
        <w:t>т</w:t>
      </w:r>
      <w:r>
        <w:rPr>
          <w:rFonts w:ascii="Times New Roman" w:hAnsi="Times New Roman" w:cs="Times New Roman"/>
          <w:bCs/>
          <w:iCs/>
          <w:sz w:val="28"/>
          <w:szCs w:val="28"/>
          <w:lang w:val="ru-RU"/>
        </w:rPr>
        <w:t xml:space="preserve"> по треугольному распределению 10 месяцев, а по бетта </w:t>
      </w:r>
      <w:r w:rsidR="0053236C">
        <w:rPr>
          <w:rFonts w:ascii="Times New Roman" w:hAnsi="Times New Roman" w:cs="Times New Roman"/>
          <w:bCs/>
          <w:iCs/>
          <w:sz w:val="28"/>
          <w:szCs w:val="28"/>
          <w:lang w:val="ru-RU"/>
        </w:rPr>
        <w:t>-</w:t>
      </w:r>
      <w:r>
        <w:rPr>
          <w:rFonts w:ascii="Times New Roman" w:hAnsi="Times New Roman" w:cs="Times New Roman"/>
          <w:bCs/>
          <w:iCs/>
          <w:sz w:val="28"/>
          <w:szCs w:val="28"/>
          <w:lang w:val="ru-RU"/>
        </w:rPr>
        <w:t xml:space="preserve"> 8,5 месяцев</w:t>
      </w:r>
      <w:bookmarkStart w:id="0" w:name="_GoBack"/>
      <w:bookmarkEnd w:id="0"/>
      <w:r>
        <w:rPr>
          <w:rFonts w:ascii="Times New Roman" w:hAnsi="Times New Roman" w:cs="Times New Roman"/>
          <w:bCs/>
          <w:iCs/>
          <w:sz w:val="28"/>
          <w:szCs w:val="28"/>
          <w:lang w:val="ru-RU"/>
        </w:rPr>
        <w:t>.</w:t>
      </w:r>
    </w:p>
    <w:sectPr w:rsidR="00B91E70" w:rsidRPr="00C42B85" w:rsidSect="001E73FA">
      <w:head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EA4A0" w14:textId="77777777" w:rsidR="001C4FE6" w:rsidRDefault="001C4FE6" w:rsidP="001C3E80">
      <w:pPr>
        <w:spacing w:after="0" w:line="240" w:lineRule="auto"/>
      </w:pPr>
      <w:r>
        <w:separator/>
      </w:r>
    </w:p>
  </w:endnote>
  <w:endnote w:type="continuationSeparator" w:id="0">
    <w:p w14:paraId="2DE1340C" w14:textId="77777777" w:rsidR="001C4FE6" w:rsidRDefault="001C4FE6" w:rsidP="001C3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B2CBE" w14:textId="77777777" w:rsidR="001C4FE6" w:rsidRDefault="001C4FE6" w:rsidP="001C3E80">
      <w:pPr>
        <w:spacing w:after="0" w:line="240" w:lineRule="auto"/>
      </w:pPr>
      <w:r>
        <w:separator/>
      </w:r>
    </w:p>
  </w:footnote>
  <w:footnote w:type="continuationSeparator" w:id="0">
    <w:p w14:paraId="6AE978D2" w14:textId="77777777" w:rsidR="001C4FE6" w:rsidRDefault="001C4FE6" w:rsidP="001C3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9969"/>
      <w:docPartObj>
        <w:docPartGallery w:val="Page Numbers (Top of Page)"/>
        <w:docPartUnique/>
      </w:docPartObj>
    </w:sdtPr>
    <w:sdtEndPr/>
    <w:sdtContent>
      <w:p w14:paraId="6C761770" w14:textId="77777777" w:rsidR="001C3E80" w:rsidRDefault="00894F9D">
        <w:pPr>
          <w:pStyle w:val="a6"/>
          <w:jc w:val="right"/>
        </w:pPr>
        <w:r>
          <w:fldChar w:fldCharType="begin"/>
        </w:r>
        <w:r>
          <w:instrText xml:space="preserve"> PAGE   \* MERGEFORMAT </w:instrText>
        </w:r>
        <w:r>
          <w:fldChar w:fldCharType="separate"/>
        </w:r>
        <w:r w:rsidR="001C3E80">
          <w:rPr>
            <w:noProof/>
          </w:rPr>
          <w:t>5</w:t>
        </w:r>
        <w:r>
          <w:rPr>
            <w:noProof/>
          </w:rPr>
          <w:fldChar w:fldCharType="end"/>
        </w:r>
      </w:p>
    </w:sdtContent>
  </w:sdt>
  <w:p w14:paraId="096E0433" w14:textId="77777777" w:rsidR="001C3E80" w:rsidRDefault="001C3E8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66F7A"/>
    <w:multiLevelType w:val="hybridMultilevel"/>
    <w:tmpl w:val="F752AAB0"/>
    <w:lvl w:ilvl="0" w:tplc="2534978A">
      <w:start w:val="2"/>
      <w:numFmt w:val="bullet"/>
      <w:lvlText w:val="–"/>
      <w:lvlJc w:val="left"/>
      <w:pPr>
        <w:ind w:left="1429" w:hanging="360"/>
      </w:pPr>
      <w:rPr>
        <w:rFonts w:ascii="Times New Roman" w:hAnsi="Times New Roman" w:cs="Times New Roman" w:hint="default"/>
        <w:b w:val="0"/>
        <w:i w:val="0"/>
        <w:spacing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7031581B"/>
    <w:multiLevelType w:val="hybridMultilevel"/>
    <w:tmpl w:val="BEEE4390"/>
    <w:lvl w:ilvl="0" w:tplc="2534978A">
      <w:start w:val="2"/>
      <w:numFmt w:val="bullet"/>
      <w:lvlText w:val="–"/>
      <w:lvlJc w:val="left"/>
      <w:pPr>
        <w:ind w:left="1429" w:hanging="360"/>
      </w:pPr>
      <w:rPr>
        <w:rFonts w:ascii="Times New Roman" w:hAnsi="Times New Roman" w:cs="Times New Roman" w:hint="default"/>
        <w:b w:val="0"/>
        <w:i w:val="0"/>
        <w:spacing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2B"/>
    <w:rsid w:val="00005657"/>
    <w:rsid w:val="001C3E80"/>
    <w:rsid w:val="001C4FE6"/>
    <w:rsid w:val="001E73FA"/>
    <w:rsid w:val="002376EA"/>
    <w:rsid w:val="00264D70"/>
    <w:rsid w:val="002E678F"/>
    <w:rsid w:val="003069AD"/>
    <w:rsid w:val="00316D63"/>
    <w:rsid w:val="003574EA"/>
    <w:rsid w:val="004B642D"/>
    <w:rsid w:val="004E285F"/>
    <w:rsid w:val="0053236C"/>
    <w:rsid w:val="00624FDC"/>
    <w:rsid w:val="007C7AC9"/>
    <w:rsid w:val="00891D14"/>
    <w:rsid w:val="00894F9D"/>
    <w:rsid w:val="008E6FDF"/>
    <w:rsid w:val="00B91E70"/>
    <w:rsid w:val="00C42B85"/>
    <w:rsid w:val="00C52D90"/>
    <w:rsid w:val="00D629F3"/>
    <w:rsid w:val="00D6724B"/>
    <w:rsid w:val="00DC352B"/>
    <w:rsid w:val="00DD718C"/>
    <w:rsid w:val="00EB35A9"/>
    <w:rsid w:val="00F70D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7AC0"/>
  <w15:docId w15:val="{3939A97D-8B67-4EA2-BB16-52EA93BE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3FA"/>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C352B"/>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F70DD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70DD1"/>
    <w:rPr>
      <w:rFonts w:ascii="Tahoma" w:hAnsi="Tahoma" w:cs="Tahoma"/>
      <w:sz w:val="16"/>
      <w:szCs w:val="16"/>
      <w:lang w:val="uk-UA"/>
    </w:rPr>
  </w:style>
  <w:style w:type="paragraph" w:styleId="a5">
    <w:name w:val="List Paragraph"/>
    <w:basedOn w:val="a"/>
    <w:uiPriority w:val="34"/>
    <w:qFormat/>
    <w:rsid w:val="00624FDC"/>
    <w:pPr>
      <w:ind w:left="720"/>
      <w:contextualSpacing/>
    </w:pPr>
  </w:style>
  <w:style w:type="paragraph" w:styleId="a6">
    <w:name w:val="header"/>
    <w:basedOn w:val="a"/>
    <w:link w:val="a7"/>
    <w:uiPriority w:val="99"/>
    <w:unhideWhenUsed/>
    <w:rsid w:val="001C3E8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C3E80"/>
    <w:rPr>
      <w:lang w:val="uk-UA"/>
    </w:rPr>
  </w:style>
  <w:style w:type="paragraph" w:styleId="a8">
    <w:name w:val="footer"/>
    <w:basedOn w:val="a"/>
    <w:link w:val="a9"/>
    <w:uiPriority w:val="99"/>
    <w:semiHidden/>
    <w:unhideWhenUsed/>
    <w:rsid w:val="001C3E80"/>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1C3E80"/>
    <w:rPr>
      <w:lang w:val="uk-UA"/>
    </w:rPr>
  </w:style>
  <w:style w:type="paragraph" w:styleId="aa">
    <w:name w:val="Normal (Web)"/>
    <w:basedOn w:val="a"/>
    <w:semiHidden/>
    <w:unhideWhenUsed/>
    <w:rsid w:val="00EB35A9"/>
    <w:pPr>
      <w:spacing w:before="100" w:beforeAutospacing="1" w:after="100" w:afterAutospacing="1" w:line="240" w:lineRule="auto"/>
    </w:pPr>
    <w:rPr>
      <w:rFonts w:ascii="Times New Roman" w:eastAsia="SimSun" w:hAnsi="Times New Roman" w:cs="Times New Roman"/>
      <w:sz w:val="24"/>
      <w:szCs w:val="24"/>
      <w:lang w:val="ru-RU" w:eastAsia="zh-CN"/>
    </w:rPr>
  </w:style>
  <w:style w:type="paragraph" w:customStyle="1" w:styleId="Standard">
    <w:name w:val="Standard"/>
    <w:rsid w:val="00EB35A9"/>
    <w:pPr>
      <w:suppressAutoHyphens/>
      <w:autoSpaceDN w:val="0"/>
      <w:spacing w:after="0" w:line="360" w:lineRule="auto"/>
      <w:ind w:firstLine="709"/>
      <w:jc w:val="both"/>
    </w:pPr>
    <w:rPr>
      <w:rFonts w:ascii="Times New Roman" w:eastAsia="Times New Roman" w:hAnsi="Times New Roman" w:cs="Times New Roman"/>
      <w:kern w:val="3"/>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25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814</Words>
  <Characters>4645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дарья shabalina</cp:lastModifiedBy>
  <cp:revision>6</cp:revision>
  <cp:lastPrinted>2020-03-25T18:39:00Z</cp:lastPrinted>
  <dcterms:created xsi:type="dcterms:W3CDTF">2020-03-29T18:30:00Z</dcterms:created>
  <dcterms:modified xsi:type="dcterms:W3CDTF">2020-04-02T11:34:00Z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