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DDB" w:rsidRP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9A4BC4">
        <w:rPr>
          <w:b/>
          <w:color w:val="000000"/>
          <w:sz w:val="28"/>
          <w:szCs w:val="28"/>
        </w:rPr>
        <w:t>Задача</w:t>
      </w:r>
      <w:r w:rsidRPr="00007DDB">
        <w:rPr>
          <w:b/>
          <w:color w:val="000000"/>
          <w:sz w:val="28"/>
          <w:szCs w:val="28"/>
        </w:rPr>
        <w:t xml:space="preserve"> 1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модель </w:t>
      </w:r>
      <w:r w:rsidRPr="009C4F57">
        <w:rPr>
          <w:color w:val="000000"/>
          <w:sz w:val="28"/>
          <w:szCs w:val="28"/>
        </w:rPr>
        <w:t>СОСОМО</w:t>
      </w:r>
      <w:r>
        <w:rPr>
          <w:color w:val="000000"/>
          <w:sz w:val="28"/>
          <w:szCs w:val="28"/>
        </w:rPr>
        <w:t>, определить трудоемкость и длительность проекта, если известно, что размер проекта 400 К</w:t>
      </w:r>
      <w:r w:rsidRPr="009C4F57">
        <w:rPr>
          <w:color w:val="000000"/>
          <w:sz w:val="28"/>
          <w:szCs w:val="28"/>
        </w:rPr>
        <w:t>LOC</w:t>
      </w:r>
      <w:r>
        <w:rPr>
          <w:color w:val="000000"/>
          <w:sz w:val="28"/>
          <w:szCs w:val="28"/>
        </w:rPr>
        <w:t>.</w:t>
      </w:r>
    </w:p>
    <w:p w:rsidR="00007DDB" w:rsidRP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C64AC1">
        <w:rPr>
          <w:b/>
          <w:color w:val="000000"/>
          <w:sz w:val="28"/>
          <w:szCs w:val="28"/>
        </w:rPr>
        <w:t>Решение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Т.к. размер проекта 400 КLOC, то он должен быть отнесен к встроенному </w:t>
      </w:r>
      <w:proofErr w:type="gramStart"/>
      <w:r>
        <w:rPr>
          <w:color w:val="000000"/>
          <w:sz w:val="28"/>
          <w:szCs w:val="28"/>
        </w:rPr>
        <w:t>типу .</w:t>
      </w:r>
      <w:proofErr w:type="gramEnd"/>
      <w:r>
        <w:rPr>
          <w:color w:val="000000"/>
          <w:sz w:val="28"/>
          <w:szCs w:val="28"/>
        </w:rPr>
        <w:t xml:space="preserve"> Будем использовать базисную модель СОСОМО. Согласно табл.1(</w:t>
      </w:r>
      <w:proofErr w:type="spellStart"/>
      <w:r>
        <w:rPr>
          <w:color w:val="000000"/>
          <w:sz w:val="28"/>
          <w:szCs w:val="28"/>
        </w:rPr>
        <w:t>лекц</w:t>
      </w:r>
      <w:proofErr w:type="spellEnd"/>
      <w:r>
        <w:rPr>
          <w:color w:val="000000"/>
          <w:sz w:val="28"/>
          <w:szCs w:val="28"/>
        </w:rPr>
        <w:t>.):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i/>
          <w:color w:val="000000"/>
          <w:position w:val="-12"/>
          <w:sz w:val="28"/>
          <w:szCs w:val="28"/>
        </w:rPr>
        <w:object w:dxaOrig="2235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23.4pt" o:ole="">
            <v:imagedata r:id="rId5" o:title=""/>
          </v:shape>
          <o:OLEObject Type="Embed" ProgID="Equation.3" ShapeID="_x0000_i1025" DrawAspect="Content" ObjectID="_1647943637" r:id="rId6"/>
        </w:object>
      </w:r>
      <w:r>
        <w:rPr>
          <w:color w:val="000000"/>
          <w:sz w:val="28"/>
          <w:szCs w:val="28"/>
        </w:rPr>
        <w:t xml:space="preserve"> = 3.6*400</w:t>
      </w:r>
      <w:r>
        <w:rPr>
          <w:color w:val="000000"/>
          <w:sz w:val="28"/>
          <w:szCs w:val="28"/>
          <w:vertAlign w:val="superscript"/>
        </w:rPr>
        <w:t>1.20</w:t>
      </w:r>
      <w:r>
        <w:rPr>
          <w:color w:val="000000"/>
          <w:sz w:val="28"/>
          <w:szCs w:val="28"/>
        </w:rPr>
        <w:t>=</w:t>
      </w:r>
      <w:r w:rsidRPr="00007DDB">
        <w:rPr>
          <w:color w:val="000000"/>
          <w:sz w:val="28"/>
          <w:szCs w:val="28"/>
        </w:rPr>
        <w:t>4772</w:t>
      </w:r>
      <w:r>
        <w:rPr>
          <w:color w:val="000000"/>
          <w:sz w:val="28"/>
          <w:szCs w:val="28"/>
        </w:rPr>
        <w:t>.</w:t>
      </w:r>
      <w:r w:rsidRPr="00007DDB">
        <w:rPr>
          <w:color w:val="000000"/>
          <w:sz w:val="28"/>
          <w:szCs w:val="28"/>
        </w:rPr>
        <w:t>81</w:t>
      </w:r>
      <w:r>
        <w:rPr>
          <w:color w:val="000000"/>
          <w:sz w:val="28"/>
          <w:szCs w:val="28"/>
        </w:rPr>
        <w:t xml:space="preserve"> [чел-</w:t>
      </w:r>
      <w:proofErr w:type="spellStart"/>
      <w:r>
        <w:rPr>
          <w:color w:val="000000"/>
          <w:sz w:val="28"/>
          <w:szCs w:val="28"/>
        </w:rPr>
        <w:t>мес</w:t>
      </w:r>
      <w:proofErr w:type="spellEnd"/>
      <w:r>
        <w:rPr>
          <w:color w:val="000000"/>
          <w:sz w:val="28"/>
          <w:szCs w:val="28"/>
        </w:rPr>
        <w:t>];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i/>
          <w:color w:val="000000"/>
          <w:position w:val="-12"/>
          <w:sz w:val="28"/>
          <w:szCs w:val="28"/>
        </w:rPr>
        <w:object w:dxaOrig="1515" w:dyaOrig="465">
          <v:shape id="_x0000_i1026" type="#_x0000_t75" style="width:75.6pt;height:23.4pt" o:ole="">
            <v:imagedata r:id="rId7" o:title=""/>
          </v:shape>
          <o:OLEObject Type="Embed" ProgID="Equation.3" ShapeID="_x0000_i1026" DrawAspect="Content" ObjectID="_1647943638" r:id="rId8"/>
        </w:object>
      </w:r>
      <w:r>
        <w:rPr>
          <w:color w:val="000000"/>
          <w:sz w:val="28"/>
          <w:szCs w:val="28"/>
        </w:rPr>
        <w:t xml:space="preserve"> = 2.5*</w:t>
      </w:r>
      <w:r w:rsidRPr="00007DDB">
        <w:rPr>
          <w:color w:val="000000"/>
          <w:sz w:val="28"/>
          <w:szCs w:val="28"/>
        </w:rPr>
        <w:t>4772</w:t>
      </w:r>
      <w:r>
        <w:rPr>
          <w:color w:val="000000"/>
          <w:sz w:val="28"/>
          <w:szCs w:val="28"/>
        </w:rPr>
        <w:t>.</w:t>
      </w:r>
      <w:r w:rsidRPr="00007DDB">
        <w:rPr>
          <w:color w:val="000000"/>
          <w:sz w:val="28"/>
          <w:szCs w:val="28"/>
        </w:rPr>
        <w:t>81</w:t>
      </w:r>
      <w:r>
        <w:rPr>
          <w:color w:val="000000"/>
          <w:sz w:val="28"/>
          <w:szCs w:val="28"/>
          <w:vertAlign w:val="superscript"/>
        </w:rPr>
        <w:t>0,32</w:t>
      </w:r>
      <w:r>
        <w:rPr>
          <w:color w:val="000000"/>
          <w:sz w:val="28"/>
          <w:szCs w:val="28"/>
        </w:rPr>
        <w:t xml:space="preserve"> = 47.6[</w:t>
      </w:r>
      <w:proofErr w:type="spellStart"/>
      <w:r>
        <w:rPr>
          <w:color w:val="000000"/>
          <w:sz w:val="28"/>
          <w:szCs w:val="28"/>
        </w:rPr>
        <w:t>мес</w:t>
      </w:r>
      <w:proofErr w:type="spellEnd"/>
      <w:r>
        <w:rPr>
          <w:color w:val="000000"/>
          <w:sz w:val="28"/>
          <w:szCs w:val="28"/>
        </w:rPr>
        <w:t>]</w:t>
      </w:r>
    </w:p>
    <w:p w:rsidR="00007DDB" w:rsidRPr="00C91316" w:rsidRDefault="00007DDB" w:rsidP="00007DDB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C91316">
        <w:rPr>
          <w:color w:val="000000"/>
          <w:position w:val="-6"/>
          <w:sz w:val="28"/>
          <w:szCs w:val="28"/>
          <w:lang w:val="en-US"/>
        </w:rPr>
        <w:object w:dxaOrig="1480" w:dyaOrig="300">
          <v:shape id="_x0000_i1027" type="#_x0000_t75" style="width:73.8pt;height:15pt" o:ole="">
            <v:imagedata r:id="rId9" o:title=""/>
          </v:shape>
          <o:OLEObject Type="Embed" ProgID="Equation.DSMT4" ShapeID="_x0000_i1027" DrawAspect="Content" ObjectID="_1647943639" r:id="rId10"/>
        </w:object>
      </w:r>
      <w:r w:rsidRPr="00252DF2">
        <w:rPr>
          <w:color w:val="000000"/>
          <w:sz w:val="28"/>
          <w:szCs w:val="28"/>
        </w:rPr>
        <w:t xml:space="preserve"> </w:t>
      </w:r>
      <w:r w:rsidRPr="00007DDB">
        <w:rPr>
          <w:color w:val="000000"/>
          <w:sz w:val="28"/>
          <w:szCs w:val="28"/>
        </w:rPr>
        <w:t>4772</w:t>
      </w:r>
      <w:r>
        <w:rPr>
          <w:color w:val="000000"/>
          <w:sz w:val="28"/>
          <w:szCs w:val="28"/>
        </w:rPr>
        <w:t>.</w:t>
      </w:r>
      <w:r w:rsidRPr="00007DDB">
        <w:rPr>
          <w:color w:val="000000"/>
          <w:sz w:val="28"/>
          <w:szCs w:val="28"/>
        </w:rPr>
        <w:t>81</w:t>
      </w:r>
      <w:r>
        <w:rPr>
          <w:color w:val="000000"/>
          <w:sz w:val="28"/>
          <w:szCs w:val="28"/>
        </w:rPr>
        <w:t>/47.6=</w:t>
      </w:r>
      <w:r w:rsidRPr="00007DDB">
        <w:rPr>
          <w:color w:val="000000"/>
          <w:sz w:val="28"/>
          <w:szCs w:val="28"/>
        </w:rPr>
        <w:t>100</w:t>
      </w:r>
      <w:r>
        <w:rPr>
          <w:color w:val="000000"/>
          <w:sz w:val="28"/>
          <w:szCs w:val="28"/>
        </w:rPr>
        <w:t xml:space="preserve"> </w:t>
      </w:r>
      <w:r w:rsidRPr="00252DF2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чел</w:t>
      </w:r>
      <w:r w:rsidRPr="00252DF2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– средняя численность персонала</w:t>
      </w:r>
    </w:p>
    <w:p w:rsidR="00007DDB" w:rsidRPr="00252DF2" w:rsidRDefault="00007DDB" w:rsidP="00007DDB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C91316">
        <w:rPr>
          <w:color w:val="000000"/>
          <w:position w:val="-6"/>
          <w:sz w:val="28"/>
          <w:szCs w:val="28"/>
        </w:rPr>
        <w:object w:dxaOrig="1900" w:dyaOrig="300">
          <v:shape id="_x0000_i1028" type="#_x0000_t75" style="width:95.4pt;height:15pt" o:ole="">
            <v:imagedata r:id="rId11" o:title=""/>
          </v:shape>
          <o:OLEObject Type="Embed" ProgID="Equation.DSMT4" ShapeID="_x0000_i1028" DrawAspect="Content" ObjectID="_1647943640" r:id="rId12"/>
        </w:object>
      </w:r>
      <w:r>
        <w:rPr>
          <w:color w:val="000000"/>
          <w:sz w:val="28"/>
          <w:szCs w:val="28"/>
        </w:rPr>
        <w:t>400/</w:t>
      </w:r>
      <w:r w:rsidRPr="00007DDB">
        <w:rPr>
          <w:color w:val="000000"/>
          <w:sz w:val="28"/>
          <w:szCs w:val="28"/>
        </w:rPr>
        <w:t>4772</w:t>
      </w:r>
      <w:r>
        <w:rPr>
          <w:color w:val="000000"/>
          <w:sz w:val="28"/>
          <w:szCs w:val="28"/>
        </w:rPr>
        <w:t>.</w:t>
      </w:r>
      <w:r w:rsidRPr="00007DDB">
        <w:rPr>
          <w:color w:val="000000"/>
          <w:sz w:val="28"/>
          <w:szCs w:val="28"/>
        </w:rPr>
        <w:t>81</w:t>
      </w:r>
      <w:r>
        <w:rPr>
          <w:color w:val="000000"/>
          <w:sz w:val="28"/>
          <w:szCs w:val="28"/>
        </w:rPr>
        <w:t>=0.083</w:t>
      </w:r>
      <w:r w:rsidRPr="00252DF2">
        <w:rPr>
          <w:color w:val="000000"/>
          <w:sz w:val="28"/>
          <w:szCs w:val="28"/>
        </w:rPr>
        <w:t xml:space="preserve"> – производительность.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Задача 2</w:t>
      </w:r>
    </w:p>
    <w:p w:rsidR="00007DDB" w:rsidRDefault="00BB7777" w:rsidP="00007DD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Рассматривается проект,</w:t>
      </w:r>
      <w:r w:rsidR="00007DDB">
        <w:rPr>
          <w:color w:val="000000"/>
          <w:sz w:val="28"/>
          <w:szCs w:val="28"/>
        </w:rPr>
        <w:t xml:space="preserve"> о котором известно, </w:t>
      </w:r>
    </w:p>
    <w:p w:rsidR="00007DDB" w:rsidRDefault="00007DDB" w:rsidP="00007DDB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A41E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общее количество объектных указателей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равно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NOP</w:t>
      </w:r>
      <w:r w:rsidRPr="00007D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r w:rsidRPr="00007DDB">
        <w:rPr>
          <w:rFonts w:ascii="Times New Roman" w:hAnsi="Times New Roman" w:cs="Times New Roman"/>
          <w:color w:val="000000"/>
          <w:sz w:val="28"/>
          <w:szCs w:val="24"/>
        </w:rPr>
        <w:t>150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07DDB" w:rsidRDefault="00007DDB" w:rsidP="00007DDB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зрелость среды разработки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очень низкая;</w:t>
      </w:r>
    </w:p>
    <w:p w:rsidR="00007DDB" w:rsidRPr="004A41E6" w:rsidRDefault="00007DDB" w:rsidP="00007DDB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 встроенного типа.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трудоемкость и время разработки проекта.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Решение</w:t>
      </w:r>
      <w:r>
        <w:rPr>
          <w:b/>
          <w:color w:val="000000"/>
          <w:sz w:val="28"/>
          <w:szCs w:val="28"/>
          <w:lang w:val="en-US"/>
        </w:rPr>
        <w:t xml:space="preserve"> </w:t>
      </w:r>
    </w:p>
    <w:p w:rsidR="00007DDB" w:rsidRPr="00975242" w:rsidRDefault="00007DDB" w:rsidP="00007DDB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Т.к. </w:t>
      </w:r>
      <w:proofErr w:type="gramStart"/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имеем  зрелость</w:t>
      </w:r>
      <w:proofErr w:type="gramEnd"/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среды разработки –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очень</w:t>
      </w:r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низкую:</w:t>
      </w:r>
    </w:p>
    <w:p w:rsidR="00007DDB" w:rsidRDefault="00BB7777" w:rsidP="00007DDB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PROD = 4</w:t>
      </w:r>
      <w:r w:rsidR="00007DDB">
        <w:rPr>
          <w:color w:val="000000"/>
          <w:sz w:val="28"/>
          <w:szCs w:val="28"/>
        </w:rPr>
        <w:t xml:space="preserve"> (см. табл.5);</w:t>
      </w:r>
    </w:p>
    <w:p w:rsidR="00007DDB" w:rsidRPr="00975242" w:rsidRDefault="00007DDB" w:rsidP="00007DDB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тогда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трудоемкость составит</w:t>
      </w:r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07DDB" w:rsidRPr="00BB7777" w:rsidRDefault="00007DDB" w:rsidP="00007DDB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Е= </w:t>
      </w:r>
      <w:r>
        <w:rPr>
          <w:color w:val="000000"/>
          <w:sz w:val="28"/>
          <w:szCs w:val="28"/>
          <w:lang w:val="en-US"/>
        </w:rPr>
        <w:t>NOP</w:t>
      </w:r>
      <w:r>
        <w:rPr>
          <w:color w:val="000000"/>
          <w:sz w:val="28"/>
          <w:szCs w:val="28"/>
        </w:rPr>
        <w:t>/</w:t>
      </w:r>
      <w:r w:rsidRPr="00BB77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PROD</w:t>
      </w:r>
      <w:r w:rsidRPr="00BB7777">
        <w:rPr>
          <w:color w:val="000000"/>
          <w:sz w:val="28"/>
          <w:szCs w:val="28"/>
        </w:rPr>
        <w:t xml:space="preserve"> = </w:t>
      </w:r>
      <w:r w:rsidR="00BB7777">
        <w:rPr>
          <w:color w:val="000000"/>
          <w:sz w:val="28"/>
          <w:szCs w:val="28"/>
        </w:rPr>
        <w:t>150/4=37.5</w:t>
      </w:r>
      <w:r>
        <w:rPr>
          <w:color w:val="000000"/>
          <w:sz w:val="28"/>
          <w:szCs w:val="28"/>
        </w:rPr>
        <w:t xml:space="preserve"> </w:t>
      </w:r>
      <w:r w:rsidRPr="009C4F57">
        <w:rPr>
          <w:color w:val="000000"/>
          <w:sz w:val="28"/>
          <w:szCs w:val="28"/>
        </w:rPr>
        <w:t>[чел.-</w:t>
      </w:r>
      <w:proofErr w:type="spellStart"/>
      <w:r w:rsidRPr="009C4F57">
        <w:rPr>
          <w:color w:val="000000"/>
          <w:sz w:val="28"/>
          <w:szCs w:val="28"/>
        </w:rPr>
        <w:t>мес</w:t>
      </w:r>
      <w:proofErr w:type="spellEnd"/>
      <w:r>
        <w:rPr>
          <w:color w:val="000000"/>
          <w:sz w:val="28"/>
          <w:szCs w:val="28"/>
        </w:rPr>
        <w:t>;</w:t>
      </w:r>
      <w:r w:rsidR="00BB7777">
        <w:rPr>
          <w:color w:val="000000"/>
          <w:sz w:val="28"/>
          <w:szCs w:val="28"/>
          <w:lang w:val="en-US"/>
        </w:rPr>
        <w:t>]</w:t>
      </w:r>
    </w:p>
    <w:p w:rsidR="00007DDB" w:rsidRDefault="00007DDB" w:rsidP="00007DDB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длительность разработки: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</w:t>
      </w:r>
      <w:r w:rsidRPr="00BB7777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2,5* </w:t>
      </w:r>
      <w:r w:rsidR="00BB7777">
        <w:rPr>
          <w:color w:val="000000"/>
          <w:sz w:val="28"/>
          <w:szCs w:val="28"/>
        </w:rPr>
        <w:t>37.5</w:t>
      </w:r>
      <w:r w:rsidR="00292DA4">
        <w:rPr>
          <w:color w:val="000000"/>
          <w:sz w:val="28"/>
          <w:szCs w:val="28"/>
          <w:vertAlign w:val="superscript"/>
        </w:rPr>
        <w:t>0,32</w:t>
      </w:r>
      <w:r w:rsidR="00292DA4">
        <w:rPr>
          <w:color w:val="000000"/>
          <w:sz w:val="28"/>
          <w:szCs w:val="28"/>
        </w:rPr>
        <w:t>= 7.97</w:t>
      </w:r>
      <w:bookmarkStart w:id="0" w:name="_GoBack"/>
      <w:bookmarkEnd w:id="0"/>
      <w:r>
        <w:rPr>
          <w:color w:val="000000"/>
          <w:sz w:val="28"/>
          <w:szCs w:val="28"/>
        </w:rPr>
        <w:t xml:space="preserve"> </w:t>
      </w:r>
      <w:r w:rsidRPr="009C4F57">
        <w:rPr>
          <w:color w:val="000000"/>
          <w:sz w:val="28"/>
          <w:szCs w:val="28"/>
        </w:rPr>
        <w:t>[</w:t>
      </w:r>
      <w:proofErr w:type="spellStart"/>
      <w:r w:rsidRPr="009C4F57">
        <w:rPr>
          <w:color w:val="000000"/>
          <w:sz w:val="28"/>
          <w:szCs w:val="28"/>
        </w:rPr>
        <w:t>мес</w:t>
      </w:r>
      <w:proofErr w:type="spellEnd"/>
      <w:r w:rsidRPr="009C4F5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F83534">
        <w:rPr>
          <w:b/>
          <w:color w:val="000000"/>
          <w:sz w:val="28"/>
          <w:szCs w:val="28"/>
        </w:rPr>
        <w:t xml:space="preserve">Задача </w:t>
      </w:r>
      <w:r>
        <w:rPr>
          <w:b/>
          <w:color w:val="000000"/>
          <w:sz w:val="28"/>
          <w:szCs w:val="28"/>
        </w:rPr>
        <w:t>3</w:t>
      </w: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82E">
        <w:rPr>
          <w:color w:val="000000"/>
          <w:sz w:val="28"/>
          <w:szCs w:val="28"/>
        </w:rPr>
        <w:t xml:space="preserve">Оцениваем проект в </w:t>
      </w:r>
      <w:r w:rsidR="00C90E82" w:rsidRPr="00292DA4">
        <w:rPr>
          <w:color w:val="000000"/>
          <w:sz w:val="28"/>
          <w:szCs w:val="28"/>
        </w:rPr>
        <w:t>118</w:t>
      </w:r>
      <w:r w:rsidRPr="0033382E">
        <w:rPr>
          <w:color w:val="000000"/>
          <w:sz w:val="28"/>
          <w:szCs w:val="28"/>
        </w:rPr>
        <w:t xml:space="preserve"> </w:t>
      </w:r>
      <w:r w:rsidRPr="0033382E">
        <w:rPr>
          <w:color w:val="000000"/>
          <w:sz w:val="28"/>
          <w:szCs w:val="28"/>
          <w:lang w:val="en-US"/>
        </w:rPr>
        <w:t>KLOC</w:t>
      </w:r>
      <w:r>
        <w:rPr>
          <w:color w:val="000000"/>
          <w:sz w:val="28"/>
          <w:szCs w:val="28"/>
        </w:rPr>
        <w:t xml:space="preserve">. Значения факторов масштаба приведены в табл. 1.  </w:t>
      </w:r>
      <w:r>
        <w:rPr>
          <w:sz w:val="28"/>
          <w:szCs w:val="28"/>
        </w:rPr>
        <w:t xml:space="preserve"> Вычислить </w:t>
      </w:r>
      <w:r w:rsidRPr="00422ACB">
        <w:rPr>
          <w:i/>
          <w:sz w:val="28"/>
          <w:szCs w:val="28"/>
        </w:rPr>
        <w:t>В</w:t>
      </w:r>
      <w:r>
        <w:rPr>
          <w:sz w:val="28"/>
          <w:szCs w:val="28"/>
        </w:rPr>
        <w:t>, в случае, если:</w:t>
      </w:r>
    </w:p>
    <w:p w:rsidR="00007DDB" w:rsidRDefault="00007DDB" w:rsidP="00007DDB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все факторы масштабы оценены как </w:t>
      </w:r>
      <w:r w:rsidR="00C90E82" w:rsidRPr="002E1F8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 w:rsidR="00C90E82" w:rsidRPr="00007D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07DDB" w:rsidRPr="002E1F8F" w:rsidRDefault="00007DDB" w:rsidP="00007DDB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все факторы масштабы оценены как </w:t>
      </w:r>
      <w:r w:rsidRPr="002E1F8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 w:rsidRPr="00007D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1F8F">
        <w:rPr>
          <w:rFonts w:ascii="Times New Roman" w:hAnsi="Times New Roman" w:cs="Times New Roman"/>
          <w:color w:val="000000"/>
          <w:sz w:val="28"/>
          <w:szCs w:val="28"/>
          <w:lang w:val="en-US"/>
        </w:rPr>
        <w:t>Low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07DDB" w:rsidRDefault="00007DDB" w:rsidP="00007DDB">
      <w:pPr>
        <w:pStyle w:val="a4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Проанализировать полученные результаты,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а </w:t>
      </w:r>
      <w:r w:rsidR="00C90E82">
        <w:rPr>
          <w:rFonts w:ascii="Times New Roman" w:hAnsi="Times New Roman" w:cs="Times New Roman"/>
          <w:color w:val="000000"/>
          <w:sz w:val="28"/>
          <w:szCs w:val="28"/>
          <w:lang w:val="ru-RU"/>
        </w:rPr>
        <w:t>= 2,83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7DDB" w:rsidRPr="002E1F8F" w:rsidRDefault="00007DDB" w:rsidP="00007DDB">
      <w:pPr>
        <w:pStyle w:val="a4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Значение факторов масштаба</w:t>
      </w:r>
    </w:p>
    <w:tbl>
      <w:tblPr>
        <w:tblStyle w:val="a3"/>
        <w:tblpPr w:leftFromText="180" w:rightFromText="180" w:tblpY="2172"/>
        <w:tblW w:w="0" w:type="auto"/>
        <w:tblLook w:val="04A0" w:firstRow="1" w:lastRow="0" w:firstColumn="1" w:lastColumn="0" w:noHBand="0" w:noVBand="1"/>
      </w:tblPr>
      <w:tblGrid>
        <w:gridCol w:w="1376"/>
        <w:gridCol w:w="1315"/>
        <w:gridCol w:w="1306"/>
        <w:gridCol w:w="1394"/>
        <w:gridCol w:w="1315"/>
        <w:gridCol w:w="1315"/>
        <w:gridCol w:w="1324"/>
      </w:tblGrid>
      <w:tr w:rsidR="00007DDB" w:rsidRPr="002E1F8F" w:rsidTr="00C90E82">
        <w:tc>
          <w:tcPr>
            <w:tcW w:w="1376" w:type="dxa"/>
          </w:tcPr>
          <w:p w:rsidR="00007DDB" w:rsidRPr="002E1F8F" w:rsidRDefault="00007DDB" w:rsidP="00C90E82">
            <w:pPr>
              <w:jc w:val="both"/>
              <w:rPr>
                <w:color w:val="000000"/>
                <w:sz w:val="24"/>
                <w:szCs w:val="24"/>
              </w:rPr>
            </w:pPr>
            <w:r w:rsidRPr="002E1F8F">
              <w:rPr>
                <w:color w:val="000000"/>
                <w:sz w:val="24"/>
                <w:szCs w:val="24"/>
              </w:rPr>
              <w:t xml:space="preserve">Фактор </w:t>
            </w:r>
            <w:proofErr w:type="spellStart"/>
            <w:r w:rsidRPr="002E1F8F">
              <w:rPr>
                <w:color w:val="000000"/>
                <w:sz w:val="24"/>
                <w:szCs w:val="24"/>
              </w:rPr>
              <w:t>мас</w:t>
            </w:r>
            <w:proofErr w:type="spellEnd"/>
            <w:r>
              <w:rPr>
                <w:color w:val="000000"/>
                <w:sz w:val="24"/>
                <w:szCs w:val="24"/>
              </w:rPr>
              <w:t>-</w:t>
            </w:r>
            <w:r w:rsidRPr="002E1F8F">
              <w:rPr>
                <w:color w:val="000000"/>
                <w:sz w:val="24"/>
                <w:szCs w:val="24"/>
              </w:rPr>
              <w:t xml:space="preserve">штаба </w:t>
            </w:r>
            <w:proofErr w:type="spellStart"/>
            <w:r w:rsidRPr="002E1F8F">
              <w:rPr>
                <w:i/>
                <w:color w:val="000000"/>
                <w:sz w:val="24"/>
                <w:szCs w:val="24"/>
              </w:rPr>
              <w:t>W</w:t>
            </w:r>
            <w:r w:rsidRPr="002E1F8F">
              <w:rPr>
                <w:i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 Low</w:t>
            </w:r>
          </w:p>
        </w:tc>
        <w:tc>
          <w:tcPr>
            <w:tcW w:w="1306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94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E1F8F">
              <w:rPr>
                <w:color w:val="000000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315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315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324" w:type="dxa"/>
          </w:tcPr>
          <w:p w:rsidR="00007DDB" w:rsidRPr="002E1F8F" w:rsidRDefault="00007DDB" w:rsidP="00C90E8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Extra </w:t>
            </w:r>
            <w:r>
              <w:rPr>
                <w:sz w:val="24"/>
                <w:szCs w:val="24"/>
                <w:lang w:val="en-US"/>
              </w:rPr>
              <w:t>High</w:t>
            </w:r>
          </w:p>
        </w:tc>
      </w:tr>
      <w:tr w:rsidR="00007DDB" w:rsidRPr="002E1F8F" w:rsidTr="00C90E82">
        <w:tc>
          <w:tcPr>
            <w:tcW w:w="1376" w:type="dxa"/>
          </w:tcPr>
          <w:p w:rsidR="00007DDB" w:rsidRPr="00084491" w:rsidRDefault="00007DDB" w:rsidP="00C90E82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t>PRЕС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5" w:type="dxa"/>
          </w:tcPr>
          <w:p w:rsidR="00007DDB" w:rsidRPr="00E573D4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6.20</w:t>
            </w:r>
          </w:p>
        </w:tc>
        <w:tc>
          <w:tcPr>
            <w:tcW w:w="1306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4.96</w:t>
            </w:r>
          </w:p>
        </w:tc>
        <w:tc>
          <w:tcPr>
            <w:tcW w:w="1394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3.72</w:t>
            </w:r>
          </w:p>
        </w:tc>
        <w:tc>
          <w:tcPr>
            <w:tcW w:w="1315" w:type="dxa"/>
          </w:tcPr>
          <w:p w:rsidR="00007DDB" w:rsidRPr="00E573D4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2.48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1.24</w:t>
            </w:r>
          </w:p>
        </w:tc>
        <w:tc>
          <w:tcPr>
            <w:tcW w:w="1324" w:type="dxa"/>
          </w:tcPr>
          <w:p w:rsidR="00007DDB" w:rsidRDefault="00007DDB" w:rsidP="00C90E8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007DDB" w:rsidRPr="002E1F8F" w:rsidTr="00C90E82">
        <w:tc>
          <w:tcPr>
            <w:tcW w:w="1376" w:type="dxa"/>
          </w:tcPr>
          <w:p w:rsidR="00007DDB" w:rsidRPr="00084491" w:rsidRDefault="00007DDB" w:rsidP="00C90E82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t>FLEX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5.07</w:t>
            </w:r>
          </w:p>
        </w:tc>
        <w:tc>
          <w:tcPr>
            <w:tcW w:w="1306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4.05</w:t>
            </w:r>
          </w:p>
        </w:tc>
        <w:tc>
          <w:tcPr>
            <w:tcW w:w="1394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3.04</w:t>
            </w:r>
          </w:p>
        </w:tc>
        <w:tc>
          <w:tcPr>
            <w:tcW w:w="1315" w:type="dxa"/>
          </w:tcPr>
          <w:p w:rsidR="00007DDB" w:rsidRPr="00E573D4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2.03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1.01</w:t>
            </w:r>
          </w:p>
        </w:tc>
        <w:tc>
          <w:tcPr>
            <w:tcW w:w="1324" w:type="dxa"/>
          </w:tcPr>
          <w:p w:rsidR="00007DDB" w:rsidRDefault="00007DDB" w:rsidP="00C90E8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007DDB" w:rsidRPr="002E1F8F" w:rsidTr="00C90E82">
        <w:tc>
          <w:tcPr>
            <w:tcW w:w="1376" w:type="dxa"/>
          </w:tcPr>
          <w:p w:rsidR="00007DDB" w:rsidRPr="00084491" w:rsidRDefault="00007DDB" w:rsidP="00C90E82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t>RESL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7.07</w:t>
            </w:r>
          </w:p>
        </w:tc>
        <w:tc>
          <w:tcPr>
            <w:tcW w:w="1306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5.65</w:t>
            </w:r>
          </w:p>
        </w:tc>
        <w:tc>
          <w:tcPr>
            <w:tcW w:w="1394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4.24</w:t>
            </w:r>
          </w:p>
        </w:tc>
        <w:tc>
          <w:tcPr>
            <w:tcW w:w="1315" w:type="dxa"/>
          </w:tcPr>
          <w:p w:rsidR="00007DDB" w:rsidRPr="00E573D4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2.83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1.41</w:t>
            </w:r>
          </w:p>
        </w:tc>
        <w:tc>
          <w:tcPr>
            <w:tcW w:w="1324" w:type="dxa"/>
          </w:tcPr>
          <w:p w:rsidR="00007DDB" w:rsidRDefault="00007DDB" w:rsidP="00C90E8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007DDB" w:rsidRPr="002E1F8F" w:rsidTr="00C90E82">
        <w:tc>
          <w:tcPr>
            <w:tcW w:w="1376" w:type="dxa"/>
          </w:tcPr>
          <w:p w:rsidR="00007DDB" w:rsidRPr="00084491" w:rsidRDefault="00007DDB" w:rsidP="00C90E82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t>TEAM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5.48</w:t>
            </w:r>
          </w:p>
        </w:tc>
        <w:tc>
          <w:tcPr>
            <w:tcW w:w="1306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4.38</w:t>
            </w:r>
          </w:p>
        </w:tc>
        <w:tc>
          <w:tcPr>
            <w:tcW w:w="1394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3.29</w:t>
            </w:r>
          </w:p>
        </w:tc>
        <w:tc>
          <w:tcPr>
            <w:tcW w:w="1315" w:type="dxa"/>
          </w:tcPr>
          <w:p w:rsidR="00007DDB" w:rsidRPr="00E573D4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2.19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1.10</w:t>
            </w:r>
          </w:p>
        </w:tc>
        <w:tc>
          <w:tcPr>
            <w:tcW w:w="1324" w:type="dxa"/>
          </w:tcPr>
          <w:p w:rsidR="00007DDB" w:rsidRDefault="00007DDB" w:rsidP="00C90E8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007DDB" w:rsidRPr="002E1F8F" w:rsidTr="00C90E82">
        <w:tc>
          <w:tcPr>
            <w:tcW w:w="1376" w:type="dxa"/>
          </w:tcPr>
          <w:p w:rsidR="00007DDB" w:rsidRPr="00084491" w:rsidRDefault="00007DDB" w:rsidP="00C90E82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t>РМАТ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7.80</w:t>
            </w:r>
          </w:p>
        </w:tc>
        <w:tc>
          <w:tcPr>
            <w:tcW w:w="1306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6.24</w:t>
            </w:r>
          </w:p>
        </w:tc>
        <w:tc>
          <w:tcPr>
            <w:tcW w:w="1394" w:type="dxa"/>
          </w:tcPr>
          <w:p w:rsidR="00007DDB" w:rsidRPr="002E1F8F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4/68</w:t>
            </w:r>
          </w:p>
        </w:tc>
        <w:tc>
          <w:tcPr>
            <w:tcW w:w="1315" w:type="dxa"/>
          </w:tcPr>
          <w:p w:rsidR="00007DDB" w:rsidRPr="00E573D4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3.12</w:t>
            </w:r>
          </w:p>
        </w:tc>
        <w:tc>
          <w:tcPr>
            <w:tcW w:w="1315" w:type="dxa"/>
          </w:tcPr>
          <w:p w:rsidR="00007DDB" w:rsidRDefault="00007DDB" w:rsidP="00C90E82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1.56</w:t>
            </w:r>
          </w:p>
        </w:tc>
        <w:tc>
          <w:tcPr>
            <w:tcW w:w="1324" w:type="dxa"/>
          </w:tcPr>
          <w:p w:rsidR="00007DDB" w:rsidRDefault="00007DDB" w:rsidP="00C90E8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:rsidR="00007DDB" w:rsidRDefault="00007DDB" w:rsidP="00007DD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007DDB" w:rsidRPr="00B25724" w:rsidRDefault="00007DDB" w:rsidP="00007DDB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25724">
        <w:rPr>
          <w:b/>
          <w:color w:val="000000"/>
          <w:sz w:val="28"/>
          <w:szCs w:val="28"/>
        </w:rPr>
        <w:t>Решение</w:t>
      </w:r>
    </w:p>
    <w:p w:rsidR="00007DDB" w:rsidRPr="00B25724" w:rsidRDefault="00007DDB" w:rsidP="00007DDB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Вычислим </w:t>
      </w:r>
      <w:r w:rsidRPr="00422ACB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7DDB" w:rsidRPr="00007DDB" w:rsidRDefault="00007DDB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5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257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="00C90E82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007D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724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007D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7DDB" w:rsidRDefault="00007DDB" w:rsidP="00007DDB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</w:p>
    <w:p w:rsidR="00007DDB" w:rsidRPr="00E573D4" w:rsidRDefault="00007DDB" w:rsidP="00007DDB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007DDB">
        <w:rPr>
          <w:sz w:val="28"/>
          <w:szCs w:val="28"/>
        </w:rPr>
        <w:t xml:space="preserve">= </w:t>
      </w:r>
      <w:r>
        <w:rPr>
          <w:sz w:val="28"/>
          <w:szCs w:val="28"/>
        </w:rPr>
        <w:t>1</w:t>
      </w:r>
      <w:proofErr w:type="gramStart"/>
      <w:r w:rsidRPr="00007DDB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="00C90E82">
        <w:rPr>
          <w:sz w:val="28"/>
          <w:szCs w:val="28"/>
        </w:rPr>
        <w:t>1</w:t>
      </w:r>
      <w:proofErr w:type="gramEnd"/>
      <w:r w:rsidR="00C90E82">
        <w:rPr>
          <w:sz w:val="28"/>
          <w:szCs w:val="28"/>
        </w:rPr>
        <w:t xml:space="preserve"> + 0,01*6,32</w:t>
      </w:r>
      <w:r w:rsidRPr="00007DDB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007DDB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="00C90E82">
        <w:rPr>
          <w:sz w:val="28"/>
          <w:szCs w:val="28"/>
        </w:rPr>
        <w:t>7</w:t>
      </w:r>
      <w:r w:rsidR="00C90E82" w:rsidRPr="00292DA4">
        <w:rPr>
          <w:sz w:val="28"/>
          <w:szCs w:val="28"/>
        </w:rPr>
        <w:t>32</w:t>
      </w:r>
      <w:r>
        <w:rPr>
          <w:sz w:val="28"/>
          <w:szCs w:val="28"/>
        </w:rPr>
        <w:t>.</w:t>
      </w:r>
    </w:p>
    <w:p w:rsidR="00007DDB" w:rsidRPr="00007DDB" w:rsidRDefault="00007DDB" w:rsidP="00007DDB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</w:p>
    <w:p w:rsidR="00007DDB" w:rsidRDefault="00007DDB" w:rsidP="00007DDB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се факторы масштабы оценены как </w:t>
      </w:r>
      <w:r>
        <w:rPr>
          <w:color w:val="000000"/>
          <w:sz w:val="28"/>
          <w:szCs w:val="28"/>
          <w:lang w:val="en-US"/>
        </w:rPr>
        <w:t>Very</w:t>
      </w:r>
      <w:r w:rsidRPr="00007D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Low</w:t>
      </w:r>
      <w:r>
        <w:rPr>
          <w:color w:val="000000"/>
          <w:sz w:val="28"/>
          <w:szCs w:val="28"/>
        </w:rPr>
        <w:t>:</w:t>
      </w:r>
    </w:p>
    <w:p w:rsidR="00007DDB" w:rsidRDefault="00007DDB" w:rsidP="00007DDB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07DDB" w:rsidRPr="00B25724" w:rsidRDefault="00007DDB" w:rsidP="00007DDB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C90E82">
        <w:rPr>
          <w:sz w:val="28"/>
          <w:szCs w:val="28"/>
        </w:rPr>
        <w:t xml:space="preserve">= </w:t>
      </w:r>
      <w:r>
        <w:rPr>
          <w:sz w:val="28"/>
          <w:szCs w:val="28"/>
        </w:rPr>
        <w:t>1</w:t>
      </w:r>
      <w:proofErr w:type="gramStart"/>
      <w:r w:rsidRPr="00C90E82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C90E82">
        <w:rPr>
          <w:sz w:val="28"/>
          <w:szCs w:val="28"/>
        </w:rPr>
        <w:t>1</w:t>
      </w:r>
      <w:proofErr w:type="gramEnd"/>
      <w:r w:rsidRPr="00C90E82">
        <w:rPr>
          <w:sz w:val="28"/>
          <w:szCs w:val="28"/>
        </w:rPr>
        <w:t xml:space="preserve"> + 0,01*</w:t>
      </w:r>
      <w:r>
        <w:rPr>
          <w:sz w:val="28"/>
          <w:szCs w:val="28"/>
        </w:rPr>
        <w:t>31,62</w:t>
      </w:r>
      <w:r w:rsidRPr="00C90E82">
        <w:rPr>
          <w:sz w:val="28"/>
          <w:szCs w:val="28"/>
        </w:rPr>
        <w:t xml:space="preserve"> = </w:t>
      </w:r>
      <w:r>
        <w:rPr>
          <w:sz w:val="28"/>
          <w:szCs w:val="28"/>
        </w:rPr>
        <w:t>1,3262</w:t>
      </w:r>
    </w:p>
    <w:p w:rsidR="00007DDB" w:rsidRPr="00422ACB" w:rsidRDefault="00007DDB" w:rsidP="00007DDB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422ACB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Вычислим  трудоемкость</w:t>
      </w:r>
      <w:proofErr w:type="gramEnd"/>
      <w:r w:rsidRPr="00422A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обоих случаев.</w:t>
      </w:r>
    </w:p>
    <w:p w:rsidR="00007DDB" w:rsidRDefault="00007DDB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5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257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Pr="00B25724"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Pr="00007D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724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007D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7DDB" w:rsidRDefault="00007DDB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7DDB" w:rsidRDefault="00C90E82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Е=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2,83</w:t>
      </w:r>
      <w:r>
        <w:rPr>
          <w:rFonts w:ascii="Times New Roman" w:hAnsi="Times New Roman" w:cs="Times New Roman"/>
          <w:sz w:val="28"/>
          <w:szCs w:val="28"/>
          <w:lang w:val="ru-RU"/>
        </w:rPr>
        <w:t>*118</w:t>
      </w:r>
      <w:r w:rsidR="00007DDB" w:rsidRPr="00422A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,0732</w:t>
      </w:r>
      <w:r w:rsidR="00007DD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292DA4">
        <w:rPr>
          <w:rFonts w:ascii="Times New Roman" w:hAnsi="Times New Roman" w:cs="Times New Roman"/>
          <w:sz w:val="28"/>
          <w:szCs w:val="28"/>
          <w:lang w:val="ru-RU"/>
        </w:rPr>
        <w:t>473,51</w:t>
      </w:r>
      <w:r w:rsidR="00007D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7DDB" w:rsidRPr="00007DDB" w:rsidRDefault="00007DDB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07DDB" w:rsidRDefault="00007DDB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5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257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Pr="00B25724"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Pr="00007D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724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007D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7DDB" w:rsidRDefault="00007DDB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7DDB" w:rsidRPr="00422ACB" w:rsidRDefault="00C90E82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Е=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2,83</w:t>
      </w:r>
      <w:r>
        <w:rPr>
          <w:rFonts w:ascii="Times New Roman" w:hAnsi="Times New Roman" w:cs="Times New Roman"/>
          <w:sz w:val="28"/>
          <w:szCs w:val="28"/>
          <w:lang w:val="ru-RU"/>
        </w:rPr>
        <w:t>*118</w:t>
      </w:r>
      <w:r w:rsidR="00007DDB" w:rsidRPr="00422A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1,</w:t>
      </w:r>
      <w:r w:rsidR="00007DD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226</w:t>
      </w:r>
      <w:r w:rsidR="00007DDB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981,55</w:t>
      </w:r>
      <w:r w:rsidR="00007D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7DDB" w:rsidRPr="00422ACB" w:rsidRDefault="00007DDB" w:rsidP="00007DDB">
      <w:pPr>
        <w:pStyle w:val="a4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07DDB" w:rsidRPr="00422ACB" w:rsidSect="00007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5173"/>
    <w:multiLevelType w:val="hybridMultilevel"/>
    <w:tmpl w:val="E21ABAE0"/>
    <w:lvl w:ilvl="0" w:tplc="FDE4D3E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460F61"/>
    <w:multiLevelType w:val="hybridMultilevel"/>
    <w:tmpl w:val="40CA152C"/>
    <w:lvl w:ilvl="0" w:tplc="9656E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401881"/>
    <w:multiLevelType w:val="hybridMultilevel"/>
    <w:tmpl w:val="627A5A40"/>
    <w:lvl w:ilvl="0" w:tplc="127430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DC5E32"/>
    <w:multiLevelType w:val="hybridMultilevel"/>
    <w:tmpl w:val="0010B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E6"/>
    <w:rsid w:val="00007DDB"/>
    <w:rsid w:val="00274DE6"/>
    <w:rsid w:val="00292DA4"/>
    <w:rsid w:val="00BB7777"/>
    <w:rsid w:val="00C90E82"/>
    <w:rsid w:val="00CC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9E52"/>
  <w15:chartTrackingRefBased/>
  <w15:docId w15:val="{D2A088C1-9090-4DF1-8EE1-60E3D825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DD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07DDB"/>
    <w:pPr>
      <w:keepNext/>
      <w:shd w:val="clear" w:color="auto" w:fill="FFFFFF"/>
      <w:jc w:val="center"/>
      <w:outlineLvl w:val="1"/>
    </w:pPr>
    <w:rPr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07DDB"/>
    <w:rPr>
      <w:rFonts w:ascii="Times New Roman" w:eastAsia="Times New Roman" w:hAnsi="Times New Roman" w:cs="Times New Roman"/>
      <w:b/>
      <w:color w:val="000000"/>
      <w:sz w:val="26"/>
      <w:szCs w:val="20"/>
      <w:shd w:val="clear" w:color="auto" w:fill="FFFFFF"/>
      <w:lang w:eastAsia="ru-RU"/>
    </w:rPr>
  </w:style>
  <w:style w:type="table" w:styleId="a3">
    <w:name w:val="Table Grid"/>
    <w:basedOn w:val="a1"/>
    <w:uiPriority w:val="59"/>
    <w:rsid w:val="00007D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07DD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2020-04-07T10:55:00Z</dcterms:created>
  <dcterms:modified xsi:type="dcterms:W3CDTF">2020-04-09T10:21:00Z</dcterms:modified>
</cp:coreProperties>
</file>