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bookmarkStart w:id="0" w:name="_Hlk492452413"/>
      <w:bookmarkEnd w:id="0"/>
      <w:r w:rsidRPr="000A28D9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НАЦІОНАЛЬНИЙ ТЕХНІЧНИЙ УНІВЕРСИТЕТ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«ХАРКІВСЬКИЙ ПОЛІТЕХНІЧНИЙ ІНСТИТУТ»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427BE4" w:rsidRPr="00427BE4" w:rsidRDefault="00427BE4" w:rsidP="00427BE4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427BE4">
        <w:rPr>
          <w:rFonts w:cstheme="minorHAnsi"/>
          <w:sz w:val="28"/>
          <w:szCs w:val="28"/>
          <w:lang w:val="uk-UA"/>
        </w:rPr>
        <w:t>Лабораторна робота № 3</w:t>
      </w:r>
    </w:p>
    <w:p w:rsidR="00427BE4" w:rsidRPr="00427BE4" w:rsidRDefault="00427BE4" w:rsidP="00427BE4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427BE4">
        <w:rPr>
          <w:rFonts w:cstheme="minorHAnsi"/>
          <w:sz w:val="28"/>
          <w:szCs w:val="28"/>
          <w:lang w:val="uk-UA"/>
        </w:rPr>
        <w:t>З курсу «Якість і тестування програмного забезпечення»</w:t>
      </w:r>
    </w:p>
    <w:p w:rsidR="000A28D9" w:rsidRPr="000A28D9" w:rsidRDefault="00427BE4" w:rsidP="00427BE4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427BE4">
        <w:rPr>
          <w:rFonts w:cstheme="minorHAnsi"/>
          <w:sz w:val="28"/>
          <w:szCs w:val="28"/>
          <w:lang w:val="uk-UA"/>
        </w:rPr>
        <w:t>«Інтеграційне тестування»</w:t>
      </w: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  <w:r w:rsidRPr="000A28D9">
        <w:rPr>
          <w:rFonts w:cstheme="minorHAnsi"/>
          <w:sz w:val="28"/>
          <w:szCs w:val="28"/>
          <w:lang w:val="uk-UA"/>
        </w:rPr>
        <w:t xml:space="preserve">      </w:t>
      </w: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Виконав: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Студент групи КН 36-</w:t>
      </w:r>
      <w:r w:rsidR="004047FF">
        <w:rPr>
          <w:rFonts w:cstheme="minorHAnsi"/>
          <w:sz w:val="28"/>
          <w:szCs w:val="28"/>
          <w:lang w:val="uk-UA"/>
        </w:rPr>
        <w:t>А</w:t>
      </w:r>
    </w:p>
    <w:p w:rsidR="000A28D9" w:rsidRPr="000A28D9" w:rsidRDefault="004047FF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Кулик В.В.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Перевірила</w:t>
      </w:r>
      <w:r w:rsidRPr="000A28D9">
        <w:rPr>
          <w:rFonts w:cstheme="minorHAnsi"/>
          <w:sz w:val="28"/>
          <w:szCs w:val="28"/>
          <w:lang w:val="uk-UA"/>
        </w:rPr>
        <w:t xml:space="preserve">:                                                                  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</w:rPr>
      </w:pPr>
      <w:proofErr w:type="spellStart"/>
      <w:r w:rsidRPr="000A28D9">
        <w:rPr>
          <w:rFonts w:cstheme="minorHAnsi"/>
          <w:sz w:val="28"/>
          <w:szCs w:val="28"/>
          <w:lang w:val="uk-UA"/>
        </w:rPr>
        <w:t>Бабкова</w:t>
      </w:r>
      <w:proofErr w:type="spellEnd"/>
      <w:r w:rsidRPr="000A28D9">
        <w:rPr>
          <w:rFonts w:cstheme="minorHAnsi"/>
          <w:sz w:val="28"/>
          <w:szCs w:val="28"/>
          <w:lang w:val="uk-UA"/>
        </w:rPr>
        <w:t xml:space="preserve"> Н. В</w:t>
      </w:r>
      <w:r w:rsidRPr="000A28D9">
        <w:rPr>
          <w:rFonts w:cstheme="minorHAnsi"/>
          <w:sz w:val="28"/>
          <w:szCs w:val="28"/>
        </w:rPr>
        <w:t>.</w:t>
      </w:r>
    </w:p>
    <w:p w:rsidR="000A28D9" w:rsidRPr="000A28D9" w:rsidRDefault="000A28D9" w:rsidP="000A28D9">
      <w:pPr>
        <w:spacing w:after="0" w:line="240" w:lineRule="auto"/>
        <w:ind w:left="6237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681A5A" w:rsidRPr="00427BE4" w:rsidRDefault="00681A5A" w:rsidP="004730BA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27BE4" w:rsidRPr="004047FF" w:rsidRDefault="00427BE4" w:rsidP="004730BA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0A28D9" w:rsidRPr="000A28D9" w:rsidRDefault="000A28D9" w:rsidP="004730BA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0A28D9">
        <w:rPr>
          <w:rFonts w:cstheme="minorHAnsi"/>
          <w:sz w:val="28"/>
          <w:szCs w:val="28"/>
          <w:lang w:val="uk-UA"/>
        </w:rPr>
        <w:t>ХАРКІВ 201</w:t>
      </w:r>
      <w:r w:rsidRPr="000A28D9">
        <w:rPr>
          <w:rFonts w:eastAsiaTheme="minorEastAsia" w:cstheme="minorHAnsi"/>
          <w:sz w:val="28"/>
          <w:szCs w:val="28"/>
          <w:lang w:val="uk-UA" w:eastAsia="ko-KR"/>
        </w:rPr>
        <w:t>8</w:t>
      </w:r>
    </w:p>
    <w:p w:rsidR="000A28D9" w:rsidRPr="000A28D9" w:rsidRDefault="000A28D9" w:rsidP="000A28D9">
      <w:pPr>
        <w:spacing w:after="0" w:line="240" w:lineRule="auto"/>
        <w:ind w:firstLine="709"/>
        <w:rPr>
          <w:rFonts w:eastAsiaTheme="minorEastAsia" w:cstheme="minorHAnsi"/>
          <w:b/>
          <w:sz w:val="28"/>
          <w:szCs w:val="28"/>
          <w:lang w:eastAsia="ko-KR"/>
        </w:rPr>
      </w:pPr>
      <w:r w:rsidRPr="000A28D9">
        <w:rPr>
          <w:rFonts w:cstheme="minorHAnsi"/>
          <w:b/>
          <w:sz w:val="28"/>
          <w:szCs w:val="28"/>
        </w:rPr>
        <w:lastRenderedPageBreak/>
        <w:t>Цель работы</w:t>
      </w:r>
      <w:r w:rsidRPr="000A28D9">
        <w:rPr>
          <w:rFonts w:eastAsiaTheme="minorEastAsia" w:cstheme="minorHAnsi"/>
          <w:b/>
          <w:sz w:val="28"/>
          <w:szCs w:val="28"/>
          <w:lang w:eastAsia="ko-KR"/>
        </w:rPr>
        <w:t>:</w:t>
      </w:r>
    </w:p>
    <w:p w:rsidR="0019011E" w:rsidRPr="004047FF" w:rsidRDefault="0019011E" w:rsidP="000A28D9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eastAsia="ko-KR"/>
        </w:rPr>
      </w:pPr>
      <w:r w:rsidRPr="0019011E">
        <w:rPr>
          <w:rFonts w:eastAsiaTheme="minorEastAsia" w:cstheme="minorHAnsi"/>
          <w:sz w:val="28"/>
          <w:szCs w:val="28"/>
          <w:lang w:eastAsia="ko-KR"/>
        </w:rPr>
        <w:t>Знакомство с методами интеграционного тестирования на реальном примере программного кода.</w:t>
      </w:r>
    </w:p>
    <w:p w:rsidR="00802CB5" w:rsidRPr="004047FF" w:rsidRDefault="00802CB5" w:rsidP="000A28D9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eastAsia="ko-KR"/>
        </w:rPr>
      </w:pPr>
    </w:p>
    <w:p w:rsidR="00802CB5" w:rsidRPr="00802CB5" w:rsidRDefault="00802CB5" w:rsidP="00802CB5">
      <w:pPr>
        <w:spacing w:after="0" w:line="360" w:lineRule="auto"/>
        <w:ind w:firstLine="709"/>
        <w:jc w:val="both"/>
        <w:rPr>
          <w:rFonts w:eastAsiaTheme="minorEastAsia" w:cstheme="minorHAnsi"/>
          <w:sz w:val="28"/>
          <w:szCs w:val="28"/>
          <w:lang w:val="en-US" w:eastAsia="ko-KR"/>
        </w:rPr>
      </w:pPr>
      <w:r w:rsidRPr="00802CB5">
        <w:rPr>
          <w:rFonts w:eastAsiaTheme="minorEastAsia" w:cstheme="minorHAnsi"/>
          <w:b/>
          <w:sz w:val="28"/>
          <w:szCs w:val="28"/>
          <w:lang w:eastAsia="ko-KR"/>
        </w:rPr>
        <w:t>Диаграммы последовательности и взаимодействия</w:t>
      </w:r>
      <w:r w:rsidRPr="00802CB5">
        <w:rPr>
          <w:rFonts w:eastAsiaTheme="minorEastAsia" w:cstheme="minorHAnsi"/>
          <w:sz w:val="28"/>
          <w:szCs w:val="28"/>
          <w:lang w:eastAsia="ko-KR"/>
        </w:rPr>
        <w:t>:</w:t>
      </w:r>
    </w:p>
    <w:p w:rsidR="00802CB5" w:rsidRPr="00802CB5" w:rsidRDefault="00802CB5" w:rsidP="00802CB5">
      <w:pPr>
        <w:spacing w:after="0" w:line="360" w:lineRule="auto"/>
        <w:ind w:left="-426"/>
        <w:jc w:val="center"/>
        <w:rPr>
          <w:rFonts w:eastAsiaTheme="minorEastAsia" w:cstheme="minorHAnsi"/>
          <w:sz w:val="28"/>
          <w:szCs w:val="28"/>
          <w:lang w:eastAsia="ko-KR"/>
        </w:rPr>
      </w:pPr>
      <w:r w:rsidRPr="00802CB5">
        <w:rPr>
          <w:rFonts w:cstheme="minorHAnsi"/>
          <w:noProof/>
          <w:lang w:eastAsia="ru-RU"/>
        </w:rPr>
        <w:drawing>
          <wp:inline distT="0" distB="0" distL="0" distR="0">
            <wp:extent cx="5940425" cy="1980346"/>
            <wp:effectExtent l="0" t="0" r="3175" b="127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B5" w:rsidRPr="00802CB5" w:rsidRDefault="003C17A5" w:rsidP="00F7217E">
      <w:pPr>
        <w:spacing w:after="0" w:line="360" w:lineRule="auto"/>
        <w:ind w:left="-426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>Рис.</w:t>
      </w:r>
      <w:r w:rsidR="00802CB5" w:rsidRPr="00802CB5">
        <w:rPr>
          <w:rFonts w:eastAsiaTheme="minorEastAsia" w:cstheme="minorHAnsi"/>
          <w:sz w:val="28"/>
          <w:szCs w:val="28"/>
          <w:lang w:eastAsia="ko-KR"/>
        </w:rPr>
        <w:t xml:space="preserve"> 1 – </w:t>
      </w:r>
      <w:r w:rsidR="00802CB5">
        <w:rPr>
          <w:rFonts w:eastAsiaTheme="minorEastAsia" w:cstheme="minorHAnsi"/>
          <w:sz w:val="28"/>
          <w:szCs w:val="28"/>
          <w:lang w:eastAsia="ko-KR"/>
        </w:rPr>
        <w:t>диаграмма</w:t>
      </w:r>
      <w:r w:rsidR="00802CB5" w:rsidRPr="00802CB5">
        <w:rPr>
          <w:rFonts w:eastAsiaTheme="minorEastAsia" w:cstheme="minorHAnsi"/>
          <w:sz w:val="28"/>
          <w:szCs w:val="28"/>
          <w:lang w:eastAsia="ko-KR"/>
        </w:rPr>
        <w:t xml:space="preserve"> последовательности для программ на </w:t>
      </w:r>
      <w:proofErr w:type="spellStart"/>
      <w:r w:rsidR="00802CB5" w:rsidRPr="00802CB5">
        <w:rPr>
          <w:rFonts w:eastAsiaTheme="minorEastAsia" w:cstheme="minorHAnsi"/>
          <w:sz w:val="28"/>
          <w:szCs w:val="28"/>
          <w:lang w:eastAsia="ko-KR"/>
        </w:rPr>
        <w:t>Java</w:t>
      </w:r>
      <w:proofErr w:type="spellEnd"/>
      <w:r w:rsidR="00802CB5" w:rsidRPr="00802CB5">
        <w:rPr>
          <w:rFonts w:eastAsiaTheme="minorEastAsia" w:cstheme="minorHAnsi"/>
          <w:sz w:val="28"/>
          <w:szCs w:val="28"/>
          <w:lang w:eastAsia="ko-KR"/>
        </w:rPr>
        <w:t xml:space="preserve"> и C# </w:t>
      </w:r>
    </w:p>
    <w:p w:rsidR="00802CB5" w:rsidRPr="00802CB5" w:rsidRDefault="00054EFB" w:rsidP="00802CB5">
      <w:pPr>
        <w:spacing w:before="200" w:after="0" w:line="360" w:lineRule="auto"/>
        <w:ind w:left="-425"/>
        <w:jc w:val="center"/>
        <w:rPr>
          <w:rFonts w:eastAsiaTheme="minorEastAsia" w:cstheme="minorHAnsi"/>
          <w:sz w:val="28"/>
          <w:szCs w:val="28"/>
          <w:lang w:eastAsia="ko-KR"/>
        </w:rPr>
      </w:pPr>
      <w:r w:rsidRPr="00054EFB">
        <w:rPr>
          <w:noProof/>
        </w:rPr>
        <w:drawing>
          <wp:inline distT="0" distB="0" distL="0" distR="0">
            <wp:extent cx="6421194" cy="4829175"/>
            <wp:effectExtent l="0" t="0" r="0" b="0"/>
            <wp:docPr id="2" name="Рисунок 2" descr="C:\Users\Vladimi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wnload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2" r="12133"/>
                    <a:stretch/>
                  </pic:blipFill>
                  <pic:spPr bwMode="auto">
                    <a:xfrm>
                      <a:off x="0" y="0"/>
                      <a:ext cx="6460890" cy="48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CB5" w:rsidRDefault="00802CB5" w:rsidP="00F7217E">
      <w:pPr>
        <w:spacing w:after="0" w:line="360" w:lineRule="auto"/>
        <w:ind w:left="-426"/>
        <w:jc w:val="center"/>
        <w:rPr>
          <w:rFonts w:eastAsiaTheme="minorEastAsia" w:cstheme="minorHAnsi"/>
          <w:sz w:val="28"/>
          <w:szCs w:val="28"/>
          <w:lang w:eastAsia="ko-KR"/>
        </w:rPr>
      </w:pPr>
      <w:r w:rsidRPr="00802CB5">
        <w:rPr>
          <w:rFonts w:eastAsiaTheme="minorEastAsia" w:cstheme="minorHAnsi"/>
          <w:sz w:val="28"/>
          <w:szCs w:val="28"/>
          <w:lang w:eastAsia="ko-KR"/>
        </w:rPr>
        <w:t xml:space="preserve">Рисунок 2 – </w:t>
      </w:r>
      <w:r>
        <w:rPr>
          <w:rFonts w:eastAsiaTheme="minorEastAsia" w:cstheme="minorHAnsi"/>
          <w:sz w:val="28"/>
          <w:szCs w:val="28"/>
          <w:lang w:eastAsia="ko-KR"/>
        </w:rPr>
        <w:t xml:space="preserve">диаграмма </w:t>
      </w:r>
      <w:r w:rsidRPr="00802CB5">
        <w:rPr>
          <w:rFonts w:eastAsiaTheme="minorEastAsia" w:cstheme="minorHAnsi"/>
          <w:sz w:val="28"/>
          <w:szCs w:val="28"/>
          <w:lang w:eastAsia="ko-KR"/>
        </w:rPr>
        <w:t xml:space="preserve">взаимодействия </w:t>
      </w:r>
      <w:r w:rsidR="003C17A5">
        <w:rPr>
          <w:rFonts w:eastAsiaTheme="minorEastAsia" w:cstheme="minorHAnsi"/>
          <w:sz w:val="28"/>
          <w:szCs w:val="28"/>
          <w:lang w:eastAsia="ko-KR"/>
        </w:rPr>
        <w:t>для программы на</w:t>
      </w:r>
      <w:r w:rsidR="003C17A5" w:rsidRPr="00802CB5">
        <w:rPr>
          <w:rFonts w:eastAsiaTheme="minorEastAsia" w:cstheme="minorHAnsi"/>
          <w:sz w:val="28"/>
          <w:szCs w:val="28"/>
          <w:lang w:eastAsia="ko-KR"/>
        </w:rPr>
        <w:t xml:space="preserve"> </w:t>
      </w:r>
      <w:proofErr w:type="spellStart"/>
      <w:r w:rsidR="003C17A5" w:rsidRPr="00802CB5">
        <w:rPr>
          <w:rFonts w:eastAsiaTheme="minorEastAsia" w:cstheme="minorHAnsi"/>
          <w:sz w:val="28"/>
          <w:szCs w:val="28"/>
          <w:lang w:eastAsia="ko-KR"/>
        </w:rPr>
        <w:t>Java</w:t>
      </w:r>
      <w:proofErr w:type="spellEnd"/>
      <w:r w:rsidR="003C17A5" w:rsidRPr="00802CB5">
        <w:rPr>
          <w:rFonts w:eastAsiaTheme="minorEastAsia" w:cstheme="minorHAnsi"/>
          <w:sz w:val="28"/>
          <w:szCs w:val="28"/>
          <w:lang w:eastAsia="ko-KR"/>
        </w:rPr>
        <w:t xml:space="preserve"> и C#</w:t>
      </w:r>
    </w:p>
    <w:p w:rsidR="00F7217E" w:rsidRPr="00802CB5" w:rsidRDefault="00F7217E" w:rsidP="00F7217E">
      <w:pPr>
        <w:spacing w:after="0" w:line="360" w:lineRule="auto"/>
        <w:ind w:left="-426"/>
        <w:jc w:val="center"/>
        <w:rPr>
          <w:rFonts w:eastAsiaTheme="minorEastAsia" w:cstheme="minorHAnsi"/>
          <w:sz w:val="28"/>
          <w:szCs w:val="28"/>
          <w:lang w:eastAsia="ko-KR"/>
        </w:rPr>
      </w:pPr>
    </w:p>
    <w:p w:rsidR="00802CB5" w:rsidRPr="004047FF" w:rsidRDefault="00F7217E" w:rsidP="00EE0521">
      <w:pPr>
        <w:spacing w:after="0" w:line="360" w:lineRule="auto"/>
        <w:jc w:val="both"/>
        <w:rPr>
          <w:rFonts w:eastAsiaTheme="minorEastAsia" w:cstheme="minorHAnsi"/>
          <w:b/>
          <w:sz w:val="28"/>
          <w:szCs w:val="28"/>
          <w:lang w:val="en-US"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lastRenderedPageBreak/>
        <w:t>К</w:t>
      </w:r>
      <w:r w:rsidR="00802CB5" w:rsidRPr="00802CB5">
        <w:rPr>
          <w:rFonts w:eastAsiaTheme="minorEastAsia" w:cstheme="minorHAnsi"/>
          <w:b/>
          <w:sz w:val="28"/>
          <w:szCs w:val="28"/>
          <w:lang w:eastAsia="ko-KR"/>
        </w:rPr>
        <w:t>од</w:t>
      </w:r>
      <w:r w:rsidR="00802CB5" w:rsidRPr="004047FF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 w:rsidR="00802CB5" w:rsidRPr="00802CB5">
        <w:rPr>
          <w:rFonts w:eastAsiaTheme="minorEastAsia" w:cstheme="minorHAnsi"/>
          <w:b/>
          <w:sz w:val="28"/>
          <w:szCs w:val="28"/>
          <w:lang w:eastAsia="ko-KR"/>
        </w:rPr>
        <w:t>заглушки</w:t>
      </w:r>
      <w:r w:rsidR="00802CB5" w:rsidRPr="004047FF">
        <w:rPr>
          <w:rFonts w:eastAsiaTheme="minorEastAsia" w:cstheme="minorHAnsi"/>
          <w:b/>
          <w:sz w:val="28"/>
          <w:szCs w:val="28"/>
          <w:lang w:val="en-US" w:eastAsia="ko-KR"/>
        </w:rPr>
        <w:t>:</w:t>
      </w:r>
    </w:p>
    <w:p w:rsidR="00802CB5" w:rsidRPr="004047FF" w:rsidRDefault="00802CB5" w:rsidP="00EE0521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val="en-US" w:eastAsia="ko-KR"/>
        </w:rPr>
      </w:pPr>
      <w:r w:rsidRPr="00802CB5">
        <w:rPr>
          <w:rFonts w:eastAsiaTheme="minorEastAsia" w:cstheme="minorHAnsi"/>
          <w:sz w:val="28"/>
          <w:szCs w:val="28"/>
          <w:lang w:val="en-US" w:eastAsia="ko-KR"/>
        </w:rPr>
        <w:t>Java:</w:t>
      </w:r>
    </w:p>
    <w:p w:rsidR="00EE0521" w:rsidRPr="00EE0521" w:rsidRDefault="00EE0521" w:rsidP="00EE0521">
      <w:pPr>
        <w:pStyle w:val="HTML"/>
        <w:rPr>
          <w:color w:val="000000" w:themeColor="text1"/>
          <w:lang w:val="en-US"/>
        </w:rPr>
      </w:pPr>
      <w:r w:rsidRPr="00EE0521">
        <w:rPr>
          <w:color w:val="000000" w:themeColor="text1"/>
          <w:lang w:val="en-US"/>
        </w:rPr>
        <w:t xml:space="preserve">public interface </w:t>
      </w:r>
      <w:proofErr w:type="spellStart"/>
      <w:r w:rsidRPr="00EE0521">
        <w:rPr>
          <w:color w:val="000000" w:themeColor="text1"/>
          <w:lang w:val="en-US"/>
        </w:rPr>
        <w:t>IModel</w:t>
      </w:r>
      <w:proofErr w:type="spellEnd"/>
      <w:r w:rsidRPr="00EE0521">
        <w:rPr>
          <w:color w:val="000000" w:themeColor="text1"/>
          <w:lang w:val="en-US"/>
        </w:rPr>
        <w:t xml:space="preserve"> {</w:t>
      </w:r>
      <w:r w:rsidRPr="00EE0521">
        <w:rPr>
          <w:color w:val="000000" w:themeColor="text1"/>
          <w:lang w:val="en-US"/>
        </w:rPr>
        <w:br/>
        <w:t xml:space="preserve">    public </w:t>
      </w:r>
      <w:proofErr w:type="spellStart"/>
      <w:r w:rsidR="00054EFB">
        <w:rPr>
          <w:color w:val="000000" w:themeColor="text1"/>
          <w:lang w:val="en-US"/>
        </w:rPr>
        <w:t>boolean</w:t>
      </w:r>
      <w:proofErr w:type="spellEnd"/>
      <w:r w:rsidRPr="00EE0521"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054EFB">
        <w:rPr>
          <w:color w:val="000000" w:themeColor="text1"/>
          <w:lang w:val="en-US"/>
        </w:rPr>
        <w:t>soversh</w:t>
      </w:r>
      <w:proofErr w:type="spellEnd"/>
      <w:r w:rsidRPr="00EE0521">
        <w:rPr>
          <w:color w:val="000000" w:themeColor="text1"/>
          <w:lang w:val="en-US"/>
        </w:rPr>
        <w:t>(</w:t>
      </w:r>
      <w:proofErr w:type="gramEnd"/>
      <w:r w:rsidRPr="00EE0521">
        <w:rPr>
          <w:color w:val="000000" w:themeColor="text1"/>
          <w:lang w:val="en-US"/>
        </w:rPr>
        <w:t>);</w:t>
      </w:r>
      <w:r w:rsidRPr="00EE0521">
        <w:rPr>
          <w:color w:val="000000" w:themeColor="text1"/>
          <w:lang w:val="en-US"/>
        </w:rPr>
        <w:br/>
        <w:t>}</w:t>
      </w:r>
    </w:p>
    <w:p w:rsidR="00EE0521" w:rsidRPr="00EE0521" w:rsidRDefault="00EE0521" w:rsidP="00EE0521">
      <w:pPr>
        <w:pStyle w:val="HTML"/>
        <w:rPr>
          <w:color w:val="000000" w:themeColor="text1"/>
          <w:lang w:val="en-US"/>
        </w:rPr>
      </w:pPr>
      <w:r w:rsidRPr="00EE0521">
        <w:rPr>
          <w:color w:val="000000" w:themeColor="text1"/>
          <w:lang w:val="en-US"/>
        </w:rPr>
        <w:t xml:space="preserve">public class </w:t>
      </w:r>
      <w:proofErr w:type="spellStart"/>
      <w:r w:rsidRPr="00EE0521">
        <w:rPr>
          <w:color w:val="000000" w:themeColor="text1"/>
          <w:lang w:val="en-US"/>
        </w:rPr>
        <w:t>ModelInterface</w:t>
      </w:r>
      <w:proofErr w:type="spellEnd"/>
      <w:r w:rsidRPr="00EE0521">
        <w:rPr>
          <w:color w:val="000000" w:themeColor="text1"/>
          <w:lang w:val="en-US"/>
        </w:rPr>
        <w:t xml:space="preserve"> implements </w:t>
      </w:r>
      <w:proofErr w:type="spellStart"/>
      <w:r w:rsidRPr="00EE0521">
        <w:rPr>
          <w:color w:val="000000" w:themeColor="text1"/>
          <w:lang w:val="en-US"/>
        </w:rPr>
        <w:t>IModel</w:t>
      </w:r>
      <w:proofErr w:type="spellEnd"/>
      <w:r w:rsidRPr="00EE0521">
        <w:rPr>
          <w:color w:val="000000" w:themeColor="text1"/>
          <w:lang w:val="en-US"/>
        </w:rPr>
        <w:t xml:space="preserve"> {</w:t>
      </w:r>
      <w:r w:rsidRPr="00EE0521">
        <w:rPr>
          <w:color w:val="000000" w:themeColor="text1"/>
          <w:lang w:val="en-US"/>
        </w:rPr>
        <w:br/>
        <w:t xml:space="preserve">    @Override</w:t>
      </w:r>
      <w:r w:rsidRPr="00EE0521">
        <w:rPr>
          <w:color w:val="000000" w:themeColor="text1"/>
          <w:lang w:val="en-US"/>
        </w:rPr>
        <w:br/>
        <w:t xml:space="preserve">    public </w:t>
      </w:r>
      <w:r w:rsidR="00054EFB">
        <w:rPr>
          <w:color w:val="000000" w:themeColor="text1"/>
          <w:lang w:val="en-US"/>
        </w:rPr>
        <w:t>bool</w:t>
      </w:r>
      <w:r w:rsidRPr="00EE0521"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054EFB">
        <w:rPr>
          <w:color w:val="000000" w:themeColor="text1"/>
          <w:lang w:val="en-US"/>
        </w:rPr>
        <w:t>soversh</w:t>
      </w:r>
      <w:proofErr w:type="spellEnd"/>
      <w:r w:rsidRPr="00EE0521">
        <w:rPr>
          <w:color w:val="000000" w:themeColor="text1"/>
          <w:lang w:val="en-US"/>
        </w:rPr>
        <w:t>(</w:t>
      </w:r>
      <w:proofErr w:type="gramEnd"/>
      <w:r w:rsidRPr="00EE0521">
        <w:rPr>
          <w:color w:val="000000" w:themeColor="text1"/>
          <w:lang w:val="en-US"/>
        </w:rPr>
        <w:t>) {</w:t>
      </w:r>
      <w:r w:rsidRPr="00EE0521">
        <w:rPr>
          <w:color w:val="000000" w:themeColor="text1"/>
          <w:lang w:val="en-US"/>
        </w:rPr>
        <w:br/>
        <w:t xml:space="preserve">        return </w:t>
      </w:r>
      <w:r w:rsidR="00054EFB">
        <w:rPr>
          <w:color w:val="000000" w:themeColor="text1"/>
          <w:lang w:val="en-US"/>
        </w:rPr>
        <w:t>false</w:t>
      </w:r>
      <w:r w:rsidRPr="00EE0521">
        <w:rPr>
          <w:color w:val="000000" w:themeColor="text1"/>
          <w:lang w:val="en-US"/>
        </w:rPr>
        <w:t>;</w:t>
      </w:r>
      <w:r w:rsidRPr="00EE0521">
        <w:rPr>
          <w:color w:val="000000" w:themeColor="text1"/>
          <w:lang w:val="en-US"/>
        </w:rPr>
        <w:br/>
        <w:t xml:space="preserve">    }</w:t>
      </w:r>
      <w:r w:rsidRPr="00EE0521">
        <w:rPr>
          <w:color w:val="000000" w:themeColor="text1"/>
          <w:lang w:val="en-US"/>
        </w:rPr>
        <w:br/>
        <w:t>}</w:t>
      </w:r>
    </w:p>
    <w:p w:rsidR="00CE3CBF" w:rsidRPr="004047FF" w:rsidRDefault="00CE3CBF" w:rsidP="00DB169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lang w:val="en-US" w:eastAsia="ko-KR"/>
        </w:rPr>
      </w:pPr>
    </w:p>
    <w:p w:rsidR="00802CB5" w:rsidRPr="00EE0521" w:rsidRDefault="00802CB5" w:rsidP="00DB169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lang w:val="en-US" w:eastAsia="ko-KR"/>
        </w:rPr>
      </w:pPr>
      <w:r w:rsidRPr="00EE0521">
        <w:rPr>
          <w:rFonts w:eastAsiaTheme="minorEastAsia" w:cstheme="minorHAnsi"/>
          <w:sz w:val="28"/>
          <w:szCs w:val="28"/>
          <w:lang w:val="en-US" w:eastAsia="ko-KR"/>
        </w:rPr>
        <w:t>C#:</w:t>
      </w:r>
    </w:p>
    <w:p w:rsidR="00802CB5" w:rsidRPr="00EE0521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EE0521">
        <w:rPr>
          <w:rFonts w:eastAsiaTheme="minorEastAsia" w:cstheme="minorHAnsi"/>
          <w:color w:val="0000FF"/>
          <w:sz w:val="19"/>
          <w:szCs w:val="19"/>
          <w:lang w:val="en-US" w:eastAsia="ko-KR"/>
        </w:rPr>
        <w:t>interface</w:t>
      </w:r>
      <w:r w:rsidRPr="00EE0521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EE0521">
        <w:rPr>
          <w:rFonts w:eastAsiaTheme="minorEastAsia" w:cstheme="minorHAnsi"/>
          <w:color w:val="2B91AF"/>
          <w:sz w:val="19"/>
          <w:szCs w:val="19"/>
          <w:lang w:val="en-US" w:eastAsia="ko-KR"/>
        </w:rPr>
        <w:t>InterfaceCalc</w:t>
      </w:r>
      <w:proofErr w:type="spellEnd"/>
    </w:p>
    <w:p w:rsidR="00802CB5" w:rsidRPr="00EE0521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EE0521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  {</w:t>
      </w:r>
    </w:p>
    <w:p w:rsidR="00802CB5" w:rsidRPr="00802CB5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      </w:t>
      </w:r>
      <w:r w:rsidR="00054EFB">
        <w:rPr>
          <w:rFonts w:eastAsiaTheme="minorEastAsia" w:cstheme="minorHAnsi"/>
          <w:color w:val="0000FF"/>
          <w:sz w:val="19"/>
          <w:szCs w:val="19"/>
          <w:lang w:val="en-US" w:eastAsia="ko-KR"/>
        </w:rPr>
        <w:t>bool</w:t>
      </w: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="00054EFB" w:rsidRPr="00054EFB">
        <w:rPr>
          <w:rFonts w:eastAsiaTheme="minorEastAsia" w:cstheme="minorHAnsi"/>
          <w:color w:val="000000"/>
          <w:sz w:val="19"/>
          <w:szCs w:val="19"/>
          <w:lang w:val="en-US" w:eastAsia="ko-KR"/>
        </w:rPr>
        <w:t>soversh</w:t>
      </w:r>
      <w:proofErr w:type="spellEnd"/>
      <w:r w:rsidR="00054EFB" w:rsidRPr="00054EFB">
        <w:rPr>
          <w:rFonts w:eastAsiaTheme="minorEastAsia" w:cstheme="minorHAnsi"/>
          <w:color w:val="000000"/>
          <w:sz w:val="19"/>
          <w:szCs w:val="19"/>
          <w:lang w:val="en-US" w:eastAsia="ko-KR"/>
        </w:rPr>
        <w:t>(</w:t>
      </w:r>
      <w:proofErr w:type="gramEnd"/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>);</w:t>
      </w:r>
    </w:p>
    <w:p w:rsidR="00802CB5" w:rsidRPr="00802CB5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  }</w:t>
      </w:r>
    </w:p>
    <w:p w:rsidR="00802CB5" w:rsidRPr="00802CB5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802CB5">
        <w:rPr>
          <w:rFonts w:eastAsiaTheme="minorEastAsia" w:cstheme="minorHAnsi"/>
          <w:color w:val="0000FF"/>
          <w:sz w:val="19"/>
          <w:szCs w:val="19"/>
          <w:lang w:val="en-US" w:eastAsia="ko-KR"/>
        </w:rPr>
        <w:t>public</w:t>
      </w: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</w:t>
      </w:r>
      <w:r w:rsidRPr="00802CB5">
        <w:rPr>
          <w:rFonts w:eastAsiaTheme="minorEastAsia" w:cstheme="minorHAnsi"/>
          <w:color w:val="0000FF"/>
          <w:sz w:val="19"/>
          <w:szCs w:val="19"/>
          <w:lang w:val="en-US" w:eastAsia="ko-KR"/>
        </w:rPr>
        <w:t>class</w:t>
      </w: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="00EE0521" w:rsidRPr="00EE0521">
        <w:rPr>
          <w:rFonts w:eastAsiaTheme="minorEastAsia" w:cstheme="minorHAnsi"/>
          <w:color w:val="2B91AF"/>
          <w:sz w:val="19"/>
          <w:szCs w:val="19"/>
          <w:lang w:val="en-US" w:eastAsia="ko-KR"/>
        </w:rPr>
        <w:t>ModelInterface</w:t>
      </w:r>
      <w:proofErr w:type="spellEnd"/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: </w:t>
      </w:r>
      <w:proofErr w:type="spellStart"/>
      <w:r w:rsidR="00EE0521" w:rsidRPr="00EE0521">
        <w:rPr>
          <w:rFonts w:eastAsiaTheme="minorEastAsia" w:cstheme="minorHAnsi"/>
          <w:color w:val="000000"/>
          <w:sz w:val="19"/>
          <w:szCs w:val="19"/>
          <w:lang w:val="en-US" w:eastAsia="ko-KR"/>
        </w:rPr>
        <w:t>IModel</w:t>
      </w:r>
      <w:proofErr w:type="spellEnd"/>
    </w:p>
    <w:p w:rsidR="00802CB5" w:rsidRPr="00802CB5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  {</w:t>
      </w:r>
    </w:p>
    <w:p w:rsidR="00802CB5" w:rsidRPr="00802CB5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val="en-US" w:eastAsia="ko-KR"/>
        </w:rPr>
      </w:pP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</w:t>
      </w:r>
      <w:r w:rsidR="00EE0521" w:rsidRPr="00EE0521">
        <w:rPr>
          <w:rFonts w:eastAsiaTheme="minorEastAsia" w:cstheme="minorHAnsi"/>
          <w:color w:val="0000FF"/>
          <w:sz w:val="19"/>
          <w:szCs w:val="19"/>
          <w:lang w:val="en-US" w:eastAsia="ko-KR"/>
        </w:rPr>
        <w:t xml:space="preserve">public </w:t>
      </w:r>
      <w:r w:rsidR="002F7D8F" w:rsidRPr="002F7D8F">
        <w:rPr>
          <w:rFonts w:eastAsiaTheme="minorEastAsia" w:cstheme="minorHAnsi"/>
          <w:color w:val="0000FF"/>
          <w:sz w:val="19"/>
          <w:szCs w:val="19"/>
          <w:lang w:val="en-US" w:eastAsia="ko-KR"/>
        </w:rPr>
        <w:t xml:space="preserve">bool </w:t>
      </w:r>
      <w:proofErr w:type="spellStart"/>
      <w:proofErr w:type="gramStart"/>
      <w:r w:rsidR="002F7D8F" w:rsidRPr="002F7D8F">
        <w:rPr>
          <w:rFonts w:eastAsiaTheme="minorEastAsia" w:cstheme="minorHAnsi"/>
          <w:color w:val="0000FF"/>
          <w:sz w:val="19"/>
          <w:szCs w:val="19"/>
          <w:lang w:val="en-US" w:eastAsia="ko-KR"/>
        </w:rPr>
        <w:t>soversh</w:t>
      </w:r>
      <w:proofErr w:type="spellEnd"/>
      <w:r w:rsidR="002F7D8F" w:rsidRPr="002F7D8F">
        <w:rPr>
          <w:rFonts w:eastAsiaTheme="minorEastAsia" w:cstheme="minorHAnsi"/>
          <w:color w:val="0000FF"/>
          <w:sz w:val="19"/>
          <w:szCs w:val="19"/>
          <w:lang w:val="en-US" w:eastAsia="ko-KR"/>
        </w:rPr>
        <w:t>(</w:t>
      </w:r>
      <w:proofErr w:type="gramEnd"/>
      <w:r w:rsidR="002F7D8F" w:rsidRPr="002F7D8F">
        <w:rPr>
          <w:rFonts w:eastAsiaTheme="minorEastAsia" w:cstheme="minorHAnsi"/>
          <w:color w:val="0000FF"/>
          <w:sz w:val="19"/>
          <w:szCs w:val="19"/>
          <w:lang w:val="en-US" w:eastAsia="ko-KR"/>
        </w:rPr>
        <w:t>)</w:t>
      </w:r>
      <w:r w:rsidR="002F7D8F">
        <w:rPr>
          <w:rFonts w:eastAsiaTheme="minorEastAsia" w:cstheme="minorHAnsi"/>
          <w:color w:val="0000FF"/>
          <w:sz w:val="19"/>
          <w:szCs w:val="19"/>
          <w:lang w:val="en-US" w:eastAsia="ko-KR"/>
        </w:rPr>
        <w:t xml:space="preserve"> </w:t>
      </w: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>{</w:t>
      </w:r>
    </w:p>
    <w:p w:rsidR="00802CB5" w:rsidRPr="004047FF" w:rsidRDefault="00802CB5" w:rsidP="00802CB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19"/>
          <w:szCs w:val="19"/>
          <w:lang w:eastAsia="ko-KR"/>
        </w:rPr>
      </w:pPr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 xml:space="preserve">  </w:t>
      </w:r>
      <w:r w:rsidRPr="00802CB5">
        <w:rPr>
          <w:rFonts w:eastAsiaTheme="minorEastAsia" w:cstheme="minorHAnsi"/>
          <w:color w:val="0000FF"/>
          <w:sz w:val="19"/>
          <w:szCs w:val="19"/>
          <w:lang w:val="en-US" w:eastAsia="ko-KR"/>
        </w:rPr>
        <w:t>throw</w:t>
      </w:r>
      <w:r w:rsidRPr="004047FF">
        <w:rPr>
          <w:rFonts w:eastAsiaTheme="minorEastAsia" w:cstheme="minorHAnsi"/>
          <w:color w:val="000000"/>
          <w:sz w:val="19"/>
          <w:szCs w:val="19"/>
          <w:lang w:eastAsia="ko-KR"/>
        </w:rPr>
        <w:t xml:space="preserve"> </w:t>
      </w:r>
      <w:r w:rsidRPr="00802CB5">
        <w:rPr>
          <w:rFonts w:eastAsiaTheme="minorEastAsia" w:cstheme="minorHAnsi"/>
          <w:color w:val="0000FF"/>
          <w:sz w:val="19"/>
          <w:szCs w:val="19"/>
          <w:lang w:val="en-US" w:eastAsia="ko-KR"/>
        </w:rPr>
        <w:t>new</w:t>
      </w:r>
      <w:r w:rsidRPr="004047FF">
        <w:rPr>
          <w:rFonts w:eastAsiaTheme="minorEastAsia" w:cstheme="minorHAnsi"/>
          <w:color w:val="000000"/>
          <w:sz w:val="19"/>
          <w:szCs w:val="19"/>
          <w:lang w:eastAsia="ko-KR"/>
        </w:rPr>
        <w:t xml:space="preserve"> </w:t>
      </w:r>
      <w:proofErr w:type="spellStart"/>
      <w:proofErr w:type="gramStart"/>
      <w:r w:rsidRPr="00802CB5">
        <w:rPr>
          <w:rFonts w:eastAsiaTheme="minorEastAsia" w:cstheme="minorHAnsi"/>
          <w:color w:val="000000"/>
          <w:sz w:val="19"/>
          <w:szCs w:val="19"/>
          <w:lang w:val="en-US" w:eastAsia="ko-KR"/>
        </w:rPr>
        <w:t>NotImplementedException</w:t>
      </w:r>
      <w:proofErr w:type="spellEnd"/>
      <w:r w:rsidRPr="004047FF">
        <w:rPr>
          <w:rFonts w:eastAsiaTheme="minorEastAsia" w:cstheme="minorHAnsi"/>
          <w:color w:val="000000"/>
          <w:sz w:val="19"/>
          <w:szCs w:val="19"/>
          <w:lang w:eastAsia="ko-KR"/>
        </w:rPr>
        <w:t>(</w:t>
      </w:r>
      <w:proofErr w:type="gramEnd"/>
      <w:r w:rsidRPr="004047FF">
        <w:rPr>
          <w:rFonts w:eastAsiaTheme="minorEastAsia" w:cstheme="minorHAnsi"/>
          <w:color w:val="000000"/>
          <w:sz w:val="19"/>
          <w:szCs w:val="19"/>
          <w:lang w:eastAsia="ko-KR"/>
        </w:rPr>
        <w:t>);</w:t>
      </w:r>
    </w:p>
    <w:p w:rsidR="00F7217E" w:rsidRDefault="00802CB5" w:rsidP="00F7217E">
      <w:pPr>
        <w:spacing w:after="0" w:line="240" w:lineRule="auto"/>
        <w:rPr>
          <w:rFonts w:eastAsiaTheme="minorEastAsia" w:cstheme="minorHAnsi"/>
          <w:color w:val="000000"/>
          <w:sz w:val="19"/>
          <w:szCs w:val="19"/>
          <w:lang w:eastAsia="ko-KR"/>
        </w:rPr>
      </w:pPr>
      <w:r w:rsidRPr="00F7217E">
        <w:rPr>
          <w:rFonts w:eastAsiaTheme="minorEastAsia" w:cstheme="minorHAnsi"/>
          <w:color w:val="000000"/>
          <w:sz w:val="19"/>
          <w:szCs w:val="19"/>
          <w:lang w:eastAsia="ko-KR"/>
        </w:rPr>
        <w:t xml:space="preserve">        }   } }</w:t>
      </w:r>
    </w:p>
    <w:p w:rsidR="00F7217E" w:rsidRDefault="00F7217E" w:rsidP="00F7217E">
      <w:pPr>
        <w:spacing w:after="0" w:line="240" w:lineRule="auto"/>
        <w:rPr>
          <w:rFonts w:eastAsiaTheme="minorEastAsia" w:cstheme="minorHAnsi"/>
          <w:color w:val="000000"/>
          <w:sz w:val="19"/>
          <w:szCs w:val="19"/>
          <w:lang w:eastAsia="ko-KR"/>
        </w:rPr>
      </w:pPr>
    </w:p>
    <w:p w:rsidR="00802CB5" w:rsidRDefault="00802CB5" w:rsidP="00F7217E">
      <w:pPr>
        <w:spacing w:after="0" w:line="240" w:lineRule="auto"/>
        <w:rPr>
          <w:rFonts w:eastAsiaTheme="minorEastAsia" w:cstheme="minorHAnsi"/>
          <w:noProof/>
          <w:sz w:val="28"/>
          <w:szCs w:val="28"/>
          <w:lang w:eastAsia="ko-KR"/>
        </w:rPr>
      </w:pPr>
      <w:r w:rsidRPr="00802CB5">
        <w:rPr>
          <w:rFonts w:eastAsiaTheme="minorEastAsia" w:cstheme="minorHAnsi"/>
          <w:noProof/>
          <w:sz w:val="28"/>
          <w:szCs w:val="28"/>
          <w:lang w:eastAsia="ko-KR"/>
        </w:rPr>
        <w:t>Р-путь только в случаи прямого вызова приложения, которое обрабатывает алгоритм и выгружается из памяти. При этом оно может создать ММ-путь,</w:t>
      </w:r>
      <w:r w:rsidRPr="00802CB5">
        <w:rPr>
          <w:rFonts w:cstheme="minorHAnsi"/>
        </w:rPr>
        <w:t xml:space="preserve"> </w:t>
      </w:r>
      <w:r w:rsidRPr="00802CB5">
        <w:rPr>
          <w:rFonts w:eastAsiaTheme="minorEastAsia" w:cstheme="minorHAnsi"/>
          <w:noProof/>
          <w:sz w:val="28"/>
          <w:szCs w:val="28"/>
          <w:lang w:eastAsia="ko-KR"/>
        </w:rPr>
        <w:t>косвенно через событие. В нашем случаи мы вызываем приложение на прямую. Т.е. существует 1 Р-путь, но обработчик исключений может прехватить работу программы для обработки ошибки. Таким образом мы имеем 1-Р и 1-ММ путь.</w:t>
      </w:r>
    </w:p>
    <w:p w:rsidR="00DB1698" w:rsidRPr="00802CB5" w:rsidRDefault="00DB1698" w:rsidP="00F7217E">
      <w:pPr>
        <w:spacing w:after="0" w:line="240" w:lineRule="auto"/>
        <w:rPr>
          <w:rFonts w:eastAsiaTheme="minorEastAsia" w:cstheme="minorHAnsi"/>
          <w:noProof/>
          <w:sz w:val="28"/>
          <w:szCs w:val="28"/>
          <w:lang w:eastAsia="ko-KR"/>
        </w:rPr>
      </w:pPr>
    </w:p>
    <w:p w:rsidR="00802CB5" w:rsidRPr="00802CB5" w:rsidRDefault="00802CB5" w:rsidP="00802CB5">
      <w:pPr>
        <w:spacing w:after="0" w:line="360" w:lineRule="auto"/>
        <w:ind w:left="-851"/>
        <w:jc w:val="center"/>
        <w:rPr>
          <w:rFonts w:eastAsiaTheme="minorEastAsia" w:cstheme="minorHAnsi"/>
          <w:b/>
          <w:sz w:val="28"/>
          <w:szCs w:val="28"/>
          <w:lang w:eastAsia="ko-KR"/>
        </w:rPr>
      </w:pPr>
      <w:r w:rsidRPr="00802CB5">
        <w:rPr>
          <w:rFonts w:cstheme="minorHAnsi"/>
          <w:noProof/>
          <w:lang w:eastAsia="ko-KR"/>
        </w:rPr>
        <w:t xml:space="preserve"> </w:t>
      </w:r>
      <w:r w:rsidRPr="00802CB5">
        <w:rPr>
          <w:rFonts w:eastAsiaTheme="minorEastAsia" w:cstheme="minorHAnsi"/>
          <w:b/>
          <w:sz w:val="28"/>
          <w:szCs w:val="28"/>
          <w:lang w:eastAsia="ko-KR"/>
        </w:rPr>
        <w:t>Таблица результатов тестирования программы:</w:t>
      </w:r>
    </w:p>
    <w:p w:rsidR="00802CB5" w:rsidRPr="00802CB5" w:rsidRDefault="00802CB5" w:rsidP="00DB1698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eastAsia="ko-KR"/>
        </w:rPr>
      </w:pPr>
      <w:proofErr w:type="spellStart"/>
      <w:r w:rsidRPr="00802CB5">
        <w:rPr>
          <w:rFonts w:eastAsiaTheme="minorEastAsia" w:cstheme="minorHAnsi"/>
          <w:sz w:val="28"/>
          <w:szCs w:val="28"/>
          <w:lang w:eastAsia="ko-KR"/>
        </w:rPr>
        <w:t>Java</w:t>
      </w:r>
      <w:proofErr w:type="spellEnd"/>
      <w:r w:rsidRPr="00802CB5">
        <w:rPr>
          <w:rFonts w:eastAsiaTheme="minorEastAsia" w:cstheme="minorHAnsi"/>
          <w:sz w:val="28"/>
          <w:szCs w:val="28"/>
          <w:lang w:eastAsia="ko-KR"/>
        </w:rPr>
        <w:t>:</w:t>
      </w:r>
    </w:p>
    <w:tbl>
      <w:tblPr>
        <w:tblW w:w="104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517"/>
        <w:gridCol w:w="2302"/>
        <w:gridCol w:w="2694"/>
      </w:tblGrid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Названия взаимодействующих классов: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39457F" w:rsidP="00853A07">
            <w:pPr>
              <w:overflowPunct w:val="0"/>
              <w:autoSpaceDE w:val="0"/>
              <w:autoSpaceDN w:val="0"/>
              <w:adjustRightInd w:val="0"/>
              <w:ind w:right="-1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="00802CB5" w:rsidRPr="00DF411D">
              <w:rPr>
                <w:rFonts w:cstheme="minorHAnsi"/>
                <w:sz w:val="28"/>
                <w:szCs w:val="28"/>
                <w:lang w:val="en-US"/>
              </w:rPr>
              <w:t>,</w:t>
            </w:r>
            <w:r w:rsidR="00802CB5" w:rsidRPr="00DF411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="00802CB5" w:rsidRPr="00DF411D">
              <w:rPr>
                <w:rFonts w:cstheme="minorHAnsi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Название теста: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>Тест № 1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Описание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411D" w:rsidRPr="00DF411D" w:rsidRDefault="00802CB5" w:rsidP="00DF411D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r w:rsidRPr="00DF411D">
              <w:rPr>
                <w:rFonts w:cstheme="minorHAnsi"/>
                <w:sz w:val="28"/>
                <w:szCs w:val="28"/>
              </w:rPr>
              <w:t>тест проверяет</w:t>
            </w:r>
            <w:r w:rsidR="00DF411D">
              <w:rPr>
                <w:rFonts w:cstheme="minorHAnsi"/>
                <w:sz w:val="28"/>
                <w:szCs w:val="28"/>
              </w:rPr>
              <w:t>,</w:t>
            </w:r>
            <w:r w:rsidRPr="00DF411D">
              <w:rPr>
                <w:rFonts w:cstheme="minorHAnsi"/>
                <w:sz w:val="28"/>
                <w:szCs w:val="28"/>
              </w:rPr>
              <w:t xml:space="preserve"> является ли значение </w:t>
            </w:r>
            <w:proofErr w:type="spellStart"/>
            <w:r w:rsidR="00DF411D">
              <w:rPr>
                <w:rFonts w:eastAsiaTheme="minorEastAsia" w:cstheme="minorHAnsi"/>
                <w:sz w:val="28"/>
                <w:szCs w:val="28"/>
                <w:lang w:eastAsia="ko-KR"/>
              </w:rPr>
              <w:t>expected</w:t>
            </w:r>
            <w:proofErr w:type="spellEnd"/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равным </w:t>
            </w:r>
            <w:r w:rsidR="00DF411D">
              <w:rPr>
                <w:rFonts w:eastAsiaTheme="minorEastAsia" w:cstheme="minorHAnsi"/>
                <w:sz w:val="28"/>
                <w:szCs w:val="28"/>
                <w:lang w:eastAsia="ko-KR"/>
              </w:rPr>
              <w:t>значению, которое вернула функция</w:t>
            </w:r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. </w:t>
            </w:r>
          </w:p>
          <w:p w:rsidR="00802CB5" w:rsidRPr="00DF411D" w:rsidRDefault="0099478C" w:rsidP="00DF411D">
            <w:pPr>
              <w:overflowPunct w:val="0"/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  <w:lang w:val="en-US" w:eastAsia="ko-KR"/>
              </w:rPr>
            </w:pPr>
            <w:proofErr w:type="spellStart"/>
            <w:proofErr w:type="gramStart"/>
            <w:r w:rsidRPr="0099478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assertEquals</w:t>
            </w:r>
            <w:proofErr w:type="spellEnd"/>
            <w:r w:rsidRPr="0099478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(</w:t>
            </w:r>
            <w:proofErr w:type="gramEnd"/>
            <w:r w:rsidR="00714A01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true</w:t>
            </w:r>
            <w:r w:rsidRPr="0099478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 xml:space="preserve">, </w:t>
            </w:r>
            <w:proofErr w:type="spellStart"/>
            <w:r w:rsidR="00714A01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sol</w:t>
            </w:r>
            <w:r w:rsidRPr="0099478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.</w:t>
            </w:r>
            <w:r w:rsidR="00714A01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soversh</w:t>
            </w:r>
            <w:proofErr w:type="spellEnd"/>
            <w:r w:rsidRPr="0099478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());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Начальные условия: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DF411D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DF411D">
              <w:rPr>
                <w:rFonts w:cstheme="minorHAnsi"/>
                <w:sz w:val="28"/>
                <w:szCs w:val="28"/>
              </w:rPr>
              <w:t>о</w:t>
            </w:r>
            <w:r w:rsidR="00DF411D">
              <w:rPr>
                <w:rFonts w:cstheme="minorHAnsi"/>
                <w:sz w:val="28"/>
                <w:szCs w:val="28"/>
              </w:rPr>
              <w:t>пределение значений объекта</w:t>
            </w:r>
            <w:r w:rsidRPr="00DF411D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DF411D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Model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Ожидаемый результат: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99478C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 xml:space="preserve">значение </w:t>
            </w:r>
            <w:proofErr w:type="spellStart"/>
            <w:r w:rsidR="00DF411D">
              <w:rPr>
                <w:rFonts w:eastAsiaTheme="minorEastAsia" w:cstheme="minorHAnsi"/>
                <w:sz w:val="28"/>
                <w:szCs w:val="28"/>
                <w:lang w:eastAsia="ko-KR"/>
              </w:rPr>
              <w:t>expected</w:t>
            </w:r>
            <w:proofErr w:type="spellEnd"/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</w:t>
            </w:r>
            <w:r w:rsidR="0099478C">
              <w:rPr>
                <w:rFonts w:eastAsiaTheme="minorEastAsia" w:cstheme="minorHAnsi"/>
                <w:sz w:val="28"/>
                <w:szCs w:val="28"/>
                <w:lang w:eastAsia="ko-KR"/>
              </w:rPr>
              <w:t>будет равно значению функции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Результат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>Тест проведен 10 раз – ошибок не выявлено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lastRenderedPageBreak/>
              <w:t>Названия взаимодействующих классов: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5D11DD" w:rsidP="00853A07">
            <w:pPr>
              <w:overflowPunct w:val="0"/>
              <w:autoSpaceDE w:val="0"/>
              <w:autoSpaceDN w:val="0"/>
              <w:adjustRightInd w:val="0"/>
              <w:ind w:right="-1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Pr="00DF411D">
              <w:rPr>
                <w:rFonts w:cstheme="minorHAnsi"/>
                <w:sz w:val="28"/>
                <w:szCs w:val="28"/>
                <w:lang w:val="en-US"/>
              </w:rPr>
              <w:t>,</w:t>
            </w:r>
            <w:r w:rsidRPr="00DF411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Pr="00DF411D">
              <w:rPr>
                <w:rFonts w:cstheme="minorHAnsi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Название теста: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r w:rsidRPr="00DF411D">
              <w:rPr>
                <w:rFonts w:cstheme="minorHAnsi"/>
                <w:sz w:val="28"/>
                <w:szCs w:val="28"/>
              </w:rPr>
              <w:t xml:space="preserve">Тест № </w:t>
            </w:r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>2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Описание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CC4CFE">
            <w:pPr>
              <w:overflowPunct w:val="0"/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 xml:space="preserve">тест проверяет </w:t>
            </w:r>
            <w:r w:rsidR="00CC4CFE">
              <w:rPr>
                <w:rFonts w:cstheme="minorHAnsi"/>
                <w:sz w:val="28"/>
                <w:szCs w:val="28"/>
              </w:rPr>
              <w:t>совпадает ли значение метода</w:t>
            </w:r>
            <w:r w:rsidR="00CC4CFE" w:rsidRPr="00CC4CF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D11DD">
              <w:rPr>
                <w:rFonts w:cstheme="minorHAnsi"/>
                <w:sz w:val="28"/>
                <w:szCs w:val="28"/>
                <w:lang w:val="en-US"/>
              </w:rPr>
              <w:t>soversh</w:t>
            </w:r>
            <w:proofErr w:type="spellEnd"/>
            <w:r w:rsidRPr="00DF411D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F411D">
              <w:rPr>
                <w:rFonts w:cstheme="minorHAnsi"/>
                <w:sz w:val="28"/>
                <w:szCs w:val="28"/>
              </w:rPr>
              <w:t xml:space="preserve">) </w:t>
            </w:r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после его выполнения со значением указанным после ==  </w:t>
            </w:r>
            <w:proofErr w:type="spellStart"/>
            <w:r w:rsidR="0099478C" w:rsidRPr="0099478C">
              <w:rPr>
                <w:rFonts w:eastAsiaTheme="minorEastAsia" w:cstheme="minorHAnsi"/>
                <w:sz w:val="28"/>
                <w:szCs w:val="28"/>
                <w:lang w:eastAsia="ko-KR"/>
              </w:rPr>
              <w:t>assertTrue</w:t>
            </w:r>
            <w:proofErr w:type="spellEnd"/>
            <w:r w:rsidR="0099478C" w:rsidRPr="0099478C">
              <w:rPr>
                <w:rFonts w:eastAsiaTheme="minorEastAsia" w:cstheme="minorHAnsi"/>
                <w:sz w:val="28"/>
                <w:szCs w:val="28"/>
                <w:lang w:eastAsia="ko-KR"/>
              </w:rPr>
              <w:t>(</w:t>
            </w:r>
            <w:r w:rsidR="005D11DD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sol</w:t>
            </w:r>
            <w:r w:rsidR="0099478C">
              <w:rPr>
                <w:rFonts w:eastAsiaTheme="minorEastAsia" w:cstheme="minorHAnsi"/>
                <w:sz w:val="28"/>
                <w:szCs w:val="28"/>
                <w:lang w:eastAsia="ko-KR"/>
              </w:rPr>
              <w:t>.</w:t>
            </w:r>
            <w:proofErr w:type="spellStart"/>
            <w:r w:rsidR="005D11DD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soversh</w:t>
            </w:r>
            <w:proofErr w:type="spellEnd"/>
            <w:r w:rsidR="0099478C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== </w:t>
            </w:r>
            <w:r w:rsidR="005D11DD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true</w:t>
            </w:r>
            <w:r w:rsidR="0099478C">
              <w:rPr>
                <w:rFonts w:eastAsiaTheme="minorEastAsia" w:cstheme="minorHAnsi"/>
                <w:sz w:val="28"/>
                <w:szCs w:val="28"/>
                <w:lang w:eastAsia="ko-KR"/>
              </w:rPr>
              <w:t>)</w:t>
            </w:r>
            <w:r w:rsidR="0099478C" w:rsidRPr="0099478C">
              <w:rPr>
                <w:rFonts w:eastAsiaTheme="minorEastAsia" w:cstheme="minorHAnsi"/>
                <w:sz w:val="28"/>
                <w:szCs w:val="28"/>
                <w:lang w:eastAsia="ko-KR"/>
              </w:rPr>
              <w:t>;</w:t>
            </w:r>
          </w:p>
        </w:tc>
      </w:tr>
      <w:tr w:rsidR="00DF411D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411D" w:rsidRPr="00DF411D" w:rsidRDefault="00DF411D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Начальные условия: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F411D" w:rsidRPr="00DF411D" w:rsidRDefault="00DF411D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DF411D">
              <w:rPr>
                <w:rFonts w:cstheme="minorHAnsi"/>
                <w:sz w:val="28"/>
                <w:szCs w:val="28"/>
              </w:rPr>
              <w:t>о</w:t>
            </w:r>
            <w:r>
              <w:rPr>
                <w:rFonts w:cstheme="minorHAnsi"/>
                <w:sz w:val="28"/>
                <w:szCs w:val="28"/>
              </w:rPr>
              <w:t>пределение значений объекта</w:t>
            </w:r>
            <w:r w:rsidRPr="00DF411D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Model</w:t>
            </w:r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Ожидаемый результат: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5D11DD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soversh</w:t>
            </w:r>
            <w:proofErr w:type="spellEnd"/>
            <w:r w:rsidR="00DC3B1D" w:rsidRPr="00DC3B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</w:t>
            </w:r>
            <w:r w:rsidR="00802CB5"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будет равна по значению со значением указанным после ==. Значение результата равно </w:t>
            </w:r>
            <w:proofErr w:type="spellStart"/>
            <w:r w:rsidR="00802CB5"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>true</w:t>
            </w:r>
            <w:proofErr w:type="spellEnd"/>
          </w:p>
        </w:tc>
      </w:tr>
      <w:tr w:rsidR="00802CB5" w:rsidRPr="00DF411D" w:rsidTr="00DF411D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F411D">
              <w:rPr>
                <w:rFonts w:cstheme="minorHAnsi"/>
                <w:b/>
                <w:sz w:val="28"/>
                <w:szCs w:val="28"/>
              </w:rPr>
              <w:t>Результат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DF411D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>Тест проведен 10 раз – ошибок не выявлено</w:t>
            </w:r>
          </w:p>
        </w:tc>
      </w:tr>
    </w:tbl>
    <w:p w:rsidR="00802CB5" w:rsidRPr="00802CB5" w:rsidRDefault="00802CB5" w:rsidP="001079D4">
      <w:pPr>
        <w:spacing w:before="200" w:after="0" w:line="360" w:lineRule="auto"/>
        <w:jc w:val="both"/>
        <w:rPr>
          <w:rFonts w:eastAsiaTheme="minorEastAsia" w:cstheme="minorHAnsi"/>
          <w:sz w:val="28"/>
          <w:szCs w:val="28"/>
          <w:lang w:val="en-US" w:eastAsia="ko-KR"/>
        </w:rPr>
      </w:pPr>
      <w:r w:rsidRPr="00802CB5">
        <w:rPr>
          <w:rFonts w:eastAsiaTheme="minorEastAsia" w:cstheme="minorHAnsi"/>
          <w:sz w:val="28"/>
          <w:szCs w:val="28"/>
          <w:lang w:eastAsia="ko-KR"/>
        </w:rPr>
        <w:t>Таблица результатов для C#:</w:t>
      </w:r>
    </w:p>
    <w:tbl>
      <w:tblPr>
        <w:tblW w:w="10491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517"/>
        <w:gridCol w:w="2302"/>
        <w:gridCol w:w="2694"/>
      </w:tblGrid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Названия взаимодействующих классов: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664DC2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="00DC3B1D" w:rsidRPr="00DC3B1D">
              <w:rPr>
                <w:rFonts w:cstheme="minorHAnsi"/>
                <w:sz w:val="28"/>
                <w:szCs w:val="28"/>
                <w:lang w:val="en-US"/>
              </w:rPr>
              <w:t>UI</w:t>
            </w:r>
            <w:proofErr w:type="spellEnd"/>
            <w:r w:rsidR="00DC3B1D">
              <w:rPr>
                <w:rFonts w:cstheme="min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C3B1D">
              <w:rPr>
                <w:rFonts w:cstheme="minorHAnsi"/>
                <w:sz w:val="28"/>
                <w:szCs w:val="28"/>
                <w:lang w:val="en-US"/>
              </w:rPr>
              <w:t>TestUI</w:t>
            </w:r>
            <w:proofErr w:type="spellEnd"/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Название теста: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sz w:val="28"/>
                <w:szCs w:val="28"/>
              </w:rPr>
              <w:t>Тест № 1</w:t>
            </w:r>
          </w:p>
        </w:tc>
      </w:tr>
      <w:tr w:rsidR="00802CB5" w:rsidRPr="002A4FFB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Описание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2A4FFB" w:rsidRDefault="00802CB5" w:rsidP="00B77180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802CB5">
              <w:rPr>
                <w:rFonts w:cstheme="minorHAnsi"/>
                <w:sz w:val="28"/>
                <w:szCs w:val="28"/>
              </w:rPr>
              <w:t>тест проверяет</w:t>
            </w:r>
            <w:r w:rsidR="00B77180">
              <w:rPr>
                <w:rFonts w:cstheme="minorHAnsi"/>
                <w:sz w:val="28"/>
                <w:szCs w:val="28"/>
              </w:rPr>
              <w:t>, равное ли</w:t>
            </w:r>
            <w:r w:rsidRPr="00802CB5">
              <w:rPr>
                <w:rFonts w:cstheme="minorHAnsi"/>
                <w:sz w:val="28"/>
                <w:szCs w:val="28"/>
              </w:rPr>
              <w:t xml:space="preserve"> значение </w:t>
            </w:r>
            <w:r w:rsidRPr="00802CB5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expected</w:t>
            </w:r>
            <w:r w:rsidRPr="00802CB5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</w:t>
            </w:r>
            <w:r w:rsidR="00B77180">
              <w:rPr>
                <w:rFonts w:eastAsiaTheme="minorEastAsia" w:cstheme="minorHAnsi"/>
                <w:sz w:val="28"/>
                <w:szCs w:val="28"/>
                <w:lang w:eastAsia="ko-KR"/>
              </w:rPr>
              <w:t>значению функции</w:t>
            </w:r>
            <w:r w:rsidRPr="00802CB5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. </w:t>
            </w:r>
            <w:proofErr w:type="spellStart"/>
            <w:r w:rsidR="00DC3B1D" w:rsidRP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Assert.AreEqual</w:t>
            </w:r>
            <w:proofErr w:type="spellEnd"/>
            <w:r w:rsidR="00DC3B1D" w:rsidRP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(</w:t>
            </w:r>
            <w:r w:rsidR="000B132A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true</w:t>
            </w:r>
            <w:r w:rsidR="00DC3B1D" w:rsidRP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 xml:space="preserve">, </w:t>
            </w:r>
            <w:proofErr w:type="spellStart"/>
            <w:proofErr w:type="gramStart"/>
            <w:r w:rsid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sol</w:t>
            </w:r>
            <w:r w:rsidR="002A4FFB" w:rsidRP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.</w:t>
            </w:r>
            <w:r w:rsid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soversh</w:t>
            </w:r>
            <w:proofErr w:type="spellEnd"/>
            <w:proofErr w:type="gramEnd"/>
            <w:r w:rsid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()</w:t>
            </w:r>
            <w:r w:rsidR="00DC3B1D" w:rsidRP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);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Начальные условия: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B77180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DF411D">
              <w:rPr>
                <w:rFonts w:cstheme="minorHAnsi"/>
                <w:sz w:val="28"/>
                <w:szCs w:val="28"/>
              </w:rPr>
              <w:t>о</w:t>
            </w:r>
            <w:r>
              <w:rPr>
                <w:rFonts w:cstheme="minorHAnsi"/>
                <w:sz w:val="28"/>
                <w:szCs w:val="28"/>
              </w:rPr>
              <w:t>пределение значений объекта</w:t>
            </w:r>
            <w:r w:rsidRPr="00DF411D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Model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Ожидаемый результат: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34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sz w:val="28"/>
                <w:szCs w:val="28"/>
              </w:rPr>
              <w:t xml:space="preserve">значение </w:t>
            </w:r>
            <w:r w:rsidR="001E7DBC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expected</w:t>
            </w:r>
            <w:r w:rsidRPr="00802CB5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будет равно</w:t>
            </w:r>
            <w:r w:rsidR="001E7DBC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результату выполнения функции</w:t>
            </w:r>
            <w:r w:rsidRPr="00802CB5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Результат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sz w:val="28"/>
                <w:szCs w:val="28"/>
              </w:rPr>
              <w:t>Тест проведен 10 раз – ошибок не выявлено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Названия взаимодействующих классов:</w:t>
            </w: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664DC2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solve</w:t>
            </w:r>
            <w:r w:rsidR="00DC3B1D" w:rsidRPr="00DC3B1D">
              <w:rPr>
                <w:rFonts w:cstheme="minorHAnsi"/>
                <w:sz w:val="28"/>
                <w:szCs w:val="28"/>
                <w:lang w:val="en-US"/>
              </w:rPr>
              <w:t>UI</w:t>
            </w:r>
            <w:proofErr w:type="spellEnd"/>
            <w:r w:rsidR="00DC3B1D">
              <w:rPr>
                <w:rFonts w:cstheme="min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C3B1D">
              <w:rPr>
                <w:rFonts w:cstheme="minorHAnsi"/>
                <w:sz w:val="28"/>
                <w:szCs w:val="28"/>
                <w:lang w:val="en-US"/>
              </w:rPr>
              <w:t>TestUI</w:t>
            </w:r>
            <w:proofErr w:type="spellEnd"/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Название теста: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r w:rsidRPr="00802CB5">
              <w:rPr>
                <w:rFonts w:cstheme="minorHAnsi"/>
                <w:sz w:val="28"/>
                <w:szCs w:val="28"/>
              </w:rPr>
              <w:t xml:space="preserve">Тест № </w:t>
            </w:r>
            <w:r w:rsidRPr="00802CB5">
              <w:rPr>
                <w:rFonts w:eastAsiaTheme="minorEastAsia" w:cstheme="minorHAnsi"/>
                <w:sz w:val="28"/>
                <w:szCs w:val="28"/>
                <w:lang w:eastAsia="ko-KR"/>
              </w:rPr>
              <w:t>2</w:t>
            </w:r>
          </w:p>
        </w:tc>
      </w:tr>
      <w:tr w:rsidR="00802CB5" w:rsidRPr="00664DC2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Описание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25D5C" w:rsidRDefault="00825D5C" w:rsidP="00825D5C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r w:rsidRPr="00DF411D">
              <w:rPr>
                <w:rFonts w:cstheme="minorHAnsi"/>
                <w:sz w:val="28"/>
                <w:szCs w:val="28"/>
              </w:rPr>
              <w:t xml:space="preserve">тест проверяет </w:t>
            </w:r>
            <w:r>
              <w:rPr>
                <w:rFonts w:cstheme="minorHAnsi"/>
                <w:sz w:val="28"/>
                <w:szCs w:val="28"/>
              </w:rPr>
              <w:t>совпадает ли значение метода</w:t>
            </w:r>
            <w:r w:rsidRPr="00CC4CF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soversh</w:t>
            </w:r>
            <w:proofErr w:type="spellEnd"/>
            <w:r w:rsidR="002A4FFB" w:rsidRPr="002A4FFB">
              <w:rPr>
                <w:rFonts w:eastAsiaTheme="minorEastAsia" w:cstheme="minorHAnsi"/>
                <w:sz w:val="28"/>
                <w:szCs w:val="28"/>
                <w:lang w:eastAsia="ko-KR"/>
              </w:rPr>
              <w:t>(</w:t>
            </w:r>
            <w:proofErr w:type="gramEnd"/>
            <w:r w:rsidR="002A4FFB" w:rsidRPr="002A4FFB">
              <w:rPr>
                <w:rFonts w:eastAsiaTheme="minorEastAsia" w:cstheme="minorHAnsi"/>
                <w:sz w:val="28"/>
                <w:szCs w:val="28"/>
                <w:lang w:eastAsia="ko-KR"/>
              </w:rPr>
              <w:t>)</w:t>
            </w:r>
            <w:r w:rsidR="002A4FFB" w:rsidRPr="002A4FFB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 </w:t>
            </w:r>
            <w:r w:rsidRPr="00DF411D">
              <w:rPr>
                <w:rFonts w:eastAsiaTheme="minorEastAsia" w:cstheme="minorHAnsi"/>
                <w:sz w:val="28"/>
                <w:szCs w:val="28"/>
                <w:lang w:eastAsia="ko-KR"/>
              </w:rPr>
              <w:t xml:space="preserve">после его выполнения со значением указанным после ==  </w:t>
            </w:r>
            <w:r>
              <w:rPr>
                <w:rFonts w:eastAsiaTheme="minorEastAsia" w:cstheme="minorHAnsi"/>
                <w:sz w:val="28"/>
                <w:szCs w:val="28"/>
                <w:lang w:eastAsia="ko-KR"/>
              </w:rPr>
              <w:t>,</w:t>
            </w:r>
          </w:p>
          <w:p w:rsidR="00802CB5" w:rsidRPr="00664DC2" w:rsidRDefault="00825D5C" w:rsidP="00825D5C">
            <w:pPr>
              <w:overflowPunct w:val="0"/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825D5C">
              <w:rPr>
                <w:rFonts w:cstheme="minorHAnsi"/>
                <w:sz w:val="28"/>
                <w:szCs w:val="28"/>
                <w:lang w:val="en-US"/>
              </w:rPr>
              <w:t>Assert</w:t>
            </w:r>
            <w:r w:rsidRPr="00664DC2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Pr="00825D5C">
              <w:rPr>
                <w:rFonts w:cstheme="minorHAnsi"/>
                <w:sz w:val="28"/>
                <w:szCs w:val="28"/>
                <w:lang w:val="en-US"/>
              </w:rPr>
              <w:t>IsTrue</w:t>
            </w:r>
            <w:proofErr w:type="spellEnd"/>
            <w:r w:rsidRPr="00664DC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825D5C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664DC2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Pr="00825D5C">
              <w:rPr>
                <w:rFonts w:cstheme="minorHAnsi"/>
                <w:sz w:val="28"/>
                <w:szCs w:val="28"/>
                <w:lang w:val="en-US"/>
              </w:rPr>
              <w:t>shortenFraction</w:t>
            </w:r>
            <w:proofErr w:type="spellEnd"/>
            <w:proofErr w:type="gramEnd"/>
            <w:r w:rsidRPr="00664DC2">
              <w:rPr>
                <w:rFonts w:cstheme="minorHAnsi"/>
                <w:sz w:val="28"/>
                <w:szCs w:val="28"/>
                <w:lang w:val="en-US"/>
              </w:rPr>
              <w:t xml:space="preserve">() == </w:t>
            </w:r>
            <w:r w:rsidR="00664DC2">
              <w:rPr>
                <w:rFonts w:cstheme="minorHAnsi"/>
                <w:sz w:val="28"/>
                <w:szCs w:val="28"/>
                <w:lang w:val="en-US"/>
              </w:rPr>
              <w:t>true</w:t>
            </w:r>
            <w:r w:rsidRPr="00664DC2">
              <w:rPr>
                <w:rFonts w:cstheme="minorHAnsi"/>
                <w:sz w:val="28"/>
                <w:szCs w:val="28"/>
                <w:lang w:val="en-US"/>
              </w:rPr>
              <w:t>);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Начальные условия: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B77180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DF411D">
              <w:rPr>
                <w:rFonts w:cstheme="minorHAnsi"/>
                <w:sz w:val="28"/>
                <w:szCs w:val="28"/>
              </w:rPr>
              <w:t>о</w:t>
            </w:r>
            <w:r>
              <w:rPr>
                <w:rFonts w:cstheme="minorHAnsi"/>
                <w:sz w:val="28"/>
                <w:szCs w:val="28"/>
              </w:rPr>
              <w:t>пределение значений объекта</w:t>
            </w:r>
            <w:r w:rsidRPr="00DF411D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r w:rsidR="002A4FFB">
              <w:rPr>
                <w:rFonts w:eastAsiaTheme="minorEastAsia" w:cstheme="minorHAnsi"/>
                <w:sz w:val="28"/>
                <w:szCs w:val="28"/>
                <w:lang w:val="en-US" w:eastAsia="ko-KR"/>
              </w:rPr>
              <w:t>Solve</w:t>
            </w:r>
            <w:bookmarkStart w:id="1" w:name="_GoBack"/>
            <w:bookmarkEnd w:id="1"/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Ожидаемый результат: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eastAsiaTheme="minorEastAsia" w:cstheme="minorHAnsi"/>
                <w:sz w:val="28"/>
                <w:szCs w:val="28"/>
                <w:lang w:eastAsia="ko-KR"/>
              </w:rPr>
            </w:pPr>
            <w:r w:rsidRPr="00802CB5">
              <w:rPr>
                <w:rFonts w:cstheme="minorHAnsi"/>
                <w:sz w:val="28"/>
                <w:szCs w:val="28"/>
              </w:rPr>
              <w:t>инициализированная переменная совпадет с ожидаемым результатом</w:t>
            </w:r>
          </w:p>
        </w:tc>
      </w:tr>
      <w:tr w:rsidR="00802CB5" w:rsidRPr="00802CB5" w:rsidTr="00853A07"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02CB5">
              <w:rPr>
                <w:rFonts w:cstheme="minorHAnsi"/>
                <w:b/>
                <w:sz w:val="28"/>
                <w:szCs w:val="28"/>
              </w:rPr>
              <w:t>Результат теста: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2CB5" w:rsidRPr="00802CB5" w:rsidRDefault="00802CB5" w:rsidP="00853A07">
            <w:pPr>
              <w:overflowPunct w:val="0"/>
              <w:autoSpaceDE w:val="0"/>
              <w:autoSpaceDN w:val="0"/>
              <w:adjustRightInd w:val="0"/>
              <w:ind w:right="-143"/>
              <w:jc w:val="both"/>
              <w:rPr>
                <w:rFonts w:cstheme="minorHAnsi"/>
                <w:sz w:val="28"/>
                <w:szCs w:val="28"/>
              </w:rPr>
            </w:pPr>
            <w:r w:rsidRPr="00802CB5">
              <w:rPr>
                <w:rFonts w:cstheme="minorHAnsi"/>
                <w:sz w:val="28"/>
                <w:szCs w:val="28"/>
              </w:rPr>
              <w:t>Тест проведен 10 раз – ошибок не выявлено</w:t>
            </w:r>
          </w:p>
        </w:tc>
      </w:tr>
    </w:tbl>
    <w:p w:rsidR="00E81D61" w:rsidRPr="001079D4" w:rsidRDefault="00802CB5" w:rsidP="00CE3CBF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 w:rsidRPr="00802CB5">
        <w:rPr>
          <w:rFonts w:eastAsiaTheme="minorEastAsia" w:cstheme="minorHAnsi"/>
          <w:b/>
          <w:sz w:val="28"/>
          <w:szCs w:val="28"/>
          <w:lang w:eastAsia="ko-KR"/>
        </w:rPr>
        <w:lastRenderedPageBreak/>
        <w:t>Выводы:</w:t>
      </w:r>
      <w:r w:rsidR="001079D4">
        <w:rPr>
          <w:rFonts w:eastAsiaTheme="minorEastAsia" w:cstheme="minorHAnsi"/>
          <w:b/>
          <w:sz w:val="28"/>
          <w:szCs w:val="28"/>
          <w:lang w:eastAsia="ko-KR"/>
        </w:rPr>
        <w:t xml:space="preserve"> </w:t>
      </w:r>
      <w:r w:rsidRPr="00802CB5">
        <w:rPr>
          <w:rFonts w:eastAsiaTheme="minorEastAsia" w:cstheme="minorHAnsi"/>
          <w:sz w:val="28"/>
          <w:szCs w:val="28"/>
          <w:lang w:eastAsia="ko-KR"/>
        </w:rPr>
        <w:t xml:space="preserve">Выполняя лабораторную работу, </w:t>
      </w:r>
      <w:r w:rsidR="00CE3CBF">
        <w:rPr>
          <w:rFonts w:eastAsiaTheme="minorEastAsia" w:cstheme="minorHAnsi"/>
          <w:sz w:val="28"/>
          <w:szCs w:val="28"/>
          <w:lang w:eastAsia="ko-KR"/>
        </w:rPr>
        <w:t>мы познакомились</w:t>
      </w:r>
      <w:r w:rsidRPr="00802CB5">
        <w:rPr>
          <w:rFonts w:eastAsiaTheme="minorEastAsia" w:cstheme="minorHAnsi"/>
          <w:sz w:val="28"/>
          <w:szCs w:val="28"/>
          <w:lang w:eastAsia="ko-KR"/>
        </w:rPr>
        <w:t xml:space="preserve"> с методами и техниками интеграционного тестирования</w:t>
      </w:r>
      <w:r w:rsidR="00CE3CBF">
        <w:rPr>
          <w:rFonts w:eastAsiaTheme="minorEastAsia" w:cstheme="minorHAnsi"/>
          <w:sz w:val="28"/>
          <w:szCs w:val="28"/>
          <w:lang w:eastAsia="ko-KR"/>
        </w:rPr>
        <w:t xml:space="preserve"> на реальном примере </w:t>
      </w:r>
      <w:r w:rsidRPr="00802CB5">
        <w:rPr>
          <w:rFonts w:eastAsiaTheme="minorEastAsia" w:cstheme="minorHAnsi"/>
          <w:sz w:val="28"/>
          <w:szCs w:val="28"/>
          <w:lang w:eastAsia="ko-KR"/>
        </w:rPr>
        <w:t>программного кода</w:t>
      </w:r>
      <w:r w:rsidR="002A2AE0">
        <w:rPr>
          <w:rFonts w:eastAsiaTheme="minorEastAsia" w:cstheme="minorHAnsi"/>
          <w:sz w:val="28"/>
          <w:szCs w:val="28"/>
          <w:lang w:eastAsia="ko-KR"/>
        </w:rPr>
        <w:t xml:space="preserve"> и протестировали его</w:t>
      </w:r>
      <w:r w:rsidRPr="00802CB5">
        <w:rPr>
          <w:rFonts w:eastAsiaTheme="minorEastAsia" w:cstheme="minorHAnsi"/>
          <w:sz w:val="28"/>
          <w:szCs w:val="28"/>
          <w:lang w:eastAsia="ko-KR"/>
        </w:rPr>
        <w:t>.</w:t>
      </w:r>
    </w:p>
    <w:sectPr w:rsidR="00E81D61" w:rsidRPr="001079D4" w:rsidSect="000A28D9">
      <w:pgSz w:w="11906" w:h="16838"/>
      <w:pgMar w:top="1134" w:right="850" w:bottom="1134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F36" w:rsidRDefault="00FD5F36" w:rsidP="00624D44">
      <w:pPr>
        <w:spacing w:after="0" w:line="240" w:lineRule="auto"/>
      </w:pPr>
      <w:r>
        <w:separator/>
      </w:r>
    </w:p>
  </w:endnote>
  <w:endnote w:type="continuationSeparator" w:id="0">
    <w:p w:rsidR="00FD5F36" w:rsidRDefault="00FD5F36" w:rsidP="006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charset w:val="CC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F36" w:rsidRDefault="00FD5F36" w:rsidP="00624D44">
      <w:pPr>
        <w:spacing w:after="0" w:line="240" w:lineRule="auto"/>
      </w:pPr>
      <w:r>
        <w:separator/>
      </w:r>
    </w:p>
  </w:footnote>
  <w:footnote w:type="continuationSeparator" w:id="0">
    <w:p w:rsidR="00FD5F36" w:rsidRDefault="00FD5F36" w:rsidP="006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2A7"/>
    <w:multiLevelType w:val="hybridMultilevel"/>
    <w:tmpl w:val="71F43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7D"/>
    <w:rsid w:val="0001314B"/>
    <w:rsid w:val="00054EFB"/>
    <w:rsid w:val="00085293"/>
    <w:rsid w:val="000A28D9"/>
    <w:rsid w:val="000B132A"/>
    <w:rsid w:val="000D3E40"/>
    <w:rsid w:val="000E681B"/>
    <w:rsid w:val="0010549C"/>
    <w:rsid w:val="001079D4"/>
    <w:rsid w:val="0019011E"/>
    <w:rsid w:val="001C57DF"/>
    <w:rsid w:val="001E7DBC"/>
    <w:rsid w:val="00224781"/>
    <w:rsid w:val="002863ED"/>
    <w:rsid w:val="002A2AE0"/>
    <w:rsid w:val="002A4FFB"/>
    <w:rsid w:val="002D3280"/>
    <w:rsid w:val="002F7D8F"/>
    <w:rsid w:val="00320211"/>
    <w:rsid w:val="00340847"/>
    <w:rsid w:val="0039457F"/>
    <w:rsid w:val="003A5C8F"/>
    <w:rsid w:val="003C17A5"/>
    <w:rsid w:val="003C7AC4"/>
    <w:rsid w:val="004047FF"/>
    <w:rsid w:val="0042650F"/>
    <w:rsid w:val="00427BE4"/>
    <w:rsid w:val="004730BA"/>
    <w:rsid w:val="00495077"/>
    <w:rsid w:val="004A2C94"/>
    <w:rsid w:val="004C4E7D"/>
    <w:rsid w:val="004D0EBF"/>
    <w:rsid w:val="004E0B0C"/>
    <w:rsid w:val="004F1513"/>
    <w:rsid w:val="00506740"/>
    <w:rsid w:val="00526E0A"/>
    <w:rsid w:val="005D11DD"/>
    <w:rsid w:val="006064DA"/>
    <w:rsid w:val="00621CC3"/>
    <w:rsid w:val="00624D44"/>
    <w:rsid w:val="00627559"/>
    <w:rsid w:val="00664DC2"/>
    <w:rsid w:val="006678C6"/>
    <w:rsid w:val="00681A5A"/>
    <w:rsid w:val="006A3AFF"/>
    <w:rsid w:val="006B69DB"/>
    <w:rsid w:val="006D6C40"/>
    <w:rsid w:val="006D7BF3"/>
    <w:rsid w:val="007110BC"/>
    <w:rsid w:val="00714A01"/>
    <w:rsid w:val="007861C3"/>
    <w:rsid w:val="00796CFA"/>
    <w:rsid w:val="007B1475"/>
    <w:rsid w:val="00802CB5"/>
    <w:rsid w:val="00807D08"/>
    <w:rsid w:val="00825D5C"/>
    <w:rsid w:val="00835C7D"/>
    <w:rsid w:val="008736A9"/>
    <w:rsid w:val="008A5C45"/>
    <w:rsid w:val="008B317B"/>
    <w:rsid w:val="008B4E1C"/>
    <w:rsid w:val="008C4B89"/>
    <w:rsid w:val="00967A97"/>
    <w:rsid w:val="0099478C"/>
    <w:rsid w:val="009F6C4F"/>
    <w:rsid w:val="00A326D8"/>
    <w:rsid w:val="00A820E0"/>
    <w:rsid w:val="00AA41A4"/>
    <w:rsid w:val="00B51635"/>
    <w:rsid w:val="00B77180"/>
    <w:rsid w:val="00BB3A14"/>
    <w:rsid w:val="00BC1EFC"/>
    <w:rsid w:val="00BF0BD4"/>
    <w:rsid w:val="00C10080"/>
    <w:rsid w:val="00C357D9"/>
    <w:rsid w:val="00C4769D"/>
    <w:rsid w:val="00C62431"/>
    <w:rsid w:val="00C905AC"/>
    <w:rsid w:val="00CC4CFE"/>
    <w:rsid w:val="00CE3CBF"/>
    <w:rsid w:val="00D17992"/>
    <w:rsid w:val="00DB1698"/>
    <w:rsid w:val="00DC3B1D"/>
    <w:rsid w:val="00DF411D"/>
    <w:rsid w:val="00DF5B0D"/>
    <w:rsid w:val="00E32C93"/>
    <w:rsid w:val="00E458F8"/>
    <w:rsid w:val="00E81D61"/>
    <w:rsid w:val="00EC137E"/>
    <w:rsid w:val="00EE0521"/>
    <w:rsid w:val="00EF699C"/>
    <w:rsid w:val="00F36833"/>
    <w:rsid w:val="00F7217E"/>
    <w:rsid w:val="00FD11BC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CA34"/>
  <w15:docId w15:val="{51EF942C-D471-4290-9E57-AC744A4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8327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C8327E"/>
    <w:pPr>
      <w:spacing w:after="140" w:line="288" w:lineRule="auto"/>
    </w:pPr>
  </w:style>
  <w:style w:type="paragraph" w:styleId="a4">
    <w:name w:val="List"/>
    <w:basedOn w:val="a3"/>
    <w:rsid w:val="00C8327E"/>
    <w:rPr>
      <w:rFonts w:cs="Lucida Sans"/>
    </w:rPr>
  </w:style>
  <w:style w:type="paragraph" w:customStyle="1" w:styleId="1">
    <w:name w:val="Название объекта1"/>
    <w:basedOn w:val="a"/>
    <w:qFormat/>
    <w:rsid w:val="00C8327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C8327E"/>
    <w:pPr>
      <w:suppressLineNumbers/>
    </w:pPr>
    <w:rPr>
      <w:rFonts w:cs="Lucida Sans"/>
    </w:rPr>
  </w:style>
  <w:style w:type="paragraph" w:customStyle="1" w:styleId="Standard">
    <w:name w:val="Standard"/>
    <w:qFormat/>
    <w:rsid w:val="006F2C06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B8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AFF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0A2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28D9"/>
  </w:style>
  <w:style w:type="paragraph" w:customStyle="1" w:styleId="Oiioea">
    <w:name w:val="Oi?ioea"/>
    <w:basedOn w:val="a"/>
    <w:next w:val="a"/>
    <w:link w:val="Oiioea0"/>
    <w:rsid w:val="000A28D9"/>
    <w:pPr>
      <w:tabs>
        <w:tab w:val="right" w:pos="8505"/>
      </w:tabs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Oiioea0">
    <w:name w:val="Oi?ioea Знак"/>
    <w:basedOn w:val="a0"/>
    <w:link w:val="Oiioea"/>
    <w:rsid w:val="000A28D9"/>
    <w:rPr>
      <w:rFonts w:ascii="Times New Roman" w:eastAsia="Times New Roman" w:hAnsi="Times New Roman" w:cs="Times New Roman"/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EF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69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107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0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883BC-15EB-4BAB-9EA0-B947A094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89</cp:revision>
  <dcterms:created xsi:type="dcterms:W3CDTF">2018-03-01T17:00:00Z</dcterms:created>
  <dcterms:modified xsi:type="dcterms:W3CDTF">2018-12-05T07:15:00Z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