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№1</w:t>
      </w: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 w:rsidRPr="006F1C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877557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6F1CAF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6F1CAF" w:rsidRPr="006F1CAF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Рубан 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</w:p>
    <w:p w:rsidR="006F1CAF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654597" w:rsidRDefault="00654597" w:rsidP="00654597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Літвінова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 С.</w:t>
      </w:r>
    </w:p>
    <w:p w:rsidR="006F1CAF" w:rsidRDefault="006F1CAF" w:rsidP="006F1CAF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654597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1CAF">
        <w:rPr>
          <w:rFonts w:ascii="Times New Roman" w:hAnsi="Times New Roman" w:cs="Times New Roman"/>
          <w:b/>
          <w:sz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6F1CAF">
        <w:rPr>
          <w:rFonts w:ascii="Times New Roman" w:hAnsi="Times New Roman" w:cs="Times New Roman"/>
          <w:sz w:val="28"/>
        </w:rPr>
        <w:t xml:space="preserve">Аналіз прецедентів роботи з програмною системою, моделювання взаємовідносин ІС та елементів </w:t>
      </w:r>
      <w:r>
        <w:rPr>
          <w:rFonts w:ascii="Times New Roman" w:hAnsi="Times New Roman" w:cs="Times New Roman"/>
          <w:sz w:val="28"/>
        </w:rPr>
        <w:t>зовнішнього сер</w:t>
      </w:r>
      <w:r w:rsidR="00895660">
        <w:rPr>
          <w:rFonts w:ascii="Times New Roman" w:hAnsi="Times New Roman" w:cs="Times New Roman"/>
          <w:sz w:val="28"/>
        </w:rPr>
        <w:t>едовища, розробка діаграм преце</w:t>
      </w:r>
      <w:r>
        <w:rPr>
          <w:rFonts w:ascii="Times New Roman" w:hAnsi="Times New Roman" w:cs="Times New Roman"/>
          <w:sz w:val="28"/>
        </w:rPr>
        <w:t>дентів.</w:t>
      </w:r>
    </w:p>
    <w:p w:rsidR="006F1CAF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1CAF">
        <w:rPr>
          <w:rFonts w:ascii="Times New Roman" w:hAnsi="Times New Roman" w:cs="Times New Roman"/>
          <w:b/>
          <w:sz w:val="28"/>
        </w:rPr>
        <w:t>Ціль: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F1CAF">
        <w:rPr>
          <w:rFonts w:ascii="Times New Roman" w:hAnsi="Times New Roman" w:cs="Times New Roman"/>
          <w:sz w:val="28"/>
        </w:rPr>
        <w:t>Навчитися моделювати взаємини елементів зовнішнього середовища і елементів проектованої програ</w:t>
      </w:r>
      <w:r w:rsidR="00652CF0">
        <w:rPr>
          <w:rFonts w:ascii="Times New Roman" w:hAnsi="Times New Roman" w:cs="Times New Roman"/>
          <w:sz w:val="28"/>
        </w:rPr>
        <w:t>мної системи через синтез прецеденті</w:t>
      </w:r>
      <w:r w:rsidRPr="006F1CAF">
        <w:rPr>
          <w:rFonts w:ascii="Times New Roman" w:hAnsi="Times New Roman" w:cs="Times New Roman"/>
          <w:sz w:val="28"/>
        </w:rPr>
        <w:t xml:space="preserve">в, їх розширений опис і включення в діаграму </w:t>
      </w:r>
      <w:proofErr w:type="spellStart"/>
      <w:r w:rsidRPr="006F1CAF">
        <w:rPr>
          <w:rFonts w:ascii="Times New Roman" w:hAnsi="Times New Roman" w:cs="Times New Roman"/>
          <w:sz w:val="28"/>
        </w:rPr>
        <w:t>UseCase</w:t>
      </w:r>
      <w:proofErr w:type="spellEnd"/>
      <w:r w:rsidRPr="006F1CAF">
        <w:rPr>
          <w:rFonts w:ascii="Times New Roman" w:hAnsi="Times New Roman" w:cs="Times New Roman"/>
          <w:sz w:val="28"/>
        </w:rPr>
        <w:t>.</w:t>
      </w:r>
    </w:p>
    <w:p w:rsidR="006F1CAF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1CAF">
        <w:rPr>
          <w:rFonts w:ascii="Times New Roman" w:hAnsi="Times New Roman" w:cs="Times New Roman"/>
          <w:b/>
          <w:sz w:val="28"/>
        </w:rPr>
        <w:t>Варіант індивідуального завдання: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F1CAF">
        <w:rPr>
          <w:rFonts w:ascii="Times New Roman" w:hAnsi="Times New Roman" w:cs="Times New Roman"/>
          <w:sz w:val="28"/>
        </w:rPr>
        <w:t>№3 Виробниче підприємство з виробництва побутової техніки</w:t>
      </w:r>
      <w:r>
        <w:rPr>
          <w:rFonts w:ascii="Times New Roman" w:hAnsi="Times New Roman" w:cs="Times New Roman"/>
          <w:sz w:val="28"/>
        </w:rPr>
        <w:t>.</w:t>
      </w:r>
    </w:p>
    <w:p w:rsidR="006F1CAF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F1CAF">
        <w:rPr>
          <w:rFonts w:ascii="Times New Roman" w:hAnsi="Times New Roman" w:cs="Times New Roman"/>
          <w:b/>
          <w:sz w:val="28"/>
        </w:rPr>
        <w:t xml:space="preserve">Письмовий опис об'єкта інформації і всіх виділених </w:t>
      </w:r>
      <w:r w:rsidR="00CF36D8">
        <w:rPr>
          <w:rFonts w:ascii="Times New Roman" w:hAnsi="Times New Roman" w:cs="Times New Roman"/>
          <w:b/>
          <w:sz w:val="28"/>
        </w:rPr>
        <w:t>прецедентів</w:t>
      </w:r>
      <w:r w:rsidRPr="006F1CAF">
        <w:rPr>
          <w:rFonts w:ascii="Times New Roman" w:hAnsi="Times New Roman" w:cs="Times New Roman"/>
          <w:b/>
          <w:sz w:val="28"/>
        </w:rPr>
        <w:t xml:space="preserve">: </w:t>
      </w:r>
      <w:r w:rsidRPr="006F1CAF">
        <w:rPr>
          <w:rFonts w:ascii="Times New Roman" w:hAnsi="Times New Roman" w:cs="Times New Roman"/>
          <w:sz w:val="28"/>
        </w:rPr>
        <w:t xml:space="preserve">Виробниче підприємство - це господарська одиниця, метою якої є виробництво товарів для задоволення потреб споживачів. </w:t>
      </w:r>
      <w:r w:rsidRPr="00895660">
        <w:rPr>
          <w:rFonts w:ascii="Times New Roman" w:hAnsi="Times New Roman" w:cs="Times New Roman"/>
          <w:sz w:val="28"/>
        </w:rPr>
        <w:t xml:space="preserve">Виробниче підприємство з виробництва побутової техніки займається виготовленням таких товарів як: пральна машина, кухонний комбайн, </w:t>
      </w:r>
      <w:proofErr w:type="spellStart"/>
      <w:r w:rsidRPr="00895660">
        <w:rPr>
          <w:rFonts w:ascii="Times New Roman" w:hAnsi="Times New Roman" w:cs="Times New Roman"/>
          <w:sz w:val="28"/>
        </w:rPr>
        <w:t>мультиварка</w:t>
      </w:r>
      <w:proofErr w:type="spellEnd"/>
      <w:r w:rsidRPr="0089566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95660">
        <w:rPr>
          <w:rFonts w:ascii="Times New Roman" w:hAnsi="Times New Roman" w:cs="Times New Roman"/>
          <w:sz w:val="28"/>
        </w:rPr>
        <w:t>мікрохвильовка</w:t>
      </w:r>
      <w:proofErr w:type="spellEnd"/>
      <w:r w:rsidRPr="00895660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95660">
        <w:rPr>
          <w:rFonts w:ascii="Times New Roman" w:hAnsi="Times New Roman" w:cs="Times New Roman"/>
          <w:sz w:val="28"/>
        </w:rPr>
        <w:t>тд</w:t>
      </w:r>
      <w:proofErr w:type="spellEnd"/>
      <w:r w:rsidRPr="0089566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Звісно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товари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з'явитися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нізвідки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 xml:space="preserve">, з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>, першим преце</w:t>
      </w:r>
      <w:r w:rsidRPr="006F1CAF">
        <w:rPr>
          <w:rFonts w:ascii="Times New Roman" w:hAnsi="Times New Roman" w:cs="Times New Roman"/>
          <w:sz w:val="28"/>
          <w:lang w:val="ru-RU"/>
        </w:rPr>
        <w:t xml:space="preserve">дентом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закупівлю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необхідного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обладнання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ресурсів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, таких як метал, пластик,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електричні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плати і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тд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Закуповувати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ресурси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просто так </w:t>
      </w:r>
      <w:r w:rsidR="00CF36D8">
        <w:rPr>
          <w:rFonts w:ascii="Times New Roman" w:hAnsi="Times New Roman" w:cs="Times New Roman"/>
          <w:sz w:val="28"/>
          <w:lang w:val="ru-RU"/>
        </w:rPr>
        <w:t xml:space="preserve">не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доцільно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отже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>, другим преце</w:t>
      </w:r>
      <w:r w:rsidRPr="006F1CAF">
        <w:rPr>
          <w:rFonts w:ascii="Times New Roman" w:hAnsi="Times New Roman" w:cs="Times New Roman"/>
          <w:sz w:val="28"/>
          <w:lang w:val="ru-RU"/>
        </w:rPr>
        <w:t xml:space="preserve">дентом буде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товару,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надходити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магазинів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приватних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осіб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прийняття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закупівлі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необхідних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матеріалів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слід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саме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в</w:t>
      </w:r>
      <w:r w:rsidR="00CF36D8">
        <w:rPr>
          <w:rFonts w:ascii="Times New Roman" w:hAnsi="Times New Roman" w:cs="Times New Roman"/>
          <w:sz w:val="28"/>
          <w:lang w:val="ru-RU"/>
        </w:rPr>
        <w:t>иробництво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="00CF36D8">
        <w:rPr>
          <w:rFonts w:ascii="Times New Roman" w:hAnsi="Times New Roman" w:cs="Times New Roman"/>
          <w:sz w:val="28"/>
          <w:lang w:val="ru-RU"/>
        </w:rPr>
        <w:t>ще</w:t>
      </w:r>
      <w:proofErr w:type="spellEnd"/>
      <w:r w:rsidR="00CF36D8">
        <w:rPr>
          <w:rFonts w:ascii="Times New Roman" w:hAnsi="Times New Roman" w:cs="Times New Roman"/>
          <w:sz w:val="28"/>
          <w:lang w:val="ru-RU"/>
        </w:rPr>
        <w:t xml:space="preserve"> одним преце</w:t>
      </w:r>
      <w:r w:rsidRPr="006F1CAF">
        <w:rPr>
          <w:rFonts w:ascii="Times New Roman" w:hAnsi="Times New Roman" w:cs="Times New Roman"/>
          <w:sz w:val="28"/>
          <w:lang w:val="ru-RU"/>
        </w:rPr>
        <w:t xml:space="preserve">дентом ОІ.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Останньою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частиною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підприємства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 xml:space="preserve"> є доставка товару </w:t>
      </w:r>
      <w:proofErr w:type="spellStart"/>
      <w:r w:rsidRPr="006F1CAF">
        <w:rPr>
          <w:rFonts w:ascii="Times New Roman" w:hAnsi="Times New Roman" w:cs="Times New Roman"/>
          <w:sz w:val="28"/>
          <w:lang w:val="ru-RU"/>
        </w:rPr>
        <w:t>замовнику</w:t>
      </w:r>
      <w:proofErr w:type="spellEnd"/>
      <w:r w:rsidRPr="006F1CAF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b/>
          <w:sz w:val="28"/>
          <w:lang w:val="ru-RU"/>
        </w:rPr>
        <w:t>Опис</w:t>
      </w:r>
      <w:proofErr w:type="spellEnd"/>
      <w:r w:rsidRPr="00CF36D8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b/>
          <w:sz w:val="28"/>
          <w:lang w:val="ru-RU"/>
        </w:rPr>
        <w:t>прецедентів</w:t>
      </w:r>
      <w:proofErr w:type="spellEnd"/>
      <w:r w:rsidRPr="00CF36D8">
        <w:rPr>
          <w:rFonts w:ascii="Times New Roman" w:hAnsi="Times New Roman" w:cs="Times New Roman"/>
          <w:b/>
          <w:sz w:val="28"/>
          <w:lang w:val="ru-RU"/>
        </w:rPr>
        <w:t>:</w:t>
      </w:r>
    </w:p>
    <w:p w:rsidR="00CF36D8" w:rsidRPr="00CF36D8" w:rsidRDefault="00CF36D8" w:rsidP="00CF36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товару.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Передумова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У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є потреба в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певному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товарі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Діючі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особа: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Основний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потік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: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lastRenderedPageBreak/>
        <w:t>Замовник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відкриває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форму перегляду спектра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вироблених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товарів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підприємством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Вибирає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необхідний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Залишає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нього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F36D8">
        <w:rPr>
          <w:rFonts w:ascii="Times New Roman" w:hAnsi="Times New Roman" w:cs="Times New Roman"/>
          <w:sz w:val="28"/>
          <w:lang w:val="ru-RU"/>
        </w:rPr>
        <w:t xml:space="preserve">Система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передає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в БД,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майбутньому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буде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оброблений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головним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Альтернативний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потік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: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зміг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потрібний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товар, в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залишити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заявку в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CF36D8">
        <w:rPr>
          <w:rFonts w:ascii="Times New Roman" w:hAnsi="Times New Roman" w:cs="Times New Roman"/>
          <w:sz w:val="28"/>
          <w:lang w:val="ru-RU"/>
        </w:rPr>
        <w:t>для особливого товару</w:t>
      </w:r>
      <w:proofErr w:type="gramEnd"/>
      <w:r w:rsidRPr="00CF36D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обговорювати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головним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Постумова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заявка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залишена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то вона повинна бути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оброблена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головним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прийняття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</w:t>
      </w:r>
      <w:r>
        <w:rPr>
          <w:rFonts w:ascii="Times New Roman" w:hAnsi="Times New Roman" w:cs="Times New Roman"/>
          <w:sz w:val="28"/>
          <w:lang w:val="ru-RU"/>
        </w:rPr>
        <w:t>ик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оплатити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закупівля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обладнання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ресурсів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Передумова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заявка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оброблена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Діючі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особа: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головний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Основний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потік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: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Діючі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особа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оглядає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склад.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Вибирає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необхідні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матеріали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обладнання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Обращаеться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постачальників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закупівлі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матеріалів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Розміщує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матеріал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на склад і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починає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Альтернативний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потік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складі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необхідні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матеріали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то глава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почати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товару.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Альтернативний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потік2</w:t>
      </w:r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складі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немає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місця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нових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матеріалів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преостанавлівается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звільнення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складу.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Постумова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товару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почалося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воно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повинно бути</w:t>
      </w:r>
      <w:r>
        <w:rPr>
          <w:rFonts w:ascii="Times New Roman" w:hAnsi="Times New Roman" w:cs="Times New Roman"/>
          <w:sz w:val="28"/>
          <w:lang w:val="ru-RU"/>
        </w:rPr>
        <w:t xml:space="preserve"> завершено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визначений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термін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товару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Передумова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є заявка на товар і є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необхідні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маеріалов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Діючі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особа: цех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виробництва</w:t>
      </w:r>
      <w:proofErr w:type="spellEnd"/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Основний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потік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: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Матеріали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надходять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в цех.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Створюється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те</w:t>
      </w:r>
      <w:r w:rsidRPr="00CF36D8">
        <w:rPr>
          <w:rFonts w:ascii="Times New Roman" w:hAnsi="Times New Roman" w:cs="Times New Roman"/>
          <w:sz w:val="28"/>
          <w:lang w:val="ru-RU"/>
        </w:rPr>
        <w:t xml:space="preserve">х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тех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процесом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за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засобів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праці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ресурси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оброблюються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кінцевий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продукт.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Постумова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виготовлений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відправити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доставка товару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Передумова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товар для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виготовлений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Діючі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особа: Служба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завантаження</w:t>
      </w:r>
      <w:proofErr w:type="spellEnd"/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Основний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потік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: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Оцінюється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займане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місце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товаром.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F36D8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замовляється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потрібне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число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вантажних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машин.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F36D8">
        <w:rPr>
          <w:rFonts w:ascii="Times New Roman" w:hAnsi="Times New Roman" w:cs="Times New Roman"/>
          <w:sz w:val="28"/>
          <w:lang w:val="ru-RU"/>
        </w:rPr>
        <w:t xml:space="preserve">Товар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занурюється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машини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Доставляється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замовнику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вивантажується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Постумова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товар доставлений, то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володіння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 xml:space="preserve"> ним переходить до </w:t>
      </w:r>
      <w:proofErr w:type="spellStart"/>
      <w:r w:rsidRPr="00CF36D8">
        <w:rPr>
          <w:rFonts w:ascii="Times New Roman" w:hAnsi="Times New Roman" w:cs="Times New Roman"/>
          <w:sz w:val="28"/>
          <w:lang w:val="ru-RU"/>
        </w:rPr>
        <w:t>замовника</w:t>
      </w:r>
      <w:proofErr w:type="spellEnd"/>
      <w:r w:rsidRPr="00CF36D8">
        <w:rPr>
          <w:rFonts w:ascii="Times New Roman" w:hAnsi="Times New Roman" w:cs="Times New Roman"/>
          <w:sz w:val="28"/>
          <w:lang w:val="ru-RU"/>
        </w:rPr>
        <w:t>.</w:t>
      </w:r>
    </w:p>
    <w:p w:rsid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Діаграма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прецедентів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652CF0" w:rsidRDefault="00654597" w:rsidP="008956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414655</wp:posOffset>
            </wp:positionV>
            <wp:extent cx="5940425" cy="29044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6D8">
        <w:rPr>
          <w:rFonts w:ascii="Times New Roman" w:hAnsi="Times New Roman" w:cs="Times New Roman"/>
          <w:sz w:val="28"/>
        </w:rPr>
        <w:t>Діаграма прецедентів показана на рисунку 1.</w:t>
      </w:r>
    </w:p>
    <w:p w:rsidR="00CF36D8" w:rsidRDefault="00CF36D8" w:rsidP="00CF36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Діаг</w:t>
      </w:r>
      <w:r w:rsidR="00895660" w:rsidRPr="00D7280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ама прецедентів.</w:t>
      </w:r>
    </w:p>
    <w:p w:rsidR="00652CF0" w:rsidRDefault="00652CF0" w:rsidP="00CF36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F36D8" w:rsidRP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Висновки: </w:t>
      </w:r>
      <w:r w:rsidR="00652CF0">
        <w:rPr>
          <w:rFonts w:ascii="Times New Roman" w:hAnsi="Times New Roman" w:cs="Times New Roman"/>
          <w:sz w:val="28"/>
        </w:rPr>
        <w:t>У даній лабораторній роботі було вивчено моделювання взаємин</w:t>
      </w:r>
      <w:r w:rsidR="00652CF0" w:rsidRPr="006F1CAF">
        <w:rPr>
          <w:rFonts w:ascii="Times New Roman" w:hAnsi="Times New Roman" w:cs="Times New Roman"/>
          <w:sz w:val="28"/>
        </w:rPr>
        <w:t xml:space="preserve"> елементів зовнішнього середовища і елементів проектованої програмної системи через синтез </w:t>
      </w:r>
      <w:r w:rsidR="00652CF0">
        <w:rPr>
          <w:rFonts w:ascii="Times New Roman" w:hAnsi="Times New Roman" w:cs="Times New Roman"/>
          <w:sz w:val="28"/>
        </w:rPr>
        <w:t>прецедентів</w:t>
      </w:r>
      <w:r w:rsidR="00652CF0" w:rsidRPr="006F1CAF">
        <w:rPr>
          <w:rFonts w:ascii="Times New Roman" w:hAnsi="Times New Roman" w:cs="Times New Roman"/>
          <w:sz w:val="28"/>
        </w:rPr>
        <w:t xml:space="preserve">, їх розширений опис і включення в діаграму </w:t>
      </w:r>
      <w:proofErr w:type="spellStart"/>
      <w:r w:rsidR="00652CF0" w:rsidRPr="006F1CAF">
        <w:rPr>
          <w:rFonts w:ascii="Times New Roman" w:hAnsi="Times New Roman" w:cs="Times New Roman"/>
          <w:sz w:val="28"/>
        </w:rPr>
        <w:t>UseCase</w:t>
      </w:r>
      <w:proofErr w:type="spellEnd"/>
      <w:r w:rsidR="00652CF0">
        <w:rPr>
          <w:rFonts w:ascii="Times New Roman" w:hAnsi="Times New Roman" w:cs="Times New Roman"/>
          <w:sz w:val="28"/>
        </w:rPr>
        <w:t>.</w:t>
      </w:r>
    </w:p>
    <w:sectPr w:rsidR="00CF36D8" w:rsidRPr="00CF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033A"/>
    <w:multiLevelType w:val="hybridMultilevel"/>
    <w:tmpl w:val="3942243A"/>
    <w:lvl w:ilvl="0" w:tplc="04FA53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AF"/>
    <w:rsid w:val="00047F02"/>
    <w:rsid w:val="00194E54"/>
    <w:rsid w:val="001E778C"/>
    <w:rsid w:val="002B6CD6"/>
    <w:rsid w:val="00410632"/>
    <w:rsid w:val="00546040"/>
    <w:rsid w:val="00652CF0"/>
    <w:rsid w:val="00654597"/>
    <w:rsid w:val="006F1CAF"/>
    <w:rsid w:val="008111E1"/>
    <w:rsid w:val="00877557"/>
    <w:rsid w:val="00895660"/>
    <w:rsid w:val="008A004F"/>
    <w:rsid w:val="009B5E36"/>
    <w:rsid w:val="009E332B"/>
    <w:rsid w:val="00CF36D8"/>
    <w:rsid w:val="00D27891"/>
    <w:rsid w:val="00D50DF9"/>
    <w:rsid w:val="00D7280C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EC9"/>
  <w15:chartTrackingRefBased/>
  <w15:docId w15:val="{64DCEA2A-2A24-45FB-ABE3-3274897E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CAF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cp:lastPrinted>2018-09-24T11:32:00Z</cp:lastPrinted>
  <dcterms:created xsi:type="dcterms:W3CDTF">2018-09-18T08:18:00Z</dcterms:created>
  <dcterms:modified xsi:type="dcterms:W3CDTF">2018-09-25T05:57:00Z</dcterms:modified>
</cp:coreProperties>
</file>