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582CEF" w:rsidP="00582CEF">
      <w:pPr>
        <w:ind w:firstLine="709"/>
      </w:pPr>
      <w:r>
        <w:t>Лабораторная работа №3</w:t>
      </w:r>
    </w:p>
    <w:p w:rsidR="00F73F47" w:rsidRDefault="00F73F47" w:rsidP="00582CEF">
      <w:pPr>
        <w:ind w:firstLine="709"/>
      </w:pPr>
      <w:r>
        <w:t>Цель:</w:t>
      </w:r>
    </w:p>
    <w:p w:rsidR="00F73F47" w:rsidRDefault="00F73F47" w:rsidP="00582CEF">
      <w:pPr>
        <w:ind w:firstLine="709"/>
      </w:pPr>
      <w:r>
        <w:t>Введение</w:t>
      </w:r>
    </w:p>
    <w:p w:rsidR="00F73F47" w:rsidRDefault="00F73F47" w:rsidP="00582CEF">
      <w:pPr>
        <w:ind w:firstLine="709"/>
      </w:pPr>
      <w:r>
        <w:t>Метод решения</w:t>
      </w:r>
    </w:p>
    <w:p w:rsidR="00F73F47" w:rsidRPr="00582CEF" w:rsidRDefault="00F73F47" w:rsidP="00582CEF">
      <w:pPr>
        <w:ind w:firstLine="709"/>
      </w:pPr>
      <w:bookmarkStart w:id="0" w:name="_GoBack"/>
      <w:bookmarkEnd w:id="0"/>
    </w:p>
    <w:sectPr w:rsidR="00F73F47" w:rsidRPr="0058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03"/>
    <w:rsid w:val="00582CEF"/>
    <w:rsid w:val="00A76403"/>
    <w:rsid w:val="00AD13BA"/>
    <w:rsid w:val="00B121E6"/>
    <w:rsid w:val="00C204FD"/>
    <w:rsid w:val="00D2554A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4F018-84FA-49C6-AA68-9CD19157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CEF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2019-09-25T08:59:00Z</dcterms:created>
  <dcterms:modified xsi:type="dcterms:W3CDTF">2019-09-25T09:00:00Z</dcterms:modified>
</cp:coreProperties>
</file>