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数据分析作业</w:t>
      </w:r>
    </w:p>
    <w:p>
      <w:pPr>
        <w:pStyle w:val="Author"/>
      </w:pPr>
      <w:r>
        <w:t xml:space="preserve">张奥</w:t>
      </w:r>
    </w:p>
    <w:p>
      <w:pPr>
        <w:pStyle w:val="Date"/>
      </w:pPr>
      <w:r>
        <w:t xml:space="preserve">2024-10-19</w:t>
      </w:r>
    </w:p>
    <w:bookmarkStart w:id="26" w:name="Xeb2b6fd37eaa1b32031541ec94dd5438a68dccb"/>
    <w:p>
      <w:pPr>
        <w:pStyle w:val="Heading2"/>
      </w:pPr>
      <w:r>
        <w:t xml:space="preserve">Question 1: Analysis of Electricity Consumption and GDP</w:t>
      </w:r>
    </w:p>
    <w:bookmarkStart w:id="20" w:name="initial-plot-comment"/>
    <w:p>
      <w:pPr>
        <w:pStyle w:val="Heading3"/>
      </w:pPr>
      <w:r>
        <w:t xml:space="preserve">1. Initial Plot Comment</w:t>
      </w:r>
    </w:p>
    <w:p>
      <w:pPr>
        <w:pStyle w:val="FirstParagraph"/>
      </w:pPr>
      <w:r>
        <w:t xml:space="preserve">The initial scatter plot shows the relationship between electricity consumption (in billions of kilowatt-hours) and GDP (in billions of dollars). A positive correlation can be observed, suggesting that as GDP increases, electricity consumption tends to increase as well. However, there are outliers that may skew the linear relationship.</w:t>
      </w:r>
    </w:p>
    <w:bookmarkEnd w:id="20"/>
    <w:bookmarkStart w:id="25" w:name="identify-outliers-and-replot"/>
    <w:p>
      <w:pPr>
        <w:pStyle w:val="Heading3"/>
      </w:pPr>
      <w:r>
        <w:t xml:space="preserve">2. Identify Outliers and Replot</w:t>
      </w:r>
    </w:p>
    <w:p>
      <w:pPr>
        <w:pStyle w:val="FirstParagraph"/>
      </w:pPr>
      <w:r>
        <w:t xml:space="preserve">The two countries with the highest GDP are likely the United States and China. These countries may disproportionately influence the linear regression model due to their large GDP figures.</w:t>
      </w:r>
    </w:p>
    <w:bookmarkStart w:id="24" w:name="replot-data"/>
    <w:p>
      <w:pPr>
        <w:pStyle w:val="Heading4"/>
      </w:pPr>
      <w:r>
        <w:t xml:space="preserve">Replot Data</w:t>
      </w:r>
    </w:p>
    <w:p>
      <w:pPr>
        <w:pStyle w:val="FirstParagraph"/>
      </w:pPr>
      <w:r>
        <w:t xml:space="preserve">After removing the United States and China from the dataset, a new scatter plot is created to visualize the remaining countries’ electricity consumption against GDP.</w:t>
      </w:r>
    </w:p>
    <w:p>
      <w:pPr>
        <w:pStyle w:val="SourceCode"/>
      </w:pPr>
      <w:r>
        <w:rPr>
          <w:rStyle w:val="CommentTok"/>
        </w:rPr>
        <w:t xml:space="preserve"># Load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程序包'ggplot2'是用R版本4.4.1 来建造的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"electricity.csv"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outliers</w:t>
      </w:r>
      <w:r>
        <w:br/>
      </w:r>
      <w:r>
        <w:rPr>
          <w:rStyle w:val="NormalTok"/>
        </w:rPr>
        <w:t xml:space="preserve">data_filtered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)), ]</w:t>
      </w:r>
      <w:r>
        <w:br/>
      </w:r>
      <w:r>
        <w:br/>
      </w:r>
      <w:r>
        <w:rPr>
          <w:rStyle w:val="CommentTok"/>
        </w:rPr>
        <w:t xml:space="preserve"># Create new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Electricity))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"Electricity Consumption vs GDP (Excluding Outliers)"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(in billions of dollars)"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"Electricity Consumption (in billions of kWh)"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数据分析作业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"electricity.csv"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1 character character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数据分析作业</dc:title>
  <dc:creator>张奥</dc:creator>
  <cp:keywords/>
  <dcterms:created xsi:type="dcterms:W3CDTF">2024-10-19T09:53:26Z</dcterms:created>
  <dcterms:modified xsi:type="dcterms:W3CDTF">2024-10-19T09:53:26Z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2024-10-19</vt:lpwstr>
  </property>
  <property fmtid="{D5CDD505-2E9C-101B-9397-08002B2CF9AE}" pid="3" name="output">
    <vt:lpwstr>word_document</vt:lpwstr>
  </property>
</Properties>
</file>