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3"/>
        <w:tblW w:w="0" w:type="auto"/>
        <w:tblLook w:val="04A0" w:firstRow="1" w:lastRow="0" w:firstColumn="1" w:lastColumn="0" w:noHBand="0" w:noVBand="1"/>
      </w:tblPr>
      <w:tblGrid>
        <w:gridCol w:w="4148"/>
        <w:gridCol w:w="4148"/>
      </w:tblGrid>
      <w:tr w:rsidR="00EA66BC" w:rsidTr="00EA66BC">
        <w:tc>
          <w:tcPr>
            <w:tcW w:w="4148" w:type="dxa"/>
          </w:tcPr>
          <w:p w:rsidR="00EA66BC" w:rsidRPr="00EA66BC" w:rsidRDefault="00EA66BC" w:rsidP="00EA66BC">
            <w:pPr>
              <w:widowControl/>
              <w:shd w:val="clear" w:color="auto" w:fill="FFFFFF"/>
              <w:spacing w:before="100" w:beforeAutospacing="1" w:after="120" w:line="300" w:lineRule="atLeast"/>
              <w:jc w:val="left"/>
              <w:outlineLvl w:val="0"/>
              <w:rPr>
                <w:rFonts w:ascii="Arial" w:eastAsia="宋体" w:hAnsi="Arial" w:cs="Arial"/>
                <w:color w:val="333333"/>
                <w:kern w:val="36"/>
                <w:sz w:val="36"/>
                <w:szCs w:val="36"/>
                <w:lang w:val="en"/>
              </w:rPr>
            </w:pPr>
            <w:r w:rsidRPr="00EA66BC">
              <w:rPr>
                <w:rFonts w:ascii="Arial" w:eastAsia="宋体" w:hAnsi="Arial" w:cs="Arial"/>
                <w:color w:val="333333"/>
                <w:kern w:val="36"/>
                <w:sz w:val="36"/>
                <w:szCs w:val="36"/>
                <w:lang w:val="en"/>
              </w:rPr>
              <w:t>Lesson 2 OK02</w:t>
            </w:r>
          </w:p>
          <w:p w:rsidR="00EA66BC" w:rsidRPr="00EA66BC" w:rsidRDefault="00EA66BC" w:rsidP="00EA66BC">
            <w:pPr>
              <w:widowControl/>
              <w:shd w:val="clear" w:color="auto" w:fill="FFFFFF"/>
              <w:spacing w:after="240" w:line="270" w:lineRule="atLeast"/>
              <w:jc w:val="left"/>
              <w:rPr>
                <w:rFonts w:ascii="Verdana" w:eastAsia="宋体" w:hAnsi="Verdana" w:cs="宋体"/>
                <w:color w:val="333333"/>
                <w:kern w:val="0"/>
                <w:sz w:val="18"/>
                <w:szCs w:val="18"/>
                <w:lang w:val="en"/>
              </w:rPr>
            </w:pPr>
            <w:r w:rsidRPr="00EA66BC">
              <w:rPr>
                <w:rFonts w:ascii="Verdana" w:eastAsia="宋体" w:hAnsi="Verdana" w:cs="宋体"/>
                <w:color w:val="333333"/>
                <w:kern w:val="0"/>
                <w:sz w:val="18"/>
                <w:szCs w:val="18"/>
                <w:lang w:val="en"/>
              </w:rPr>
              <w:t xml:space="preserve">The OK02 lesson builds on OK01, by causing the 'OK' or 'ACT' LED to turn on and off repeatedly. It is assumed you have the code for the </w:t>
            </w:r>
            <w:hyperlink r:id="rId5" w:history="1">
              <w:r w:rsidRPr="00EA66BC">
                <w:rPr>
                  <w:rFonts w:ascii="Verdana" w:eastAsia="宋体" w:hAnsi="Verdana" w:cs="宋体"/>
                  <w:color w:val="0000FF"/>
                  <w:kern w:val="0"/>
                  <w:sz w:val="18"/>
                  <w:szCs w:val="18"/>
                  <w:lang w:val="en"/>
                </w:rPr>
                <w:t>Lesson 1: OK01</w:t>
              </w:r>
            </w:hyperlink>
            <w:r w:rsidRPr="00EA66BC">
              <w:rPr>
                <w:rFonts w:ascii="Verdana" w:eastAsia="宋体" w:hAnsi="Verdana" w:cs="宋体"/>
                <w:color w:val="333333"/>
                <w:kern w:val="0"/>
                <w:sz w:val="18"/>
                <w:szCs w:val="18"/>
                <w:lang w:val="en"/>
              </w:rPr>
              <w:t xml:space="preserve"> operating system as a basis. </w:t>
            </w:r>
          </w:p>
          <w:tbl>
            <w:tblPr>
              <w:tblW w:w="0" w:type="auto"/>
              <w:tblCellSpacing w:w="15" w:type="dxa"/>
              <w:tblInd w:w="15" w:type="dxa"/>
              <w:tblBorders>
                <w:top w:val="single" w:sz="6" w:space="0" w:color="000000"/>
                <w:left w:val="single" w:sz="6" w:space="0" w:color="000000"/>
                <w:bottom w:val="single" w:sz="6" w:space="0" w:color="000000"/>
                <w:right w:val="single" w:sz="6" w:space="0" w:color="000000"/>
              </w:tblBorders>
              <w:shd w:val="clear" w:color="auto" w:fill="EFEFEF"/>
              <w:tblCellMar>
                <w:left w:w="0" w:type="dxa"/>
                <w:bottom w:w="120" w:type="dxa"/>
                <w:right w:w="0" w:type="dxa"/>
              </w:tblCellMar>
              <w:tblLook w:val="04A0" w:firstRow="1" w:lastRow="0" w:firstColumn="1" w:lastColumn="0" w:noHBand="0" w:noVBand="1"/>
            </w:tblPr>
            <w:tblGrid>
              <w:gridCol w:w="2253"/>
            </w:tblGrid>
            <w:tr w:rsidR="00EA66BC" w:rsidRPr="00EA66BC" w:rsidTr="00EA66BC">
              <w:trPr>
                <w:tblCellSpacing w:w="15" w:type="dxa"/>
              </w:trPr>
              <w:tc>
                <w:tcPr>
                  <w:tcW w:w="0" w:type="auto"/>
                  <w:shd w:val="clear" w:color="auto" w:fill="EFEFEF"/>
                  <w:tcMar>
                    <w:top w:w="0" w:type="dxa"/>
                    <w:left w:w="240" w:type="dxa"/>
                    <w:bottom w:w="0" w:type="dxa"/>
                    <w:right w:w="240" w:type="dxa"/>
                  </w:tcMar>
                  <w:vAlign w:val="center"/>
                  <w:hideMark/>
                </w:tcPr>
                <w:p w:rsidR="00EA66BC" w:rsidRPr="00EA66BC" w:rsidRDefault="00EA66BC" w:rsidP="00EA66BC">
                  <w:pPr>
                    <w:widowControl/>
                    <w:spacing w:before="75" w:after="75" w:line="270" w:lineRule="atLeast"/>
                    <w:ind w:left="75" w:right="75"/>
                    <w:jc w:val="center"/>
                    <w:rPr>
                      <w:rFonts w:ascii="Verdana" w:eastAsia="宋体" w:hAnsi="Verdana" w:cs="宋体"/>
                      <w:b/>
                      <w:bCs/>
                      <w:color w:val="333333"/>
                      <w:kern w:val="0"/>
                      <w:sz w:val="17"/>
                      <w:szCs w:val="17"/>
                    </w:rPr>
                  </w:pPr>
                  <w:r w:rsidRPr="00EA66BC">
                    <w:rPr>
                      <w:rFonts w:ascii="Verdana" w:eastAsia="宋体" w:hAnsi="Verdana" w:cs="宋体"/>
                      <w:b/>
                      <w:bCs/>
                      <w:color w:val="333333"/>
                      <w:kern w:val="0"/>
                      <w:sz w:val="17"/>
                      <w:szCs w:val="17"/>
                    </w:rPr>
                    <w:t>Contents</w:t>
                  </w:r>
                </w:p>
                <w:p w:rsidR="00EA66BC" w:rsidRPr="00EA66BC" w:rsidRDefault="004B22FF" w:rsidP="00EA66BC">
                  <w:pPr>
                    <w:widowControl/>
                    <w:numPr>
                      <w:ilvl w:val="0"/>
                      <w:numId w:val="1"/>
                    </w:numPr>
                    <w:spacing w:before="60" w:after="60" w:line="264" w:lineRule="auto"/>
                    <w:ind w:left="0"/>
                    <w:jc w:val="left"/>
                    <w:rPr>
                      <w:rFonts w:ascii="Verdana" w:eastAsia="宋体" w:hAnsi="Verdana" w:cs="宋体"/>
                      <w:color w:val="333333"/>
                      <w:kern w:val="0"/>
                      <w:sz w:val="17"/>
                      <w:szCs w:val="17"/>
                    </w:rPr>
                  </w:pPr>
                  <w:hyperlink r:id="rId6" w:anchor="waiting" w:history="1">
                    <w:r w:rsidR="00EA66BC" w:rsidRPr="00EA66BC">
                      <w:rPr>
                        <w:rFonts w:ascii="Verdana" w:eastAsia="宋体" w:hAnsi="Verdana" w:cs="宋体"/>
                        <w:color w:val="0000FF"/>
                        <w:kern w:val="0"/>
                        <w:sz w:val="17"/>
                        <w:szCs w:val="17"/>
                      </w:rPr>
                      <w:t>1 Waiting</w:t>
                    </w:r>
                  </w:hyperlink>
                </w:p>
                <w:p w:rsidR="00EA66BC" w:rsidRPr="00EA66BC" w:rsidRDefault="004B22FF" w:rsidP="00EA66BC">
                  <w:pPr>
                    <w:widowControl/>
                    <w:numPr>
                      <w:ilvl w:val="0"/>
                      <w:numId w:val="1"/>
                    </w:numPr>
                    <w:spacing w:before="60" w:after="60" w:line="264" w:lineRule="auto"/>
                    <w:ind w:left="0"/>
                    <w:jc w:val="left"/>
                    <w:rPr>
                      <w:rFonts w:ascii="Verdana" w:eastAsia="宋体" w:hAnsi="Verdana" w:cs="宋体"/>
                      <w:color w:val="333333"/>
                      <w:kern w:val="0"/>
                      <w:sz w:val="17"/>
                      <w:szCs w:val="17"/>
                    </w:rPr>
                  </w:pPr>
                  <w:hyperlink r:id="rId7" w:anchor="together" w:history="1">
                    <w:r w:rsidR="00EA66BC" w:rsidRPr="00EA66BC">
                      <w:rPr>
                        <w:rFonts w:ascii="Verdana" w:eastAsia="宋体" w:hAnsi="Verdana" w:cs="宋体"/>
                        <w:color w:val="0000FF"/>
                        <w:kern w:val="0"/>
                        <w:sz w:val="17"/>
                        <w:szCs w:val="17"/>
                      </w:rPr>
                      <w:t>2 The All Together</w:t>
                    </w:r>
                  </w:hyperlink>
                </w:p>
              </w:tc>
            </w:tr>
          </w:tbl>
          <w:p w:rsidR="00EA66BC" w:rsidRPr="00EA66BC" w:rsidRDefault="00EA66BC" w:rsidP="00EA66BC">
            <w:pPr>
              <w:widowControl/>
              <w:shd w:val="clear" w:color="auto" w:fill="FFFFFF"/>
              <w:spacing w:before="100" w:beforeAutospacing="1" w:after="120" w:line="300" w:lineRule="atLeast"/>
              <w:jc w:val="left"/>
              <w:outlineLvl w:val="1"/>
              <w:rPr>
                <w:rFonts w:ascii="Arial" w:eastAsia="宋体" w:hAnsi="Arial" w:cs="Arial"/>
                <w:color w:val="333333"/>
                <w:kern w:val="0"/>
                <w:sz w:val="30"/>
                <w:szCs w:val="30"/>
                <w:lang w:val="en"/>
              </w:rPr>
            </w:pPr>
            <w:r w:rsidRPr="00EA66BC">
              <w:rPr>
                <w:rFonts w:ascii="Arial" w:eastAsia="宋体" w:hAnsi="Arial" w:cs="Arial"/>
                <w:color w:val="333333"/>
                <w:kern w:val="0"/>
                <w:sz w:val="30"/>
                <w:szCs w:val="30"/>
                <w:lang w:val="en"/>
              </w:rPr>
              <w:t>1 Waiting</w:t>
            </w:r>
          </w:p>
          <w:p w:rsidR="00EA66BC" w:rsidRPr="00EA66BC" w:rsidRDefault="00EA66BC" w:rsidP="00EA66BC">
            <w:pPr>
              <w:widowControl/>
              <w:shd w:val="clear" w:color="auto" w:fill="FFFFFF"/>
              <w:spacing w:after="240" w:line="270" w:lineRule="atLeast"/>
              <w:jc w:val="left"/>
              <w:rPr>
                <w:rFonts w:ascii="Verdana" w:eastAsia="宋体" w:hAnsi="Verdana" w:cs="宋体"/>
                <w:color w:val="333333"/>
                <w:kern w:val="0"/>
                <w:sz w:val="18"/>
                <w:szCs w:val="18"/>
                <w:lang w:val="en"/>
              </w:rPr>
            </w:pPr>
            <w:r w:rsidRPr="00EA66BC">
              <w:rPr>
                <w:rFonts w:ascii="Verdana" w:eastAsia="宋体" w:hAnsi="Verdana" w:cs="宋体"/>
                <w:color w:val="333333"/>
                <w:kern w:val="0"/>
                <w:sz w:val="18"/>
                <w:szCs w:val="18"/>
                <w:lang w:val="en"/>
              </w:rPr>
              <w:t>Waiting is a surprisingly useful part of Operating System development. Often Operating Systems find themselves with nothing to do, and must delay. In this example, we wish to do so in order to allow the LED flashing off and on to be visible. If you just turned it off and on, it would not be visible, as the computer would be able to turn it off and on many thousands of times per second. In later lessons we will look at accurate waiting, but for now it is sufficient to simply waste time.</w:t>
            </w:r>
          </w:p>
          <w:p w:rsidR="00EA66BC" w:rsidRPr="00EA66BC" w:rsidRDefault="00EA66BC" w:rsidP="00EA66BC">
            <w:pPr>
              <w:widowControl/>
              <w:shd w:val="clear" w:color="auto" w:fill="CCCCCC"/>
              <w:spacing w:line="270" w:lineRule="atLeast"/>
              <w:jc w:val="left"/>
              <w:rPr>
                <w:rFonts w:ascii="Courier New" w:eastAsia="宋体" w:hAnsi="Courier New" w:cs="Courier New"/>
                <w:color w:val="333333"/>
                <w:kern w:val="0"/>
                <w:sz w:val="18"/>
                <w:szCs w:val="18"/>
                <w:lang w:val="en"/>
              </w:rPr>
            </w:pPr>
            <w:proofErr w:type="spellStart"/>
            <w:r w:rsidRPr="00EA66BC">
              <w:rPr>
                <w:rFonts w:ascii="Courier New" w:eastAsia="宋体" w:hAnsi="Courier New" w:cs="Courier New"/>
                <w:color w:val="333333"/>
                <w:kern w:val="0"/>
                <w:sz w:val="18"/>
                <w:szCs w:val="18"/>
                <w:lang w:val="en"/>
              </w:rPr>
              <w:t>mov</w:t>
            </w:r>
            <w:proofErr w:type="spellEnd"/>
            <w:r w:rsidRPr="00EA66BC">
              <w:rPr>
                <w:rFonts w:ascii="Courier New" w:eastAsia="宋体" w:hAnsi="Courier New" w:cs="Courier New"/>
                <w:color w:val="333333"/>
                <w:kern w:val="0"/>
                <w:sz w:val="18"/>
                <w:szCs w:val="18"/>
                <w:lang w:val="en"/>
              </w:rPr>
              <w:t xml:space="preserve"> r2,#0x3F0000</w:t>
            </w:r>
            <w:r w:rsidRPr="00EA66BC">
              <w:rPr>
                <w:rFonts w:ascii="Courier New" w:eastAsia="宋体" w:hAnsi="Courier New" w:cs="Courier New"/>
                <w:color w:val="333333"/>
                <w:kern w:val="0"/>
                <w:sz w:val="18"/>
                <w:szCs w:val="18"/>
                <w:lang w:val="en"/>
              </w:rPr>
              <w:br/>
              <w:t>wait1$:</w:t>
            </w:r>
            <w:r w:rsidRPr="00EA66BC">
              <w:rPr>
                <w:rFonts w:ascii="Courier New" w:eastAsia="宋体" w:hAnsi="Courier New" w:cs="Courier New"/>
                <w:color w:val="333333"/>
                <w:kern w:val="0"/>
                <w:sz w:val="18"/>
                <w:szCs w:val="18"/>
                <w:lang w:val="en"/>
              </w:rPr>
              <w:br/>
              <w:t>sub r2,#1</w:t>
            </w:r>
            <w:r w:rsidRPr="00EA66BC">
              <w:rPr>
                <w:rFonts w:ascii="Courier New" w:eastAsia="宋体" w:hAnsi="Courier New" w:cs="Courier New"/>
                <w:color w:val="333333"/>
                <w:kern w:val="0"/>
                <w:sz w:val="18"/>
                <w:szCs w:val="18"/>
                <w:lang w:val="en"/>
              </w:rPr>
              <w:br/>
            </w:r>
            <w:proofErr w:type="spellStart"/>
            <w:r w:rsidRPr="00EA66BC">
              <w:rPr>
                <w:rFonts w:ascii="Courier New" w:eastAsia="宋体" w:hAnsi="Courier New" w:cs="Courier New"/>
                <w:color w:val="333333"/>
                <w:kern w:val="0"/>
                <w:sz w:val="18"/>
                <w:szCs w:val="18"/>
                <w:lang w:val="en"/>
              </w:rPr>
              <w:t>cmp</w:t>
            </w:r>
            <w:proofErr w:type="spellEnd"/>
            <w:r w:rsidRPr="00EA66BC">
              <w:rPr>
                <w:rFonts w:ascii="Courier New" w:eastAsia="宋体" w:hAnsi="Courier New" w:cs="Courier New"/>
                <w:color w:val="333333"/>
                <w:kern w:val="0"/>
                <w:sz w:val="18"/>
                <w:szCs w:val="18"/>
                <w:lang w:val="en"/>
              </w:rPr>
              <w:t xml:space="preserve"> r2,#0</w:t>
            </w:r>
            <w:r w:rsidRPr="00EA66BC">
              <w:rPr>
                <w:rFonts w:ascii="Courier New" w:eastAsia="宋体" w:hAnsi="Courier New" w:cs="Courier New"/>
                <w:color w:val="333333"/>
                <w:kern w:val="0"/>
                <w:sz w:val="18"/>
                <w:szCs w:val="18"/>
                <w:lang w:val="en"/>
              </w:rPr>
              <w:br/>
            </w:r>
            <w:proofErr w:type="spellStart"/>
            <w:r w:rsidRPr="00EA66BC">
              <w:rPr>
                <w:rFonts w:ascii="Courier New" w:eastAsia="宋体" w:hAnsi="Courier New" w:cs="Courier New"/>
                <w:color w:val="333333"/>
                <w:kern w:val="0"/>
                <w:sz w:val="18"/>
                <w:szCs w:val="18"/>
                <w:lang w:val="en"/>
              </w:rPr>
              <w:t>bne</w:t>
            </w:r>
            <w:proofErr w:type="spellEnd"/>
            <w:r w:rsidRPr="00EA66BC">
              <w:rPr>
                <w:rFonts w:ascii="Courier New" w:eastAsia="宋体" w:hAnsi="Courier New" w:cs="Courier New"/>
                <w:color w:val="333333"/>
                <w:kern w:val="0"/>
                <w:sz w:val="18"/>
                <w:szCs w:val="18"/>
                <w:lang w:val="en"/>
              </w:rPr>
              <w:t xml:space="preserve"> wait1$</w:t>
            </w:r>
          </w:p>
          <w:p w:rsidR="00EA66BC" w:rsidRPr="00EA66BC" w:rsidRDefault="00EA66BC" w:rsidP="00EA66BC">
            <w:pPr>
              <w:widowControl/>
              <w:shd w:val="clear" w:color="auto" w:fill="F3DCF1"/>
              <w:spacing w:line="270" w:lineRule="atLeast"/>
              <w:jc w:val="left"/>
              <w:rPr>
                <w:rFonts w:ascii="Verdana" w:eastAsia="宋体" w:hAnsi="Verdana" w:cs="宋体"/>
                <w:color w:val="333333"/>
                <w:kern w:val="0"/>
                <w:sz w:val="18"/>
                <w:szCs w:val="18"/>
                <w:lang w:val="en"/>
              </w:rPr>
            </w:pPr>
            <w:r w:rsidRPr="00EA66BC">
              <w:rPr>
                <w:rFonts w:ascii="Courier New" w:eastAsia="宋体" w:hAnsi="Courier New" w:cs="Courier New"/>
                <w:b/>
                <w:bCs/>
                <w:color w:val="333333"/>
                <w:kern w:val="0"/>
                <w:sz w:val="18"/>
                <w:szCs w:val="18"/>
                <w:lang w:val="en"/>
              </w:rPr>
              <w:t xml:space="preserve">sub </w:t>
            </w:r>
            <w:proofErr w:type="spellStart"/>
            <w:r w:rsidRPr="00EA66BC">
              <w:rPr>
                <w:rFonts w:ascii="Courier New" w:eastAsia="宋体" w:hAnsi="Courier New" w:cs="Courier New"/>
                <w:b/>
                <w:bCs/>
                <w:color w:val="333333"/>
                <w:kern w:val="0"/>
                <w:sz w:val="18"/>
                <w:szCs w:val="18"/>
                <w:lang w:val="en"/>
              </w:rPr>
              <w:t>reg</w:t>
            </w:r>
            <w:proofErr w:type="spellEnd"/>
            <w:r w:rsidRPr="00EA66BC">
              <w:rPr>
                <w:rFonts w:ascii="Courier New" w:eastAsia="宋体" w:hAnsi="Courier New" w:cs="Courier New"/>
                <w:b/>
                <w:bCs/>
                <w:color w:val="333333"/>
                <w:kern w:val="0"/>
                <w:sz w:val="18"/>
                <w:szCs w:val="18"/>
                <w:lang w:val="en"/>
              </w:rPr>
              <w:t>,#</w:t>
            </w:r>
            <w:proofErr w:type="spellStart"/>
            <w:r w:rsidRPr="00EA66BC">
              <w:rPr>
                <w:rFonts w:ascii="Courier New" w:eastAsia="宋体" w:hAnsi="Courier New" w:cs="Courier New"/>
                <w:b/>
                <w:bCs/>
                <w:color w:val="333333"/>
                <w:kern w:val="0"/>
                <w:sz w:val="18"/>
                <w:szCs w:val="18"/>
                <w:lang w:val="en"/>
              </w:rPr>
              <w:t>val</w:t>
            </w:r>
            <w:proofErr w:type="spellEnd"/>
            <w:r w:rsidRPr="00EA66BC">
              <w:rPr>
                <w:rFonts w:ascii="Verdana" w:eastAsia="宋体" w:hAnsi="Verdana" w:cs="宋体"/>
                <w:color w:val="333333"/>
                <w:kern w:val="0"/>
                <w:sz w:val="18"/>
                <w:szCs w:val="18"/>
                <w:lang w:val="en"/>
              </w:rPr>
              <w:t xml:space="preserve"> subtracts the number </w:t>
            </w:r>
            <w:proofErr w:type="spellStart"/>
            <w:r w:rsidRPr="00EA66BC">
              <w:rPr>
                <w:rFonts w:ascii="Courier New" w:eastAsia="宋体" w:hAnsi="Courier New" w:cs="Courier New"/>
                <w:b/>
                <w:bCs/>
                <w:color w:val="333333"/>
                <w:kern w:val="0"/>
                <w:sz w:val="18"/>
                <w:szCs w:val="18"/>
                <w:lang w:val="en"/>
              </w:rPr>
              <w:t>val</w:t>
            </w:r>
            <w:proofErr w:type="spellEnd"/>
            <w:r w:rsidRPr="00EA66BC">
              <w:rPr>
                <w:rFonts w:ascii="Verdana" w:eastAsia="宋体" w:hAnsi="Verdana" w:cs="宋体"/>
                <w:color w:val="333333"/>
                <w:kern w:val="0"/>
                <w:sz w:val="18"/>
                <w:szCs w:val="18"/>
                <w:lang w:val="en"/>
              </w:rPr>
              <w:t xml:space="preserve"> from the value in </w:t>
            </w:r>
            <w:r w:rsidRPr="00EA66BC">
              <w:rPr>
                <w:rFonts w:ascii="Courier New" w:eastAsia="宋体" w:hAnsi="Courier New" w:cs="Courier New"/>
                <w:b/>
                <w:bCs/>
                <w:color w:val="333333"/>
                <w:kern w:val="0"/>
                <w:sz w:val="18"/>
                <w:szCs w:val="18"/>
                <w:lang w:val="en"/>
              </w:rPr>
              <w:t>reg</w:t>
            </w:r>
            <w:r w:rsidRPr="00EA66BC">
              <w:rPr>
                <w:rFonts w:ascii="Verdana" w:eastAsia="宋体" w:hAnsi="Verdana" w:cs="宋体"/>
                <w:color w:val="333333"/>
                <w:kern w:val="0"/>
                <w:sz w:val="18"/>
                <w:szCs w:val="18"/>
                <w:lang w:val="en"/>
              </w:rPr>
              <w:t>.</w:t>
            </w:r>
          </w:p>
          <w:p w:rsidR="00EA66BC" w:rsidRPr="00EA66BC" w:rsidRDefault="00EA66BC" w:rsidP="00EA66BC">
            <w:pPr>
              <w:widowControl/>
              <w:shd w:val="clear" w:color="auto" w:fill="F3DCF1"/>
              <w:spacing w:line="270" w:lineRule="atLeast"/>
              <w:jc w:val="left"/>
              <w:rPr>
                <w:rFonts w:ascii="Verdana" w:eastAsia="宋体" w:hAnsi="Verdana" w:cs="宋体"/>
                <w:color w:val="333333"/>
                <w:kern w:val="0"/>
                <w:sz w:val="18"/>
                <w:szCs w:val="18"/>
                <w:lang w:val="en"/>
              </w:rPr>
            </w:pPr>
            <w:proofErr w:type="spellStart"/>
            <w:r w:rsidRPr="00EA66BC">
              <w:rPr>
                <w:rFonts w:ascii="Courier New" w:eastAsia="宋体" w:hAnsi="Courier New" w:cs="Courier New"/>
                <w:b/>
                <w:bCs/>
                <w:color w:val="333333"/>
                <w:kern w:val="0"/>
                <w:sz w:val="18"/>
                <w:szCs w:val="18"/>
                <w:lang w:val="en"/>
              </w:rPr>
              <w:t>cmp</w:t>
            </w:r>
            <w:proofErr w:type="spellEnd"/>
            <w:r w:rsidRPr="00EA66BC">
              <w:rPr>
                <w:rFonts w:ascii="Courier New" w:eastAsia="宋体" w:hAnsi="Courier New" w:cs="Courier New"/>
                <w:b/>
                <w:bCs/>
                <w:color w:val="333333"/>
                <w:kern w:val="0"/>
                <w:sz w:val="18"/>
                <w:szCs w:val="18"/>
                <w:lang w:val="en"/>
              </w:rPr>
              <w:t xml:space="preserve"> </w:t>
            </w:r>
            <w:proofErr w:type="spellStart"/>
            <w:r w:rsidRPr="00EA66BC">
              <w:rPr>
                <w:rFonts w:ascii="Courier New" w:eastAsia="宋体" w:hAnsi="Courier New" w:cs="Courier New"/>
                <w:b/>
                <w:bCs/>
                <w:color w:val="333333"/>
                <w:kern w:val="0"/>
                <w:sz w:val="18"/>
                <w:szCs w:val="18"/>
                <w:lang w:val="en"/>
              </w:rPr>
              <w:t>reg</w:t>
            </w:r>
            <w:proofErr w:type="spellEnd"/>
            <w:r w:rsidRPr="00EA66BC">
              <w:rPr>
                <w:rFonts w:ascii="Courier New" w:eastAsia="宋体" w:hAnsi="Courier New" w:cs="Courier New"/>
                <w:b/>
                <w:bCs/>
                <w:color w:val="333333"/>
                <w:kern w:val="0"/>
                <w:sz w:val="18"/>
                <w:szCs w:val="18"/>
                <w:lang w:val="en"/>
              </w:rPr>
              <w:t>,#</w:t>
            </w:r>
            <w:proofErr w:type="spellStart"/>
            <w:r w:rsidRPr="00EA66BC">
              <w:rPr>
                <w:rFonts w:ascii="Courier New" w:eastAsia="宋体" w:hAnsi="Courier New" w:cs="Courier New"/>
                <w:b/>
                <w:bCs/>
                <w:color w:val="333333"/>
                <w:kern w:val="0"/>
                <w:sz w:val="18"/>
                <w:szCs w:val="18"/>
                <w:lang w:val="en"/>
              </w:rPr>
              <w:t>val</w:t>
            </w:r>
            <w:proofErr w:type="spellEnd"/>
            <w:r w:rsidRPr="00EA66BC">
              <w:rPr>
                <w:rFonts w:ascii="Verdana" w:eastAsia="宋体" w:hAnsi="Verdana" w:cs="宋体"/>
                <w:color w:val="333333"/>
                <w:kern w:val="0"/>
                <w:sz w:val="18"/>
                <w:szCs w:val="18"/>
                <w:lang w:val="en"/>
              </w:rPr>
              <w:t xml:space="preserve"> compares the value in </w:t>
            </w:r>
            <w:proofErr w:type="spellStart"/>
            <w:r w:rsidRPr="00EA66BC">
              <w:rPr>
                <w:rFonts w:ascii="Courier New" w:eastAsia="宋体" w:hAnsi="Courier New" w:cs="Courier New"/>
                <w:b/>
                <w:bCs/>
                <w:color w:val="333333"/>
                <w:kern w:val="0"/>
                <w:sz w:val="18"/>
                <w:szCs w:val="18"/>
                <w:lang w:val="en"/>
              </w:rPr>
              <w:t>reg</w:t>
            </w:r>
            <w:proofErr w:type="spellEnd"/>
            <w:r w:rsidRPr="00EA66BC">
              <w:rPr>
                <w:rFonts w:ascii="Verdana" w:eastAsia="宋体" w:hAnsi="Verdana" w:cs="宋体"/>
                <w:color w:val="333333"/>
                <w:kern w:val="0"/>
                <w:sz w:val="18"/>
                <w:szCs w:val="18"/>
                <w:lang w:val="en"/>
              </w:rPr>
              <w:t xml:space="preserve"> with the number </w:t>
            </w:r>
            <w:r w:rsidRPr="00EA66BC">
              <w:rPr>
                <w:rFonts w:ascii="Courier New" w:eastAsia="宋体" w:hAnsi="Courier New" w:cs="Courier New"/>
                <w:b/>
                <w:bCs/>
                <w:color w:val="333333"/>
                <w:kern w:val="0"/>
                <w:sz w:val="18"/>
                <w:szCs w:val="18"/>
                <w:lang w:val="en"/>
              </w:rPr>
              <w:t>val</w:t>
            </w:r>
            <w:r w:rsidRPr="00EA66BC">
              <w:rPr>
                <w:rFonts w:ascii="Verdana" w:eastAsia="宋体" w:hAnsi="Verdana" w:cs="宋体"/>
                <w:color w:val="333333"/>
                <w:kern w:val="0"/>
                <w:sz w:val="18"/>
                <w:szCs w:val="18"/>
                <w:lang w:val="en"/>
              </w:rPr>
              <w:t>.</w:t>
            </w:r>
          </w:p>
          <w:p w:rsidR="00EA66BC" w:rsidRPr="00EA66BC" w:rsidRDefault="00EA66BC" w:rsidP="00EA66BC">
            <w:pPr>
              <w:widowControl/>
              <w:shd w:val="clear" w:color="auto" w:fill="F3DCF1"/>
              <w:spacing w:line="270" w:lineRule="atLeast"/>
              <w:jc w:val="left"/>
              <w:rPr>
                <w:rFonts w:ascii="Verdana" w:eastAsia="宋体" w:hAnsi="Verdana" w:cs="宋体"/>
                <w:color w:val="333333"/>
                <w:kern w:val="0"/>
                <w:sz w:val="18"/>
                <w:szCs w:val="18"/>
                <w:lang w:val="en"/>
              </w:rPr>
            </w:pPr>
            <w:r w:rsidRPr="00EA66BC">
              <w:rPr>
                <w:rFonts w:ascii="Verdana" w:eastAsia="宋体" w:hAnsi="Verdana" w:cs="宋体"/>
                <w:color w:val="333333"/>
                <w:kern w:val="0"/>
                <w:sz w:val="18"/>
                <w:szCs w:val="18"/>
                <w:lang w:val="en"/>
              </w:rPr>
              <w:t xml:space="preserve">Suffix </w:t>
            </w:r>
            <w:r w:rsidRPr="00EA66BC">
              <w:rPr>
                <w:rFonts w:ascii="Courier New" w:eastAsia="宋体" w:hAnsi="Courier New" w:cs="Courier New"/>
                <w:b/>
                <w:bCs/>
                <w:color w:val="333333"/>
                <w:kern w:val="0"/>
                <w:sz w:val="18"/>
                <w:szCs w:val="18"/>
                <w:lang w:val="en"/>
              </w:rPr>
              <w:t>ne</w:t>
            </w:r>
            <w:r w:rsidRPr="00EA66BC">
              <w:rPr>
                <w:rFonts w:ascii="Verdana" w:eastAsia="宋体" w:hAnsi="Verdana" w:cs="宋体"/>
                <w:color w:val="333333"/>
                <w:kern w:val="0"/>
                <w:sz w:val="18"/>
                <w:szCs w:val="18"/>
                <w:lang w:val="en"/>
              </w:rPr>
              <w:t xml:space="preserve"> causes the command to be executed only if the last comparison determined that the numbers were not equal.</w:t>
            </w:r>
          </w:p>
          <w:p w:rsidR="00EA66BC" w:rsidRPr="00EA66BC" w:rsidRDefault="00EA66BC" w:rsidP="00EA66BC">
            <w:pPr>
              <w:widowControl/>
              <w:shd w:val="clear" w:color="auto" w:fill="FFFFFF"/>
              <w:spacing w:after="240" w:line="270" w:lineRule="atLeast"/>
              <w:jc w:val="left"/>
              <w:rPr>
                <w:rFonts w:ascii="Verdana" w:eastAsia="宋体" w:hAnsi="Verdana" w:cs="宋体"/>
                <w:color w:val="333333"/>
                <w:kern w:val="0"/>
                <w:sz w:val="18"/>
                <w:szCs w:val="18"/>
                <w:lang w:val="en"/>
              </w:rPr>
            </w:pPr>
            <w:r w:rsidRPr="00EA66BC">
              <w:rPr>
                <w:rFonts w:ascii="Verdana" w:eastAsia="宋体" w:hAnsi="Verdana" w:cs="宋体"/>
                <w:color w:val="333333"/>
                <w:kern w:val="0"/>
                <w:sz w:val="18"/>
                <w:szCs w:val="18"/>
                <w:lang w:val="en"/>
              </w:rPr>
              <w:t xml:space="preserve">The code above is a generic piece of code that creates a delay, which thanks to every </w:t>
            </w:r>
            <w:r w:rsidRPr="00EA66BC">
              <w:rPr>
                <w:rFonts w:ascii="Verdana" w:eastAsia="宋体" w:hAnsi="Verdana" w:cs="宋体"/>
                <w:color w:val="333333"/>
                <w:kern w:val="0"/>
                <w:sz w:val="18"/>
                <w:szCs w:val="18"/>
                <w:lang w:val="en"/>
              </w:rPr>
              <w:lastRenderedPageBreak/>
              <w:t xml:space="preserve">Raspberry Pi being basically the same, is roughly the same time. How it does this is using a </w:t>
            </w:r>
            <w:proofErr w:type="spellStart"/>
            <w:r w:rsidRPr="00EA66BC">
              <w:rPr>
                <w:rFonts w:ascii="Courier New" w:eastAsia="宋体" w:hAnsi="Courier New" w:cs="Courier New"/>
                <w:b/>
                <w:bCs/>
                <w:color w:val="333333"/>
                <w:kern w:val="0"/>
                <w:sz w:val="18"/>
                <w:szCs w:val="18"/>
                <w:lang w:val="en"/>
              </w:rPr>
              <w:t>mov</w:t>
            </w:r>
            <w:proofErr w:type="spellEnd"/>
            <w:r w:rsidRPr="00EA66BC">
              <w:rPr>
                <w:rFonts w:ascii="Verdana" w:eastAsia="宋体" w:hAnsi="Verdana" w:cs="宋体"/>
                <w:color w:val="333333"/>
                <w:kern w:val="0"/>
                <w:sz w:val="18"/>
                <w:szCs w:val="18"/>
                <w:lang w:val="en"/>
              </w:rPr>
              <w:t xml:space="preserve"> command to put the value 3F0000</w:t>
            </w:r>
            <w:r w:rsidRPr="00EA66BC">
              <w:rPr>
                <w:rFonts w:ascii="Verdana" w:eastAsia="宋体" w:hAnsi="Verdana" w:cs="宋体"/>
                <w:color w:val="333333"/>
                <w:kern w:val="0"/>
                <w:sz w:val="15"/>
                <w:szCs w:val="15"/>
                <w:vertAlign w:val="subscript"/>
                <w:lang w:val="en"/>
              </w:rPr>
              <w:t>16</w:t>
            </w:r>
            <w:r w:rsidRPr="00EA66BC">
              <w:rPr>
                <w:rFonts w:ascii="Verdana" w:eastAsia="宋体" w:hAnsi="Verdana" w:cs="宋体"/>
                <w:color w:val="333333"/>
                <w:kern w:val="0"/>
                <w:sz w:val="18"/>
                <w:szCs w:val="18"/>
                <w:lang w:val="en"/>
              </w:rPr>
              <w:t xml:space="preserve"> into </w:t>
            </w:r>
            <w:r w:rsidRPr="00EA66BC">
              <w:rPr>
                <w:rFonts w:ascii="Courier New" w:eastAsia="宋体" w:hAnsi="Courier New" w:cs="Courier New"/>
                <w:b/>
                <w:bCs/>
                <w:color w:val="333333"/>
                <w:kern w:val="0"/>
                <w:sz w:val="18"/>
                <w:szCs w:val="18"/>
                <w:lang w:val="en"/>
              </w:rPr>
              <w:t>r2</w:t>
            </w:r>
            <w:r w:rsidRPr="00EA66BC">
              <w:rPr>
                <w:rFonts w:ascii="Verdana" w:eastAsia="宋体" w:hAnsi="Verdana" w:cs="宋体"/>
                <w:color w:val="333333"/>
                <w:kern w:val="0"/>
                <w:sz w:val="18"/>
                <w:szCs w:val="18"/>
                <w:lang w:val="en"/>
              </w:rPr>
              <w:t xml:space="preserve">, and then subtracting 1 from this value until it is 0. The new commands here are </w:t>
            </w:r>
            <w:r w:rsidRPr="00EA66BC">
              <w:rPr>
                <w:rFonts w:ascii="Courier New" w:eastAsia="宋体" w:hAnsi="Courier New" w:cs="Courier New"/>
                <w:b/>
                <w:bCs/>
                <w:color w:val="333333"/>
                <w:kern w:val="0"/>
                <w:sz w:val="18"/>
                <w:szCs w:val="18"/>
                <w:lang w:val="en"/>
              </w:rPr>
              <w:t>sub</w:t>
            </w:r>
            <w:r w:rsidRPr="00EA66BC">
              <w:rPr>
                <w:rFonts w:ascii="Verdana" w:eastAsia="宋体" w:hAnsi="Verdana" w:cs="宋体"/>
                <w:color w:val="333333"/>
                <w:kern w:val="0"/>
                <w:sz w:val="18"/>
                <w:szCs w:val="18"/>
                <w:lang w:val="en"/>
              </w:rPr>
              <w:t xml:space="preserve">, </w:t>
            </w:r>
            <w:proofErr w:type="spellStart"/>
            <w:r w:rsidRPr="00EA66BC">
              <w:rPr>
                <w:rFonts w:ascii="Courier New" w:eastAsia="宋体" w:hAnsi="Courier New" w:cs="Courier New"/>
                <w:b/>
                <w:bCs/>
                <w:color w:val="333333"/>
                <w:kern w:val="0"/>
                <w:sz w:val="18"/>
                <w:szCs w:val="18"/>
                <w:lang w:val="en"/>
              </w:rPr>
              <w:t>cmp</w:t>
            </w:r>
            <w:proofErr w:type="spellEnd"/>
            <w:r w:rsidRPr="00EA66BC">
              <w:rPr>
                <w:rFonts w:ascii="Verdana" w:eastAsia="宋体" w:hAnsi="Verdana" w:cs="宋体"/>
                <w:color w:val="333333"/>
                <w:kern w:val="0"/>
                <w:sz w:val="18"/>
                <w:szCs w:val="18"/>
                <w:lang w:val="en"/>
              </w:rPr>
              <w:t xml:space="preserve">, and </w:t>
            </w:r>
            <w:proofErr w:type="spellStart"/>
            <w:r w:rsidRPr="00EA66BC">
              <w:rPr>
                <w:rFonts w:ascii="Courier New" w:eastAsia="宋体" w:hAnsi="Courier New" w:cs="Courier New"/>
                <w:b/>
                <w:bCs/>
                <w:color w:val="333333"/>
                <w:kern w:val="0"/>
                <w:sz w:val="18"/>
                <w:szCs w:val="18"/>
                <w:lang w:val="en"/>
              </w:rPr>
              <w:t>bne</w:t>
            </w:r>
            <w:proofErr w:type="spellEnd"/>
            <w:r w:rsidRPr="00EA66BC">
              <w:rPr>
                <w:rFonts w:ascii="Verdana" w:eastAsia="宋体" w:hAnsi="Verdana" w:cs="宋体"/>
                <w:color w:val="333333"/>
                <w:kern w:val="0"/>
                <w:sz w:val="18"/>
                <w:szCs w:val="18"/>
                <w:lang w:val="en"/>
              </w:rPr>
              <w:t>.</w:t>
            </w:r>
          </w:p>
          <w:p w:rsidR="00EA66BC" w:rsidRPr="00EA66BC" w:rsidRDefault="00EA66BC" w:rsidP="00EA66BC">
            <w:pPr>
              <w:widowControl/>
              <w:shd w:val="clear" w:color="auto" w:fill="FFFFFF"/>
              <w:spacing w:after="240" w:line="270" w:lineRule="atLeast"/>
              <w:jc w:val="left"/>
              <w:rPr>
                <w:rFonts w:ascii="Verdana" w:eastAsia="宋体" w:hAnsi="Verdana" w:cs="宋体"/>
                <w:color w:val="333333"/>
                <w:kern w:val="0"/>
                <w:sz w:val="18"/>
                <w:szCs w:val="18"/>
                <w:lang w:val="en"/>
              </w:rPr>
            </w:pPr>
            <w:r w:rsidRPr="00EA66BC">
              <w:rPr>
                <w:rFonts w:ascii="Courier New" w:eastAsia="宋体" w:hAnsi="Courier New" w:cs="Courier New"/>
                <w:b/>
                <w:bCs/>
                <w:color w:val="333333"/>
                <w:kern w:val="0"/>
                <w:sz w:val="18"/>
                <w:szCs w:val="18"/>
                <w:lang w:val="en"/>
              </w:rPr>
              <w:t>sub</w:t>
            </w:r>
            <w:r w:rsidRPr="00EA66BC">
              <w:rPr>
                <w:rFonts w:ascii="Verdana" w:eastAsia="宋体" w:hAnsi="Verdana" w:cs="宋体"/>
                <w:color w:val="333333"/>
                <w:kern w:val="0"/>
                <w:sz w:val="18"/>
                <w:szCs w:val="18"/>
                <w:lang w:val="en"/>
              </w:rPr>
              <w:t xml:space="preserve"> is the subtract command, and simply subtracts the second argument from the first.</w:t>
            </w:r>
          </w:p>
          <w:p w:rsidR="00EA66BC" w:rsidRPr="00EA66BC" w:rsidRDefault="00EA66BC" w:rsidP="00EA66BC">
            <w:pPr>
              <w:widowControl/>
              <w:shd w:val="clear" w:color="auto" w:fill="FFFFFF"/>
              <w:spacing w:after="240" w:line="270" w:lineRule="atLeast"/>
              <w:jc w:val="left"/>
              <w:rPr>
                <w:rFonts w:ascii="Verdana" w:eastAsia="宋体" w:hAnsi="Verdana" w:cs="宋体"/>
                <w:color w:val="333333"/>
                <w:kern w:val="0"/>
                <w:sz w:val="18"/>
                <w:szCs w:val="18"/>
                <w:lang w:val="en"/>
              </w:rPr>
            </w:pPr>
            <w:proofErr w:type="spellStart"/>
            <w:r w:rsidRPr="00EA66BC">
              <w:rPr>
                <w:rFonts w:ascii="Courier New" w:eastAsia="宋体" w:hAnsi="Courier New" w:cs="Courier New"/>
                <w:b/>
                <w:bCs/>
                <w:color w:val="333333"/>
                <w:kern w:val="0"/>
                <w:sz w:val="18"/>
                <w:szCs w:val="18"/>
                <w:lang w:val="en"/>
              </w:rPr>
              <w:t>cmp</w:t>
            </w:r>
            <w:proofErr w:type="spellEnd"/>
            <w:r w:rsidRPr="00EA66BC">
              <w:rPr>
                <w:rFonts w:ascii="Verdana" w:eastAsia="宋体" w:hAnsi="Verdana" w:cs="宋体"/>
                <w:color w:val="333333"/>
                <w:kern w:val="0"/>
                <w:sz w:val="18"/>
                <w:szCs w:val="18"/>
                <w:lang w:val="en"/>
              </w:rPr>
              <w:t xml:space="preserve"> is a more interesting command. It compares the first argument with the second, and remembers the result of the comparison in a special register called the current processor status register. You don't really need to worry about this, suffice to say it remembers, among other things, which of the two numbers was bigger or smaller, or if they were equal.</w:t>
            </w:r>
            <w:bookmarkStart w:id="0" w:name="note1a"/>
            <w:r w:rsidRPr="00EA66BC">
              <w:rPr>
                <w:rFonts w:ascii="Verdana" w:eastAsia="宋体" w:hAnsi="Verdana" w:cs="宋体"/>
                <w:color w:val="333333"/>
                <w:kern w:val="0"/>
                <w:sz w:val="15"/>
                <w:szCs w:val="15"/>
                <w:vertAlign w:val="superscript"/>
                <w:lang w:val="en"/>
              </w:rPr>
              <w:fldChar w:fldCharType="begin"/>
            </w:r>
            <w:r w:rsidRPr="00EA66BC">
              <w:rPr>
                <w:rFonts w:ascii="Verdana" w:eastAsia="宋体" w:hAnsi="Verdana" w:cs="宋体"/>
                <w:color w:val="333333"/>
                <w:kern w:val="0"/>
                <w:sz w:val="15"/>
                <w:szCs w:val="15"/>
                <w:vertAlign w:val="superscript"/>
                <w:lang w:val="en"/>
              </w:rPr>
              <w:instrText xml:space="preserve"> HYPERLINK "http://www.cl.cam.ac.uk/projects/raspberrypi/tutorials/os/ok02.html" \l "note1" \o "Note 1" </w:instrText>
            </w:r>
            <w:r w:rsidRPr="00EA66BC">
              <w:rPr>
                <w:rFonts w:ascii="Verdana" w:eastAsia="宋体" w:hAnsi="Verdana" w:cs="宋体"/>
                <w:color w:val="333333"/>
                <w:kern w:val="0"/>
                <w:sz w:val="15"/>
                <w:szCs w:val="15"/>
                <w:vertAlign w:val="superscript"/>
                <w:lang w:val="en"/>
              </w:rPr>
              <w:fldChar w:fldCharType="separate"/>
            </w:r>
            <w:r w:rsidRPr="00EA66BC">
              <w:rPr>
                <w:rFonts w:ascii="Verdana" w:eastAsia="宋体" w:hAnsi="Verdana" w:cs="宋体"/>
                <w:color w:val="0000FF"/>
                <w:kern w:val="0"/>
                <w:sz w:val="15"/>
                <w:szCs w:val="15"/>
                <w:vertAlign w:val="superscript"/>
                <w:lang w:val="en"/>
              </w:rPr>
              <w:t>[1]</w:t>
            </w:r>
            <w:r w:rsidRPr="00EA66BC">
              <w:rPr>
                <w:rFonts w:ascii="Verdana" w:eastAsia="宋体" w:hAnsi="Verdana" w:cs="宋体"/>
                <w:color w:val="333333"/>
                <w:kern w:val="0"/>
                <w:sz w:val="15"/>
                <w:szCs w:val="15"/>
                <w:vertAlign w:val="superscript"/>
                <w:lang w:val="en"/>
              </w:rPr>
              <w:fldChar w:fldCharType="end"/>
            </w:r>
            <w:bookmarkEnd w:id="0"/>
          </w:p>
          <w:p w:rsidR="00EA66BC" w:rsidRPr="00EA66BC" w:rsidRDefault="00EA66BC" w:rsidP="00EA66BC">
            <w:pPr>
              <w:widowControl/>
              <w:shd w:val="clear" w:color="auto" w:fill="FFFFFF"/>
              <w:spacing w:after="240" w:line="270" w:lineRule="atLeast"/>
              <w:jc w:val="left"/>
              <w:rPr>
                <w:rFonts w:ascii="Verdana" w:eastAsia="宋体" w:hAnsi="Verdana" w:cs="宋体"/>
                <w:color w:val="333333"/>
                <w:kern w:val="0"/>
                <w:sz w:val="18"/>
                <w:szCs w:val="18"/>
                <w:lang w:val="en"/>
              </w:rPr>
            </w:pPr>
            <w:r w:rsidRPr="00EA66BC">
              <w:rPr>
                <w:rFonts w:ascii="Courier New" w:eastAsia="宋体" w:hAnsi="Courier New" w:cs="Courier New"/>
                <w:b/>
                <w:bCs/>
                <w:color w:val="333333"/>
                <w:kern w:val="0"/>
                <w:sz w:val="18"/>
                <w:szCs w:val="18"/>
                <w:lang w:val="en"/>
              </w:rPr>
              <w:t>bne</w:t>
            </w:r>
            <w:r w:rsidRPr="00EA66BC">
              <w:rPr>
                <w:rFonts w:ascii="Verdana" w:eastAsia="宋体" w:hAnsi="Verdana" w:cs="宋体"/>
                <w:color w:val="333333"/>
                <w:kern w:val="0"/>
                <w:sz w:val="18"/>
                <w:szCs w:val="18"/>
                <w:lang w:val="en"/>
              </w:rPr>
              <w:t xml:space="preserve"> is actually just a branch command in disguise. In the ARM assembly language family, any instruction can be executed conditionally. This means that the instruction is only run if the last comparison had a certain result. We will use this extensively later for interesting tricks, but in this case we use the </w:t>
            </w:r>
            <w:proofErr w:type="spellStart"/>
            <w:r w:rsidRPr="00EA66BC">
              <w:rPr>
                <w:rFonts w:ascii="Courier New" w:eastAsia="宋体" w:hAnsi="Courier New" w:cs="Courier New"/>
                <w:b/>
                <w:bCs/>
                <w:color w:val="333333"/>
                <w:kern w:val="0"/>
                <w:sz w:val="18"/>
                <w:szCs w:val="18"/>
                <w:lang w:val="en"/>
              </w:rPr>
              <w:t>ne</w:t>
            </w:r>
            <w:proofErr w:type="spellEnd"/>
            <w:r w:rsidRPr="00EA66BC">
              <w:rPr>
                <w:rFonts w:ascii="Verdana" w:eastAsia="宋体" w:hAnsi="Verdana" w:cs="宋体"/>
                <w:color w:val="333333"/>
                <w:kern w:val="0"/>
                <w:sz w:val="18"/>
                <w:szCs w:val="18"/>
                <w:lang w:val="en"/>
              </w:rPr>
              <w:t xml:space="preserve"> suffix on the </w:t>
            </w:r>
            <w:r w:rsidRPr="00EA66BC">
              <w:rPr>
                <w:rFonts w:ascii="Courier New" w:eastAsia="宋体" w:hAnsi="Courier New" w:cs="Courier New"/>
                <w:b/>
                <w:bCs/>
                <w:color w:val="333333"/>
                <w:kern w:val="0"/>
                <w:sz w:val="18"/>
                <w:szCs w:val="18"/>
                <w:lang w:val="en"/>
              </w:rPr>
              <w:t>b</w:t>
            </w:r>
            <w:r w:rsidRPr="00EA66BC">
              <w:rPr>
                <w:rFonts w:ascii="Verdana" w:eastAsia="宋体" w:hAnsi="Verdana" w:cs="宋体"/>
                <w:color w:val="333333"/>
                <w:kern w:val="0"/>
                <w:sz w:val="18"/>
                <w:szCs w:val="18"/>
                <w:lang w:val="en"/>
              </w:rPr>
              <w:t xml:space="preserve"> command to mean 'only branch if the last comparison's result was that the values were not equal'. The </w:t>
            </w:r>
            <w:r w:rsidRPr="00EA66BC">
              <w:rPr>
                <w:rFonts w:ascii="Courier New" w:eastAsia="宋体" w:hAnsi="Courier New" w:cs="Courier New"/>
                <w:b/>
                <w:bCs/>
                <w:color w:val="333333"/>
                <w:kern w:val="0"/>
                <w:sz w:val="18"/>
                <w:szCs w:val="18"/>
                <w:lang w:val="en"/>
              </w:rPr>
              <w:t>ne</w:t>
            </w:r>
            <w:r w:rsidRPr="00EA66BC">
              <w:rPr>
                <w:rFonts w:ascii="Verdana" w:eastAsia="宋体" w:hAnsi="Verdana" w:cs="宋体"/>
                <w:color w:val="333333"/>
                <w:kern w:val="0"/>
                <w:sz w:val="18"/>
                <w:szCs w:val="18"/>
                <w:lang w:val="en"/>
              </w:rPr>
              <w:t xml:space="preserve"> suffix can be used on any command, as can several other (16 in all) conditions such as </w:t>
            </w:r>
            <w:proofErr w:type="spellStart"/>
            <w:r w:rsidRPr="00EA66BC">
              <w:rPr>
                <w:rFonts w:ascii="Courier New" w:eastAsia="宋体" w:hAnsi="Courier New" w:cs="Courier New"/>
                <w:b/>
                <w:bCs/>
                <w:color w:val="333333"/>
                <w:kern w:val="0"/>
                <w:sz w:val="18"/>
                <w:szCs w:val="18"/>
                <w:lang w:val="en"/>
              </w:rPr>
              <w:t>eq</w:t>
            </w:r>
            <w:proofErr w:type="spellEnd"/>
            <w:r w:rsidRPr="00EA66BC">
              <w:rPr>
                <w:rFonts w:ascii="Verdana" w:eastAsia="宋体" w:hAnsi="Verdana" w:cs="宋体"/>
                <w:color w:val="333333"/>
                <w:kern w:val="0"/>
                <w:sz w:val="18"/>
                <w:szCs w:val="18"/>
                <w:lang w:val="en"/>
              </w:rPr>
              <w:t xml:space="preserve"> for equal and </w:t>
            </w:r>
            <w:proofErr w:type="spellStart"/>
            <w:r w:rsidRPr="00EA66BC">
              <w:rPr>
                <w:rFonts w:ascii="Courier New" w:eastAsia="宋体" w:hAnsi="Courier New" w:cs="Courier New"/>
                <w:b/>
                <w:bCs/>
                <w:color w:val="333333"/>
                <w:kern w:val="0"/>
                <w:sz w:val="18"/>
                <w:szCs w:val="18"/>
                <w:lang w:val="en"/>
              </w:rPr>
              <w:t>lt</w:t>
            </w:r>
            <w:proofErr w:type="spellEnd"/>
            <w:r w:rsidRPr="00EA66BC">
              <w:rPr>
                <w:rFonts w:ascii="Verdana" w:eastAsia="宋体" w:hAnsi="Verdana" w:cs="宋体"/>
                <w:color w:val="333333"/>
                <w:kern w:val="0"/>
                <w:sz w:val="18"/>
                <w:szCs w:val="18"/>
                <w:lang w:val="en"/>
              </w:rPr>
              <w:t xml:space="preserve"> for less than.</w:t>
            </w:r>
          </w:p>
          <w:p w:rsidR="00EA66BC" w:rsidRPr="00EA66BC" w:rsidRDefault="00EA66BC" w:rsidP="00EA66BC">
            <w:pPr>
              <w:widowControl/>
              <w:shd w:val="clear" w:color="auto" w:fill="FFFFFF"/>
              <w:spacing w:before="100" w:beforeAutospacing="1" w:after="120" w:line="300" w:lineRule="atLeast"/>
              <w:jc w:val="left"/>
              <w:outlineLvl w:val="1"/>
              <w:rPr>
                <w:rFonts w:ascii="Arial" w:eastAsia="宋体" w:hAnsi="Arial" w:cs="Arial"/>
                <w:color w:val="333333"/>
                <w:kern w:val="0"/>
                <w:sz w:val="30"/>
                <w:szCs w:val="30"/>
                <w:lang w:val="en"/>
              </w:rPr>
            </w:pPr>
            <w:r w:rsidRPr="00EA66BC">
              <w:rPr>
                <w:rFonts w:ascii="Arial" w:eastAsia="宋体" w:hAnsi="Arial" w:cs="Arial"/>
                <w:color w:val="333333"/>
                <w:kern w:val="0"/>
                <w:sz w:val="30"/>
                <w:szCs w:val="30"/>
                <w:lang w:val="en"/>
              </w:rPr>
              <w:t>2 The All Together</w:t>
            </w:r>
          </w:p>
          <w:p w:rsidR="00EA66BC" w:rsidRPr="00EA66BC" w:rsidRDefault="00EA66BC" w:rsidP="00EA66BC">
            <w:pPr>
              <w:widowControl/>
              <w:shd w:val="clear" w:color="auto" w:fill="FFFFFF"/>
              <w:spacing w:after="240" w:line="270" w:lineRule="atLeast"/>
              <w:jc w:val="left"/>
              <w:rPr>
                <w:rFonts w:ascii="Verdana" w:eastAsia="宋体" w:hAnsi="Verdana" w:cs="宋体"/>
                <w:color w:val="333333"/>
                <w:kern w:val="0"/>
                <w:sz w:val="18"/>
                <w:szCs w:val="18"/>
                <w:lang w:val="en"/>
              </w:rPr>
            </w:pPr>
            <w:r w:rsidRPr="00EA66BC">
              <w:rPr>
                <w:rFonts w:ascii="Verdana" w:eastAsia="宋体" w:hAnsi="Verdana" w:cs="宋体"/>
                <w:color w:val="333333"/>
                <w:kern w:val="0"/>
                <w:sz w:val="18"/>
                <w:szCs w:val="18"/>
                <w:lang w:val="en"/>
              </w:rPr>
              <w:t xml:space="preserve">I mentioned briefly last time that the status LED can be turned off again by writing to an offset of 28 from the GPIO controller instead of 40 (i.e. </w:t>
            </w:r>
            <w:proofErr w:type="spellStart"/>
            <w:r w:rsidRPr="00EA66BC">
              <w:rPr>
                <w:rFonts w:ascii="Courier New" w:eastAsia="宋体" w:hAnsi="Courier New" w:cs="Courier New"/>
                <w:b/>
                <w:bCs/>
                <w:color w:val="333333"/>
                <w:kern w:val="0"/>
                <w:sz w:val="18"/>
                <w:szCs w:val="18"/>
                <w:lang w:val="en"/>
              </w:rPr>
              <w:t>str</w:t>
            </w:r>
            <w:proofErr w:type="spellEnd"/>
            <w:r w:rsidRPr="00EA66BC">
              <w:rPr>
                <w:rFonts w:ascii="Courier New" w:eastAsia="宋体" w:hAnsi="Courier New" w:cs="Courier New"/>
                <w:b/>
                <w:bCs/>
                <w:color w:val="333333"/>
                <w:kern w:val="0"/>
                <w:sz w:val="18"/>
                <w:szCs w:val="18"/>
                <w:lang w:val="en"/>
              </w:rPr>
              <w:t xml:space="preserve"> r1,[r0,#28]</w:t>
            </w:r>
            <w:r w:rsidRPr="00EA66BC">
              <w:rPr>
                <w:rFonts w:ascii="Verdana" w:eastAsia="宋体" w:hAnsi="Verdana" w:cs="宋体"/>
                <w:color w:val="333333"/>
                <w:kern w:val="0"/>
                <w:sz w:val="18"/>
                <w:szCs w:val="18"/>
                <w:lang w:val="en"/>
              </w:rPr>
              <w:t xml:space="preserve">). Thus, you need to modify the code from OK01 to turn the LED on, run the wait code, turn it off, run the wait </w:t>
            </w:r>
            <w:r w:rsidRPr="00EA66BC">
              <w:rPr>
                <w:rFonts w:ascii="Verdana" w:eastAsia="宋体" w:hAnsi="Verdana" w:cs="宋体"/>
                <w:color w:val="333333"/>
                <w:kern w:val="0"/>
                <w:sz w:val="18"/>
                <w:szCs w:val="18"/>
                <w:lang w:val="en"/>
              </w:rPr>
              <w:lastRenderedPageBreak/>
              <w:t xml:space="preserve">code again, and then include a branch back to the beginning. Note, it is not necessary to re-enable the output to GPIO 16, we need only do that once. If you're being efficient, which I strongly encourage, you should be able to reuse the value of </w:t>
            </w:r>
            <w:r w:rsidRPr="00EA66BC">
              <w:rPr>
                <w:rFonts w:ascii="Courier New" w:eastAsia="宋体" w:hAnsi="Courier New" w:cs="Courier New"/>
                <w:b/>
                <w:bCs/>
                <w:color w:val="333333"/>
                <w:kern w:val="0"/>
                <w:sz w:val="18"/>
                <w:szCs w:val="18"/>
                <w:lang w:val="en"/>
              </w:rPr>
              <w:t>r1</w:t>
            </w:r>
            <w:r w:rsidRPr="00EA66BC">
              <w:rPr>
                <w:rFonts w:ascii="Verdana" w:eastAsia="宋体" w:hAnsi="Verdana" w:cs="宋体"/>
                <w:color w:val="333333"/>
                <w:kern w:val="0"/>
                <w:sz w:val="18"/>
                <w:szCs w:val="18"/>
                <w:lang w:val="en"/>
              </w:rPr>
              <w:t xml:space="preserve">. As with all lessons, a full solution to this can be found on the </w:t>
            </w:r>
            <w:hyperlink r:id="rId8" w:history="1">
              <w:r w:rsidRPr="00EA66BC">
                <w:rPr>
                  <w:rFonts w:ascii="Verdana" w:eastAsia="宋体" w:hAnsi="Verdana" w:cs="宋体"/>
                  <w:color w:val="0000FF"/>
                  <w:kern w:val="0"/>
                  <w:sz w:val="18"/>
                  <w:szCs w:val="18"/>
                  <w:lang w:val="en"/>
                </w:rPr>
                <w:t>download page</w:t>
              </w:r>
            </w:hyperlink>
            <w:r w:rsidRPr="00EA66BC">
              <w:rPr>
                <w:rFonts w:ascii="Verdana" w:eastAsia="宋体" w:hAnsi="Verdana" w:cs="宋体"/>
                <w:color w:val="333333"/>
                <w:kern w:val="0"/>
                <w:sz w:val="18"/>
                <w:szCs w:val="18"/>
                <w:lang w:val="en"/>
              </w:rPr>
              <w:t xml:space="preserve">. Be careful to make sure all of your labels are unique. When you write </w:t>
            </w:r>
            <w:r w:rsidRPr="00EA66BC">
              <w:rPr>
                <w:rFonts w:ascii="Courier New" w:eastAsia="宋体" w:hAnsi="Courier New" w:cs="Courier New"/>
                <w:b/>
                <w:bCs/>
                <w:color w:val="333333"/>
                <w:kern w:val="0"/>
                <w:sz w:val="18"/>
                <w:szCs w:val="18"/>
                <w:lang w:val="en"/>
              </w:rPr>
              <w:t>wait1$:</w:t>
            </w:r>
            <w:r w:rsidRPr="00EA66BC">
              <w:rPr>
                <w:rFonts w:ascii="Verdana" w:eastAsia="宋体" w:hAnsi="Verdana" w:cs="宋体"/>
                <w:color w:val="333333"/>
                <w:kern w:val="0"/>
                <w:sz w:val="18"/>
                <w:szCs w:val="18"/>
                <w:lang w:val="en"/>
              </w:rPr>
              <w:t xml:space="preserve"> you cannot label another line </w:t>
            </w:r>
            <w:r w:rsidRPr="00EA66BC">
              <w:rPr>
                <w:rFonts w:ascii="Courier New" w:eastAsia="宋体" w:hAnsi="Courier New" w:cs="Courier New"/>
                <w:b/>
                <w:bCs/>
                <w:color w:val="333333"/>
                <w:kern w:val="0"/>
                <w:sz w:val="18"/>
                <w:szCs w:val="18"/>
                <w:lang w:val="en"/>
              </w:rPr>
              <w:t>wait1$</w:t>
            </w:r>
            <w:r w:rsidRPr="00EA66BC">
              <w:rPr>
                <w:rFonts w:ascii="Verdana" w:eastAsia="宋体" w:hAnsi="Verdana" w:cs="宋体"/>
                <w:color w:val="333333"/>
                <w:kern w:val="0"/>
                <w:sz w:val="18"/>
                <w:szCs w:val="18"/>
                <w:lang w:val="en"/>
              </w:rPr>
              <w:t xml:space="preserve">. </w:t>
            </w:r>
          </w:p>
          <w:p w:rsidR="00EA66BC" w:rsidRPr="00EA66BC" w:rsidRDefault="00EA66BC" w:rsidP="00EA66BC">
            <w:pPr>
              <w:widowControl/>
              <w:shd w:val="clear" w:color="auto" w:fill="FFFFFF"/>
              <w:spacing w:after="240" w:line="270" w:lineRule="atLeast"/>
              <w:jc w:val="left"/>
              <w:rPr>
                <w:rFonts w:ascii="Verdana" w:eastAsia="宋体" w:hAnsi="Verdana" w:cs="宋体"/>
                <w:color w:val="333333"/>
                <w:kern w:val="0"/>
                <w:sz w:val="18"/>
                <w:szCs w:val="18"/>
                <w:lang w:val="en"/>
              </w:rPr>
            </w:pPr>
            <w:r w:rsidRPr="00EA66BC">
              <w:rPr>
                <w:rFonts w:ascii="Verdana" w:eastAsia="宋体" w:hAnsi="Verdana" w:cs="宋体"/>
                <w:color w:val="333333"/>
                <w:kern w:val="0"/>
                <w:sz w:val="18"/>
                <w:szCs w:val="18"/>
                <w:lang w:val="en"/>
              </w:rPr>
              <w:t xml:space="preserve">On my Raspberry Pi it flashes about twice a second. this could easily be altered by changing the value we set </w:t>
            </w:r>
            <w:r w:rsidRPr="00EA66BC">
              <w:rPr>
                <w:rFonts w:ascii="Courier New" w:eastAsia="宋体" w:hAnsi="Courier New" w:cs="Courier New"/>
                <w:b/>
                <w:bCs/>
                <w:color w:val="333333"/>
                <w:kern w:val="0"/>
                <w:sz w:val="18"/>
                <w:szCs w:val="18"/>
                <w:lang w:val="en"/>
              </w:rPr>
              <w:t>r2</w:t>
            </w:r>
            <w:r w:rsidRPr="00EA66BC">
              <w:rPr>
                <w:rFonts w:ascii="Verdana" w:eastAsia="宋体" w:hAnsi="Verdana" w:cs="宋体"/>
                <w:color w:val="333333"/>
                <w:kern w:val="0"/>
                <w:sz w:val="18"/>
                <w:szCs w:val="18"/>
                <w:lang w:val="en"/>
              </w:rPr>
              <w:t xml:space="preserve"> to. However, unfortunately we can't precisely predict the speed this runs at. If you didn't manage to get this working see our trouble shooting page, otherwise, congratulations.</w:t>
            </w:r>
          </w:p>
          <w:p w:rsidR="00EA66BC" w:rsidRPr="00EA66BC" w:rsidRDefault="00EA66BC" w:rsidP="00EA66BC">
            <w:pPr>
              <w:widowControl/>
              <w:shd w:val="clear" w:color="auto" w:fill="FFFFFF"/>
              <w:spacing w:after="240" w:line="270" w:lineRule="atLeast"/>
              <w:jc w:val="left"/>
              <w:rPr>
                <w:rFonts w:ascii="Verdana" w:eastAsia="宋体" w:hAnsi="Verdana" w:cs="宋体"/>
                <w:color w:val="333333"/>
                <w:kern w:val="0"/>
                <w:sz w:val="18"/>
                <w:szCs w:val="18"/>
                <w:lang w:val="en"/>
              </w:rPr>
            </w:pPr>
            <w:r w:rsidRPr="00EA66BC">
              <w:rPr>
                <w:rFonts w:ascii="Verdana" w:eastAsia="宋体" w:hAnsi="Verdana" w:cs="宋体"/>
                <w:color w:val="333333"/>
                <w:kern w:val="0"/>
                <w:sz w:val="18"/>
                <w:szCs w:val="18"/>
                <w:lang w:val="en"/>
              </w:rPr>
              <w:t xml:space="preserve">In this lesson we've learnt two more assembly commands, </w:t>
            </w:r>
            <w:r w:rsidRPr="00EA66BC">
              <w:rPr>
                <w:rFonts w:ascii="Courier New" w:eastAsia="宋体" w:hAnsi="Courier New" w:cs="Courier New"/>
                <w:b/>
                <w:bCs/>
                <w:color w:val="333333"/>
                <w:kern w:val="0"/>
                <w:sz w:val="18"/>
                <w:szCs w:val="18"/>
                <w:lang w:val="en"/>
              </w:rPr>
              <w:t>sub</w:t>
            </w:r>
            <w:r w:rsidRPr="00EA66BC">
              <w:rPr>
                <w:rFonts w:ascii="Verdana" w:eastAsia="宋体" w:hAnsi="Verdana" w:cs="宋体"/>
                <w:color w:val="333333"/>
                <w:kern w:val="0"/>
                <w:sz w:val="18"/>
                <w:szCs w:val="18"/>
                <w:lang w:val="en"/>
              </w:rPr>
              <w:t xml:space="preserve"> and </w:t>
            </w:r>
            <w:proofErr w:type="spellStart"/>
            <w:r w:rsidRPr="00EA66BC">
              <w:rPr>
                <w:rFonts w:ascii="Courier New" w:eastAsia="宋体" w:hAnsi="Courier New" w:cs="Courier New"/>
                <w:b/>
                <w:bCs/>
                <w:color w:val="333333"/>
                <w:kern w:val="0"/>
                <w:sz w:val="18"/>
                <w:szCs w:val="18"/>
                <w:lang w:val="en"/>
              </w:rPr>
              <w:t>cmp</w:t>
            </w:r>
            <w:proofErr w:type="spellEnd"/>
            <w:r w:rsidRPr="00EA66BC">
              <w:rPr>
                <w:rFonts w:ascii="Verdana" w:eastAsia="宋体" w:hAnsi="Verdana" w:cs="宋体"/>
                <w:color w:val="333333"/>
                <w:kern w:val="0"/>
                <w:sz w:val="18"/>
                <w:szCs w:val="18"/>
                <w:lang w:val="en"/>
              </w:rPr>
              <w:t>, as well as learning about conditional execution in ARM.</w:t>
            </w:r>
          </w:p>
          <w:p w:rsidR="00EA66BC" w:rsidRPr="00EA66BC" w:rsidRDefault="00EA66BC" w:rsidP="00EA66BC">
            <w:pPr>
              <w:widowControl/>
              <w:shd w:val="clear" w:color="auto" w:fill="FFFFFF"/>
              <w:spacing w:after="240" w:line="270" w:lineRule="atLeast"/>
              <w:jc w:val="left"/>
              <w:rPr>
                <w:rFonts w:ascii="Verdana" w:eastAsia="宋体" w:hAnsi="Verdana" w:cs="宋体"/>
                <w:color w:val="333333"/>
                <w:kern w:val="0"/>
                <w:sz w:val="18"/>
                <w:szCs w:val="18"/>
                <w:lang w:val="en"/>
              </w:rPr>
            </w:pPr>
            <w:r w:rsidRPr="00EA66BC">
              <w:rPr>
                <w:rFonts w:ascii="Verdana" w:eastAsia="宋体" w:hAnsi="Verdana" w:cs="宋体"/>
                <w:color w:val="333333"/>
                <w:kern w:val="0"/>
                <w:sz w:val="18"/>
                <w:szCs w:val="18"/>
                <w:lang w:val="en"/>
              </w:rPr>
              <w:t xml:space="preserve">In the next lesson, </w:t>
            </w:r>
            <w:hyperlink r:id="rId9" w:history="1">
              <w:r w:rsidRPr="00EA66BC">
                <w:rPr>
                  <w:rFonts w:ascii="Verdana" w:eastAsia="宋体" w:hAnsi="Verdana" w:cs="宋体"/>
                  <w:color w:val="0000FF"/>
                  <w:kern w:val="0"/>
                  <w:sz w:val="18"/>
                  <w:szCs w:val="18"/>
                  <w:lang w:val="en"/>
                </w:rPr>
                <w:t>Lesson 3: OK03</w:t>
              </w:r>
            </w:hyperlink>
            <w:r w:rsidRPr="00EA66BC">
              <w:rPr>
                <w:rFonts w:ascii="Verdana" w:eastAsia="宋体" w:hAnsi="Verdana" w:cs="宋体"/>
                <w:color w:val="333333"/>
                <w:kern w:val="0"/>
                <w:sz w:val="18"/>
                <w:szCs w:val="18"/>
                <w:lang w:val="en"/>
              </w:rPr>
              <w:t xml:space="preserve"> we will evaluate how we're coding, and establish some standards so that we can reuse code, and if necessary, work with C or C++ code.</w:t>
            </w:r>
          </w:p>
          <w:p w:rsidR="00EA66BC" w:rsidRPr="00EA66BC" w:rsidRDefault="004B22FF" w:rsidP="00EA66BC">
            <w:pPr>
              <w:widowControl/>
              <w:shd w:val="clear" w:color="auto" w:fill="FFFFFF"/>
              <w:spacing w:line="270" w:lineRule="atLeast"/>
              <w:jc w:val="left"/>
              <w:rPr>
                <w:rFonts w:ascii="Verdana" w:eastAsia="宋体" w:hAnsi="Verdana" w:cs="宋体"/>
                <w:color w:val="333333"/>
                <w:kern w:val="0"/>
                <w:sz w:val="24"/>
                <w:szCs w:val="24"/>
                <w:lang w:val="en"/>
              </w:rPr>
            </w:pPr>
            <w:r>
              <w:rPr>
                <w:rFonts w:ascii="Verdana" w:eastAsia="宋体" w:hAnsi="Verdana" w:cs="宋体"/>
                <w:color w:val="333333"/>
                <w:kern w:val="0"/>
                <w:sz w:val="24"/>
                <w:szCs w:val="24"/>
                <w:lang w:val="en"/>
              </w:rPr>
              <w:pict>
                <v:rect id="_x0000_i1025" style="width:0;height:1.5pt" o:hralign="center" o:hrstd="t" o:hr="t" fillcolor="#a0a0a0" stroked="f"/>
              </w:pict>
            </w:r>
          </w:p>
          <w:p w:rsidR="00EA66BC" w:rsidRPr="00EA66BC" w:rsidRDefault="00EA66BC" w:rsidP="00EA66BC">
            <w:pPr>
              <w:widowControl/>
              <w:numPr>
                <w:ilvl w:val="0"/>
                <w:numId w:val="2"/>
              </w:numPr>
              <w:shd w:val="clear" w:color="auto" w:fill="FFFFFF"/>
              <w:spacing w:before="100" w:beforeAutospacing="1" w:after="100" w:afterAutospacing="1" w:line="270" w:lineRule="atLeast"/>
              <w:ind w:left="576"/>
              <w:jc w:val="left"/>
              <w:rPr>
                <w:rFonts w:ascii="Verdana" w:eastAsia="宋体" w:hAnsi="Verdana" w:cs="宋体"/>
                <w:color w:val="333333"/>
                <w:kern w:val="0"/>
                <w:sz w:val="18"/>
                <w:szCs w:val="18"/>
                <w:lang w:val="en"/>
              </w:rPr>
            </w:pPr>
            <w:bookmarkStart w:id="1" w:name="note1"/>
            <w:bookmarkEnd w:id="1"/>
            <w:r w:rsidRPr="00EA66BC">
              <w:rPr>
                <w:rFonts w:ascii="Verdana" w:eastAsia="宋体" w:hAnsi="Verdana" w:cs="宋体"/>
                <w:color w:val="333333"/>
                <w:kern w:val="0"/>
                <w:sz w:val="15"/>
                <w:szCs w:val="15"/>
                <w:vertAlign w:val="superscript"/>
                <w:lang w:val="en"/>
              </w:rPr>
              <w:t>[1]</w:t>
            </w:r>
            <w:hyperlink r:id="rId10" w:anchor="note1a" w:history="1">
              <w:r w:rsidRPr="00EA66BC">
                <w:rPr>
                  <w:rFonts w:ascii="Verdana" w:eastAsia="宋体" w:hAnsi="Verdana" w:cs="宋体"/>
                  <w:color w:val="0000FF"/>
                  <w:kern w:val="0"/>
                  <w:sz w:val="15"/>
                  <w:szCs w:val="15"/>
                  <w:vertAlign w:val="superscript"/>
                  <w:lang w:val="en"/>
                </w:rPr>
                <w:t>^</w:t>
              </w:r>
            </w:hyperlink>
            <w:r w:rsidRPr="00EA66BC">
              <w:rPr>
                <w:rFonts w:ascii="Verdana" w:eastAsia="宋体" w:hAnsi="Verdana" w:cs="宋体"/>
                <w:color w:val="333333"/>
                <w:kern w:val="0"/>
                <w:sz w:val="18"/>
                <w:szCs w:val="18"/>
                <w:lang w:val="en"/>
              </w:rPr>
              <w:t xml:space="preserve"> I suppose if you've followed the link you really do want to know about it. The CPSR is a 32 bit register consisting of many individual bit fields. It has bit fields for positive, zero and negative. When a </w:t>
            </w:r>
            <w:proofErr w:type="spellStart"/>
            <w:r w:rsidRPr="00EA66BC">
              <w:rPr>
                <w:rFonts w:ascii="Verdana" w:eastAsia="宋体" w:hAnsi="Verdana" w:cs="宋体"/>
                <w:color w:val="333333"/>
                <w:kern w:val="0"/>
                <w:sz w:val="18"/>
                <w:szCs w:val="18"/>
                <w:lang w:val="en"/>
              </w:rPr>
              <w:t>cmp</w:t>
            </w:r>
            <w:proofErr w:type="spellEnd"/>
            <w:r w:rsidRPr="00EA66BC">
              <w:rPr>
                <w:rFonts w:ascii="Verdana" w:eastAsia="宋体" w:hAnsi="Verdana" w:cs="宋体"/>
                <w:color w:val="333333"/>
                <w:kern w:val="0"/>
                <w:sz w:val="18"/>
                <w:szCs w:val="18"/>
                <w:lang w:val="en"/>
              </w:rPr>
              <w:t xml:space="preserve"> instruction is issued, it subtracts the second argument from the first, and notes down whether it is positive, zero or negative with these fields. Zero means the numbers were equal (a-b=0 implies </w:t>
            </w:r>
            <w:r w:rsidRPr="00EA66BC">
              <w:rPr>
                <w:rFonts w:ascii="Verdana" w:eastAsia="宋体" w:hAnsi="Verdana" w:cs="宋体"/>
                <w:color w:val="333333"/>
                <w:kern w:val="0"/>
                <w:sz w:val="18"/>
                <w:szCs w:val="18"/>
                <w:lang w:val="en"/>
              </w:rPr>
              <w:lastRenderedPageBreak/>
              <w:t xml:space="preserve">a=b), positive means a is bigger than b (a-b&gt;0 implies a&gt;b) and negative less than. A variety of other comparison instructions exist, but </w:t>
            </w:r>
            <w:proofErr w:type="spellStart"/>
            <w:r w:rsidRPr="00EA66BC">
              <w:rPr>
                <w:rFonts w:ascii="Verdana" w:eastAsia="宋体" w:hAnsi="Verdana" w:cs="宋体"/>
                <w:color w:val="333333"/>
                <w:kern w:val="0"/>
                <w:sz w:val="18"/>
                <w:szCs w:val="18"/>
                <w:lang w:val="en"/>
              </w:rPr>
              <w:t>cmp</w:t>
            </w:r>
            <w:proofErr w:type="spellEnd"/>
            <w:r w:rsidRPr="00EA66BC">
              <w:rPr>
                <w:rFonts w:ascii="Verdana" w:eastAsia="宋体" w:hAnsi="Verdana" w:cs="宋体"/>
                <w:color w:val="333333"/>
                <w:kern w:val="0"/>
                <w:sz w:val="18"/>
                <w:szCs w:val="18"/>
                <w:lang w:val="en"/>
              </w:rPr>
              <w:t xml:space="preserve"> is the most intuitive. </w:t>
            </w:r>
          </w:p>
          <w:p w:rsidR="00EA66BC" w:rsidRPr="00EA66BC" w:rsidRDefault="00EA66BC" w:rsidP="00EA66BC">
            <w:pPr>
              <w:widowControl/>
              <w:shd w:val="clear" w:color="auto" w:fill="FFFFFF"/>
              <w:spacing w:after="240" w:line="270" w:lineRule="atLeast"/>
              <w:jc w:val="left"/>
              <w:rPr>
                <w:rFonts w:ascii="Verdana" w:eastAsia="宋体" w:hAnsi="Verdana" w:cs="宋体"/>
                <w:color w:val="333333"/>
                <w:kern w:val="0"/>
                <w:sz w:val="18"/>
                <w:szCs w:val="18"/>
                <w:lang w:val="en"/>
              </w:rPr>
            </w:pPr>
            <w:r w:rsidRPr="00EA66BC">
              <w:rPr>
                <w:rFonts w:ascii="Verdana" w:eastAsia="宋体" w:hAnsi="Verdana" w:cs="宋体"/>
                <w:color w:val="333333"/>
                <w:kern w:val="0"/>
                <w:sz w:val="18"/>
                <w:szCs w:val="18"/>
                <w:lang w:val="en"/>
              </w:rPr>
              <w:t xml:space="preserve">Spot a mistake? You can help improve this tutorial on </w:t>
            </w:r>
            <w:hyperlink r:id="rId11" w:history="1">
              <w:r w:rsidRPr="00EA66BC">
                <w:rPr>
                  <w:rFonts w:ascii="Verdana" w:eastAsia="宋体" w:hAnsi="Verdana" w:cs="宋体"/>
                  <w:color w:val="0000FF"/>
                  <w:kern w:val="0"/>
                  <w:sz w:val="18"/>
                  <w:szCs w:val="18"/>
                  <w:lang w:val="en"/>
                </w:rPr>
                <w:t>GitHub</w:t>
              </w:r>
            </w:hyperlink>
            <w:r w:rsidRPr="00EA66BC">
              <w:rPr>
                <w:rFonts w:ascii="Verdana" w:eastAsia="宋体" w:hAnsi="Verdana" w:cs="宋体"/>
                <w:color w:val="333333"/>
                <w:kern w:val="0"/>
                <w:sz w:val="18"/>
                <w:szCs w:val="18"/>
                <w:lang w:val="en"/>
              </w:rPr>
              <w:t>.</w:t>
            </w:r>
          </w:p>
          <w:p w:rsidR="00EA66BC" w:rsidRPr="00EA66BC" w:rsidRDefault="00EA66BC" w:rsidP="00EA66BC">
            <w:pPr>
              <w:widowControl/>
              <w:shd w:val="clear" w:color="auto" w:fill="FFFFFF"/>
              <w:spacing w:after="240" w:line="270" w:lineRule="atLeast"/>
              <w:jc w:val="left"/>
              <w:rPr>
                <w:rFonts w:ascii="Verdana" w:eastAsia="宋体" w:hAnsi="Verdana" w:cs="宋体"/>
                <w:color w:val="333333"/>
                <w:kern w:val="0"/>
                <w:sz w:val="18"/>
                <w:szCs w:val="18"/>
                <w:lang w:val="en"/>
              </w:rPr>
            </w:pPr>
            <w:r w:rsidRPr="00EA66BC">
              <w:rPr>
                <w:rFonts w:ascii="Verdana" w:eastAsia="宋体" w:hAnsi="Verdana" w:cs="宋体"/>
                <w:noProof/>
                <w:color w:val="0000FF"/>
                <w:kern w:val="0"/>
                <w:sz w:val="18"/>
                <w:szCs w:val="18"/>
              </w:rPr>
              <w:drawing>
                <wp:inline distT="0" distB="0" distL="0" distR="0">
                  <wp:extent cx="838200" cy="295275"/>
                  <wp:effectExtent l="0" t="0" r="0" b="9525"/>
                  <wp:docPr id="1" name="图片 1" descr="Creative Commons Licenc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reative Commons Licence">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38200" cy="295275"/>
                          </a:xfrm>
                          <a:prstGeom prst="rect">
                            <a:avLst/>
                          </a:prstGeom>
                          <a:noFill/>
                          <a:ln>
                            <a:noFill/>
                          </a:ln>
                        </pic:spPr>
                      </pic:pic>
                    </a:graphicData>
                  </a:graphic>
                </wp:inline>
              </w:drawing>
            </w:r>
            <w:r w:rsidRPr="00EA66BC">
              <w:rPr>
                <w:rFonts w:ascii="Verdana" w:eastAsia="宋体" w:hAnsi="Verdana" w:cs="宋体"/>
                <w:color w:val="333333"/>
                <w:kern w:val="0"/>
                <w:sz w:val="18"/>
                <w:szCs w:val="18"/>
                <w:lang w:val="en"/>
              </w:rPr>
              <w:br/>
              <w:t xml:space="preserve">Baking Pi: Operating Systems Development by Alex Chadwick is licensed under a </w:t>
            </w:r>
            <w:hyperlink r:id="rId14" w:history="1">
              <w:r w:rsidRPr="00EA66BC">
                <w:rPr>
                  <w:rFonts w:ascii="Verdana" w:eastAsia="宋体" w:hAnsi="Verdana" w:cs="宋体"/>
                  <w:color w:val="0000FF"/>
                  <w:kern w:val="0"/>
                  <w:sz w:val="18"/>
                  <w:szCs w:val="18"/>
                  <w:lang w:val="en"/>
                </w:rPr>
                <w:t>Creative Commons Attribution-ShareAlike 3.0 Unported License</w:t>
              </w:r>
            </w:hyperlink>
            <w:r w:rsidRPr="00EA66BC">
              <w:rPr>
                <w:rFonts w:ascii="Verdana" w:eastAsia="宋体" w:hAnsi="Verdana" w:cs="宋体"/>
                <w:color w:val="333333"/>
                <w:kern w:val="0"/>
                <w:sz w:val="18"/>
                <w:szCs w:val="18"/>
                <w:lang w:val="en"/>
              </w:rPr>
              <w:t>.</w:t>
            </w:r>
          </w:p>
          <w:p w:rsidR="00EA66BC" w:rsidRPr="00EA66BC" w:rsidRDefault="00EA66BC" w:rsidP="00EA66BC">
            <w:pPr>
              <w:widowControl/>
              <w:shd w:val="clear" w:color="auto" w:fill="FFFFFF"/>
              <w:spacing w:after="240" w:line="270" w:lineRule="atLeast"/>
              <w:jc w:val="left"/>
              <w:rPr>
                <w:rFonts w:ascii="Verdana" w:eastAsia="宋体" w:hAnsi="Verdana" w:cs="宋体"/>
                <w:color w:val="333333"/>
                <w:kern w:val="0"/>
                <w:sz w:val="18"/>
                <w:szCs w:val="18"/>
                <w:lang w:val="en"/>
              </w:rPr>
            </w:pPr>
            <w:r w:rsidRPr="00EA66BC">
              <w:rPr>
                <w:rFonts w:ascii="Verdana" w:eastAsia="宋体" w:hAnsi="Verdana" w:cs="宋体"/>
                <w:color w:val="333333"/>
                <w:kern w:val="0"/>
                <w:sz w:val="18"/>
                <w:szCs w:val="18"/>
                <w:lang w:val="en"/>
              </w:rPr>
              <w:t xml:space="preserve">Based on contributions at </w:t>
            </w:r>
            <w:hyperlink r:id="rId15" w:history="1">
              <w:r w:rsidRPr="00EA66BC">
                <w:rPr>
                  <w:rFonts w:ascii="Verdana" w:eastAsia="宋体" w:hAnsi="Verdana" w:cs="宋体"/>
                  <w:color w:val="0000FF"/>
                  <w:kern w:val="0"/>
                  <w:sz w:val="18"/>
                  <w:szCs w:val="18"/>
                  <w:lang w:val="en"/>
                </w:rPr>
                <w:t>https://github.com/chadderz121/bakingpi-www</w:t>
              </w:r>
            </w:hyperlink>
            <w:r w:rsidRPr="00EA66BC">
              <w:rPr>
                <w:rFonts w:ascii="Verdana" w:eastAsia="宋体" w:hAnsi="Verdana" w:cs="宋体"/>
                <w:color w:val="333333"/>
                <w:kern w:val="0"/>
                <w:sz w:val="18"/>
                <w:szCs w:val="18"/>
                <w:lang w:val="en"/>
              </w:rPr>
              <w:t>.</w:t>
            </w:r>
          </w:p>
          <w:p w:rsidR="00EA66BC" w:rsidRPr="00EA66BC" w:rsidRDefault="00EA66BC">
            <w:pPr>
              <w:rPr>
                <w:b/>
                <w:lang w:val="en"/>
              </w:rPr>
            </w:pPr>
          </w:p>
        </w:tc>
        <w:tc>
          <w:tcPr>
            <w:tcW w:w="4148" w:type="dxa"/>
          </w:tcPr>
          <w:p w:rsidR="00EA66BC" w:rsidRDefault="00E370AC">
            <w:r>
              <w:rPr>
                <w:rFonts w:hint="eastAsia"/>
              </w:rPr>
              <w:lastRenderedPageBreak/>
              <w:t>第2课 OK02</w:t>
            </w:r>
          </w:p>
          <w:p w:rsidR="00E370AC" w:rsidRDefault="00E370AC"/>
          <w:p w:rsidR="00E370AC" w:rsidRDefault="00DF41B2">
            <w:r>
              <w:rPr>
                <w:rFonts w:hint="eastAsia"/>
              </w:rPr>
              <w:t>OK02的课程是基于OK01课程的，所以，很有必要搞懂OK01课。这一课，我们的任务是让“OK”或者“ACT”LED灯周期性亮灭——闪烁。</w:t>
            </w:r>
            <w:r w:rsidR="00974C52">
              <w:rPr>
                <w:rFonts w:hint="eastAsia"/>
              </w:rPr>
              <w:t>我们假设你实践了OK01课的操作系统代码了。</w:t>
            </w:r>
          </w:p>
          <w:p w:rsidR="00974C52" w:rsidRDefault="00974C52"/>
          <w:p w:rsidR="00974C52" w:rsidRDefault="00974C52">
            <w:r>
              <w:rPr>
                <w:rFonts w:hint="eastAsia"/>
              </w:rPr>
              <w:t>目录</w:t>
            </w:r>
          </w:p>
          <w:p w:rsidR="00974C52" w:rsidRDefault="00974C52" w:rsidP="00974C52">
            <w:pPr>
              <w:pStyle w:val="a5"/>
              <w:numPr>
                <w:ilvl w:val="0"/>
                <w:numId w:val="3"/>
              </w:numPr>
            </w:pPr>
            <w:r>
              <w:rPr>
                <w:rFonts w:hint="eastAsia"/>
              </w:rPr>
              <w:t>等待</w:t>
            </w:r>
          </w:p>
          <w:p w:rsidR="00974C52" w:rsidRDefault="00974C52" w:rsidP="00974C52">
            <w:pPr>
              <w:pStyle w:val="a5"/>
              <w:numPr>
                <w:ilvl w:val="0"/>
                <w:numId w:val="3"/>
              </w:numPr>
            </w:pPr>
            <w:r>
              <w:rPr>
                <w:rFonts w:hint="eastAsia"/>
              </w:rPr>
              <w:t>组装</w:t>
            </w:r>
          </w:p>
          <w:p w:rsidR="00974C52" w:rsidRDefault="00974C52" w:rsidP="00974C52"/>
          <w:p w:rsidR="00974C52" w:rsidRDefault="00974C52" w:rsidP="00974C52"/>
          <w:p w:rsidR="00974C52" w:rsidRDefault="00974C52" w:rsidP="00974C52"/>
          <w:p w:rsidR="00974C52" w:rsidRDefault="00974C52" w:rsidP="00974C52">
            <w:pPr>
              <w:pStyle w:val="a5"/>
              <w:numPr>
                <w:ilvl w:val="0"/>
                <w:numId w:val="4"/>
              </w:numPr>
            </w:pPr>
            <w:r>
              <w:rPr>
                <w:rFonts w:hint="eastAsia"/>
              </w:rPr>
              <w:t>等待</w:t>
            </w:r>
          </w:p>
          <w:p w:rsidR="00974C52" w:rsidRDefault="00974C52" w:rsidP="00974C52">
            <w:r>
              <w:rPr>
                <w:rFonts w:hint="eastAsia"/>
              </w:rPr>
              <w:t>等待是操作系统开发中一个非常有用的部分，很神奇吧。操作系统经常会发现自己没有事情可做，所以必须等待。在这个例子中，我们想要做的就是让LED灯</w:t>
            </w:r>
            <w:r w:rsidR="004B49B5">
              <w:rPr>
                <w:rFonts w:hint="eastAsia"/>
              </w:rPr>
              <w:t>一亮一灭到人眼可以观察的程度。如果当你刚接通LED灯时就把它关闭掉，我们是无法观察到它的闪烁的。而且计算机可以在一秒内进行开关操作上千次，这样我们就更加难以观察了。在后续课程中，我们会学到精确等待的技术，不过，我们现在的用“干等着”技术就足够了。</w:t>
            </w:r>
          </w:p>
          <w:p w:rsidR="004B49B5" w:rsidRDefault="004B49B5" w:rsidP="00974C52"/>
          <w:p w:rsidR="004B49B5" w:rsidRDefault="004B49B5" w:rsidP="00974C52"/>
          <w:p w:rsidR="004B49B5" w:rsidRDefault="004B49B5" w:rsidP="00974C52"/>
          <w:p w:rsidR="004B49B5" w:rsidRDefault="004B49B5" w:rsidP="00974C52"/>
          <w:p w:rsidR="004B49B5" w:rsidRDefault="004B49B5" w:rsidP="00974C52"/>
          <w:p w:rsidR="004B49B5" w:rsidRDefault="004B49B5" w:rsidP="00974C52">
            <w:r>
              <w:rPr>
                <w:rFonts w:hint="eastAsia"/>
              </w:rPr>
              <w:t>（代码）</w:t>
            </w:r>
          </w:p>
          <w:p w:rsidR="004B49B5" w:rsidRDefault="004B49B5" w:rsidP="00974C52"/>
          <w:p w:rsidR="004B49B5" w:rsidRDefault="004B49B5" w:rsidP="00974C52"/>
          <w:p w:rsidR="004B49B5" w:rsidRDefault="004B49B5" w:rsidP="00974C52">
            <w:r>
              <w:rPr>
                <w:rFonts w:hint="eastAsia"/>
              </w:rPr>
              <w:t>指令s</w:t>
            </w:r>
            <w:r>
              <w:t xml:space="preserve">ub </w:t>
            </w:r>
            <w:proofErr w:type="spellStart"/>
            <w:r>
              <w:t>reg</w:t>
            </w:r>
            <w:proofErr w:type="spellEnd"/>
            <w:r>
              <w:t>, #</w:t>
            </w:r>
            <w:proofErr w:type="spellStart"/>
            <w:r>
              <w:t>val</w:t>
            </w:r>
            <w:proofErr w:type="spellEnd"/>
            <w:r>
              <w:rPr>
                <w:rFonts w:hint="eastAsia"/>
              </w:rPr>
              <w:t>意思是把寄存器</w:t>
            </w:r>
            <w:proofErr w:type="spellStart"/>
            <w:r>
              <w:rPr>
                <w:rFonts w:hint="eastAsia"/>
              </w:rPr>
              <w:t>reg</w:t>
            </w:r>
            <w:proofErr w:type="spellEnd"/>
            <w:r>
              <w:rPr>
                <w:rFonts w:hint="eastAsia"/>
              </w:rPr>
              <w:t>中存储的数值减去数值</w:t>
            </w:r>
            <w:proofErr w:type="spellStart"/>
            <w:r>
              <w:rPr>
                <w:rFonts w:hint="eastAsia"/>
              </w:rPr>
              <w:t>val</w:t>
            </w:r>
            <w:proofErr w:type="spellEnd"/>
            <w:r>
              <w:rPr>
                <w:rFonts w:hint="eastAsia"/>
              </w:rPr>
              <w:t>后所得结果仍在</w:t>
            </w:r>
            <w:proofErr w:type="spellStart"/>
            <w:r>
              <w:rPr>
                <w:rFonts w:hint="eastAsia"/>
              </w:rPr>
              <w:t>reg</w:t>
            </w:r>
            <w:proofErr w:type="spellEnd"/>
            <w:r>
              <w:rPr>
                <w:rFonts w:hint="eastAsia"/>
              </w:rPr>
              <w:t>寄存器中。</w:t>
            </w:r>
          </w:p>
          <w:p w:rsidR="004B49B5" w:rsidRDefault="004B49B5" w:rsidP="00974C52">
            <w:r>
              <w:rPr>
                <w:rFonts w:hint="eastAsia"/>
              </w:rPr>
              <w:t>指令</w:t>
            </w:r>
            <w:proofErr w:type="spellStart"/>
            <w:r>
              <w:rPr>
                <w:rFonts w:hint="eastAsia"/>
              </w:rPr>
              <w:t>c</w:t>
            </w:r>
            <w:r>
              <w:t>mp</w:t>
            </w:r>
            <w:proofErr w:type="spellEnd"/>
            <w:r>
              <w:t xml:space="preserve"> </w:t>
            </w:r>
            <w:proofErr w:type="spellStart"/>
            <w:r>
              <w:t>reg</w:t>
            </w:r>
            <w:proofErr w:type="spellEnd"/>
            <w:r>
              <w:t>, #</w:t>
            </w:r>
            <w:proofErr w:type="spellStart"/>
            <w:r>
              <w:t>val</w:t>
            </w:r>
            <w:proofErr w:type="spellEnd"/>
            <w:r>
              <w:rPr>
                <w:rFonts w:hint="eastAsia"/>
              </w:rPr>
              <w:t>意思是寄存器</w:t>
            </w:r>
            <w:proofErr w:type="spellStart"/>
            <w:r>
              <w:rPr>
                <w:rFonts w:hint="eastAsia"/>
              </w:rPr>
              <w:t>reg</w:t>
            </w:r>
            <w:proofErr w:type="spellEnd"/>
            <w:r>
              <w:rPr>
                <w:rFonts w:hint="eastAsia"/>
              </w:rPr>
              <w:t>中的数值和数值</w:t>
            </w:r>
            <w:proofErr w:type="spellStart"/>
            <w:r>
              <w:rPr>
                <w:rFonts w:hint="eastAsia"/>
              </w:rPr>
              <w:t>val</w:t>
            </w:r>
            <w:proofErr w:type="spellEnd"/>
            <w:r>
              <w:rPr>
                <w:rFonts w:hint="eastAsia"/>
              </w:rPr>
              <w:t>进行比较。</w:t>
            </w:r>
          </w:p>
          <w:p w:rsidR="004B49B5" w:rsidRDefault="004B49B5" w:rsidP="00974C52">
            <w:r>
              <w:rPr>
                <w:rFonts w:hint="eastAsia"/>
              </w:rPr>
              <w:t>指令后缀ne一般附着在其他指令后面，意思是根据最近一次比较指令产生的结果是否为不相同来决定其所附着的指令的执行。那么，指令</w:t>
            </w:r>
            <w:proofErr w:type="spellStart"/>
            <w:r>
              <w:rPr>
                <w:rFonts w:hint="eastAsia"/>
              </w:rPr>
              <w:t>bne</w:t>
            </w:r>
            <w:proofErr w:type="spellEnd"/>
            <w:r>
              <w:t xml:space="preserve"> wait1$</w:t>
            </w:r>
            <w:r>
              <w:rPr>
                <w:rFonts w:hint="eastAsia"/>
              </w:rPr>
              <w:t>意思就是其上一条指令所比较的结果如果是不相等，则跳转（branch）到标签w</w:t>
            </w:r>
            <w:r>
              <w:t>ait1$</w:t>
            </w:r>
            <w:r>
              <w:rPr>
                <w:rFonts w:hint="eastAsia"/>
              </w:rPr>
              <w:t>处下一行执行；如</w:t>
            </w:r>
            <w:r>
              <w:rPr>
                <w:rFonts w:hint="eastAsia"/>
              </w:rPr>
              <w:lastRenderedPageBreak/>
              <w:t>果相等，就什么也不执行。</w:t>
            </w:r>
          </w:p>
          <w:p w:rsidR="004B49B5" w:rsidRDefault="004B49B5" w:rsidP="00974C52">
            <w:r>
              <w:rPr>
                <w:rFonts w:hint="eastAsia"/>
              </w:rPr>
              <w:t>上面的代码会产生一个延迟。由于每一块树莓派</w:t>
            </w:r>
            <w:r w:rsidR="00943157">
              <w:rPr>
                <w:rFonts w:hint="eastAsia"/>
              </w:rPr>
              <w:t>都一样，所以，这个产生的延迟</w:t>
            </w:r>
            <w:r w:rsidR="00AF4D7D">
              <w:rPr>
                <w:rFonts w:hint="eastAsia"/>
              </w:rPr>
              <w:t>长短</w:t>
            </w:r>
            <w:r w:rsidR="00943157">
              <w:rPr>
                <w:rFonts w:hint="eastAsia"/>
              </w:rPr>
              <w:t>基本上可以说是一样的。</w:t>
            </w:r>
            <w:r w:rsidR="00AF4D7D">
              <w:rPr>
                <w:rFonts w:hint="eastAsia"/>
              </w:rPr>
              <w:t>它是怎么做到延迟的呢？首先使用</w:t>
            </w:r>
            <w:proofErr w:type="spellStart"/>
            <w:r w:rsidR="00AF4D7D">
              <w:rPr>
                <w:rFonts w:hint="eastAsia"/>
              </w:rPr>
              <w:t>mov</w:t>
            </w:r>
            <w:proofErr w:type="spellEnd"/>
            <w:r w:rsidR="00AF4D7D">
              <w:rPr>
                <w:rFonts w:hint="eastAsia"/>
              </w:rPr>
              <w:t>指令，把0x3F0000十六进制数值存入寄存器r2中，然后把r2中的数值减去1，存入r2中，然后再把r2中的数值减去1，周而复始，直到r2中的数值变为0为止。因为每一步都需要耗费一定的时间，这样累加起来的时间消耗就是产生的延迟的时间长短。这里用到的新指令包括sub，</w:t>
            </w:r>
            <w:proofErr w:type="spellStart"/>
            <w:r w:rsidR="00AF4D7D">
              <w:rPr>
                <w:rFonts w:hint="eastAsia"/>
              </w:rPr>
              <w:t>cmp</w:t>
            </w:r>
            <w:proofErr w:type="spellEnd"/>
            <w:r w:rsidR="00AF4D7D">
              <w:rPr>
                <w:rFonts w:hint="eastAsia"/>
              </w:rPr>
              <w:t>和</w:t>
            </w:r>
            <w:proofErr w:type="spellStart"/>
            <w:r w:rsidR="00AF4D7D">
              <w:rPr>
                <w:rFonts w:hint="eastAsia"/>
              </w:rPr>
              <w:t>bne</w:t>
            </w:r>
            <w:proofErr w:type="spellEnd"/>
            <w:r w:rsidR="00AF4D7D">
              <w:rPr>
                <w:rFonts w:hint="eastAsia"/>
              </w:rPr>
              <w:t>。</w:t>
            </w:r>
          </w:p>
          <w:p w:rsidR="00AF4D7D" w:rsidRDefault="00AF4D7D" w:rsidP="00974C52"/>
          <w:p w:rsidR="00AF4D7D" w:rsidRDefault="00AF4D7D" w:rsidP="00974C52">
            <w:r>
              <w:rPr>
                <w:rFonts w:hint="eastAsia"/>
              </w:rPr>
              <w:t>指令sub是减法指令，sub是subtract的简写。指令</w:t>
            </w:r>
            <w:proofErr w:type="spellStart"/>
            <w:r>
              <w:rPr>
                <w:rFonts w:hint="eastAsia"/>
              </w:rPr>
              <w:t>cmp</w:t>
            </w:r>
            <w:proofErr w:type="spellEnd"/>
            <w:r>
              <w:rPr>
                <w:rFonts w:hint="eastAsia"/>
              </w:rPr>
              <w:t>更加有意思。它把第一个参数和第二个参数进行比较，并且把比较结果保存在一个特殊的寄存器中。这个特殊的寄存器名叫当前处理器状态寄存器。别太担心这个寄存器的古怪名字。因为两个数值进行比较，结果只能是大、小或者相等。刚才说的那个特殊寄存器里就用某种方式来存储这个大、小或者相等的信息。具体如何是如何表示的，后面后详细讲到。</w:t>
            </w:r>
          </w:p>
          <w:p w:rsidR="00AF4D7D" w:rsidRDefault="00AF4D7D" w:rsidP="00974C52"/>
          <w:p w:rsidR="00AF4D7D" w:rsidRDefault="00AF4D7D" w:rsidP="00974C52">
            <w:r>
              <w:rPr>
                <w:rFonts w:hint="eastAsia"/>
              </w:rPr>
              <w:t>指令</w:t>
            </w:r>
            <w:proofErr w:type="spellStart"/>
            <w:r>
              <w:rPr>
                <w:rFonts w:hint="eastAsia"/>
              </w:rPr>
              <w:t>bne</w:t>
            </w:r>
            <w:proofErr w:type="spellEnd"/>
            <w:r w:rsidR="00F46BA4">
              <w:rPr>
                <w:rFonts w:hint="eastAsia"/>
              </w:rPr>
              <w:t>实际上就是一个跳转（branch）指令。</w:t>
            </w:r>
            <w:r w:rsidR="00F553FE">
              <w:rPr>
                <w:rFonts w:hint="eastAsia"/>
              </w:rPr>
              <w:t>在ARM这种汇编语言格式中，任何指令都可以条件地进行执行。这个意思是说仅当最近的比较结果是确定的，当前指令才执行，否则就不执行。以后，我们会用到这个技巧来扩展我们的代码，现在就用</w:t>
            </w:r>
            <w:proofErr w:type="spellStart"/>
            <w:r w:rsidR="00F553FE">
              <w:rPr>
                <w:rFonts w:hint="eastAsia"/>
              </w:rPr>
              <w:t>bne</w:t>
            </w:r>
            <w:proofErr w:type="spellEnd"/>
            <w:r w:rsidR="00F553FE">
              <w:rPr>
                <w:rFonts w:hint="eastAsia"/>
              </w:rPr>
              <w:t>吧。当前的情况就是当比较的两个数值不相等时，才去执行跳转指令（branch）。后缀ne可以用在任何指令中。除了ne后缀还有其他的后缀，比如</w:t>
            </w:r>
            <w:proofErr w:type="spellStart"/>
            <w:r w:rsidR="00F553FE">
              <w:rPr>
                <w:rFonts w:hint="eastAsia"/>
              </w:rPr>
              <w:t>eq</w:t>
            </w:r>
            <w:proofErr w:type="spellEnd"/>
            <w:r w:rsidR="00F553FE">
              <w:rPr>
                <w:rFonts w:hint="eastAsia"/>
              </w:rPr>
              <w:t>表示相等，</w:t>
            </w:r>
            <w:proofErr w:type="spellStart"/>
            <w:r w:rsidR="00F553FE">
              <w:rPr>
                <w:rFonts w:hint="eastAsia"/>
              </w:rPr>
              <w:t>lt</w:t>
            </w:r>
            <w:proofErr w:type="spellEnd"/>
            <w:r w:rsidR="00F553FE">
              <w:rPr>
                <w:rFonts w:hint="eastAsia"/>
              </w:rPr>
              <w:t>表示小于后缀。</w:t>
            </w:r>
          </w:p>
          <w:p w:rsidR="00F553FE" w:rsidRDefault="00F553FE" w:rsidP="00974C52"/>
          <w:p w:rsidR="00F553FE" w:rsidRDefault="00F553FE" w:rsidP="00F553FE">
            <w:pPr>
              <w:pStyle w:val="a5"/>
              <w:numPr>
                <w:ilvl w:val="0"/>
                <w:numId w:val="4"/>
              </w:numPr>
            </w:pPr>
            <w:r>
              <w:rPr>
                <w:rFonts w:hint="eastAsia"/>
              </w:rPr>
              <w:t>组装</w:t>
            </w:r>
          </w:p>
          <w:p w:rsidR="00F553FE" w:rsidRDefault="00F553FE" w:rsidP="00F553FE">
            <w:r>
              <w:rPr>
                <w:rFonts w:hint="eastAsia"/>
              </w:rPr>
              <w:t>我曾经简短地提及到：给GPIO控制器的偏移28个地址单元处进行写入操作（比如：</w:t>
            </w:r>
            <w:proofErr w:type="spellStart"/>
            <w:r>
              <w:rPr>
                <w:rFonts w:hint="eastAsia"/>
              </w:rPr>
              <w:t>str</w:t>
            </w:r>
            <w:proofErr w:type="spellEnd"/>
            <w:r>
              <w:t xml:space="preserve"> r1, [r0, #28]</w:t>
            </w:r>
            <w:r>
              <w:rPr>
                <w:rFonts w:hint="eastAsia"/>
              </w:rPr>
              <w:t>），就可以关闭LED灯。我们现在就可以在OK01课程代码的基础上进行修改，加上延迟代码，再加上关闭LED代码，再转到延迟代码进行执行。所以，我们这里需要一个跳转指令以便让执行流程转</w:t>
            </w:r>
            <w:r>
              <w:rPr>
                <w:rFonts w:hint="eastAsia"/>
              </w:rPr>
              <w:lastRenderedPageBreak/>
              <w:t>到代码的开始部分。这里要谨记的是，并不需要重新让GPIO的16号引脚可以输出，我们只需要做一次这样的动作。</w:t>
            </w:r>
          </w:p>
          <w:p w:rsidR="009540E6" w:rsidRDefault="009540E6" w:rsidP="00F553FE"/>
          <w:p w:rsidR="009540E6" w:rsidRDefault="009540E6" w:rsidP="00F553FE">
            <w:r>
              <w:rPr>
                <w:rFonts w:hint="eastAsia"/>
              </w:rPr>
              <w:t>如果你经验足够丰富了，那么我强烈建议你重用r1寄存器中的数值。当所有的课程都结束时，本门课程的全解会再下载页里提供。请仔细对待代码中的每一个标签，确保它们时独一无二的。比如当你在某处写下w</w:t>
            </w:r>
            <w:r>
              <w:t>ait1$</w:t>
            </w:r>
            <w:r>
              <w:rPr>
                <w:rFonts w:hint="eastAsia"/>
              </w:rPr>
              <w:t>，那么在其他任何地方都应该再出现w</w:t>
            </w:r>
            <w:r>
              <w:t>ait1$</w:t>
            </w:r>
            <w:r>
              <w:rPr>
                <w:rFonts w:hint="eastAsia"/>
              </w:rPr>
              <w:t>了。</w:t>
            </w:r>
          </w:p>
          <w:p w:rsidR="009540E6" w:rsidRDefault="009540E6" w:rsidP="00F553FE"/>
          <w:p w:rsidR="009540E6" w:rsidRDefault="006F44FA" w:rsidP="00F553FE">
            <w:r>
              <w:rPr>
                <w:rFonts w:hint="eastAsia"/>
              </w:rPr>
              <w:t>我树莓派板子上的LED灯每1秒闪烁2次。如果想改变闪烁频率（既每1秒闪烁的次数），修改寄存器r2中的数值就可以了。尽管可以修改数值来改变闪烁频率，但是想要准确测算其频率值是不可能的。如果你无法让你的LED灯闪烁，请移步问题解决页。否则，恭喜你了。</w:t>
            </w:r>
          </w:p>
          <w:p w:rsidR="006F44FA" w:rsidRDefault="006F44FA" w:rsidP="00F553FE"/>
          <w:p w:rsidR="006F44FA" w:rsidRDefault="006F44FA" w:rsidP="00F553FE">
            <w:r>
              <w:rPr>
                <w:rFonts w:hint="eastAsia"/>
              </w:rPr>
              <w:t>这一个课时中，我们学习了两个汇编指令：sub和</w:t>
            </w:r>
            <w:proofErr w:type="spellStart"/>
            <w:r>
              <w:rPr>
                <w:rFonts w:hint="eastAsia"/>
              </w:rPr>
              <w:t>cmp</w:t>
            </w:r>
            <w:proofErr w:type="spellEnd"/>
            <w:r>
              <w:rPr>
                <w:rFonts w:hint="eastAsia"/>
              </w:rPr>
              <w:t>。还学习了ARM汇编语言中的条件执行。</w:t>
            </w:r>
          </w:p>
          <w:p w:rsidR="006F44FA" w:rsidRDefault="006F44FA" w:rsidP="00F553FE"/>
          <w:p w:rsidR="006F44FA" w:rsidRDefault="006F44FA" w:rsidP="00F553FE">
            <w:r>
              <w:rPr>
                <w:rFonts w:hint="eastAsia"/>
              </w:rPr>
              <w:t>下一个课时是OK03。那时我们将学习如何评估我们的代码，并建立一些标准来重用我们的代码。如果有必要，我们将在代码中插入C或者C++代码。心动了吗？</w:t>
            </w:r>
          </w:p>
          <w:p w:rsidR="004B22FF" w:rsidRDefault="004B22FF" w:rsidP="00F553FE"/>
          <w:p w:rsidR="004B22FF" w:rsidRDefault="004B22FF" w:rsidP="00F553FE"/>
          <w:p w:rsidR="004B22FF" w:rsidRDefault="004B22FF" w:rsidP="00F553FE"/>
          <w:p w:rsidR="004B22FF" w:rsidRDefault="004B22FF" w:rsidP="004B22FF">
            <w:pPr>
              <w:pStyle w:val="a5"/>
              <w:numPr>
                <w:ilvl w:val="0"/>
                <w:numId w:val="5"/>
              </w:numPr>
            </w:pPr>
            <w:r>
              <w:rPr>
                <w:rFonts w:hint="eastAsia"/>
              </w:rPr>
              <w:t>我假设你真的明白你想要做什么。CPSR寄存器是一个32位的寄存器，其由许多独立的位域组成。当然，里面有表示数值位正、负或零的位域。当执行</w:t>
            </w:r>
            <w:proofErr w:type="spellStart"/>
            <w:r>
              <w:rPr>
                <w:rFonts w:hint="eastAsia"/>
              </w:rPr>
              <w:t>cmp</w:t>
            </w:r>
            <w:proofErr w:type="spellEnd"/>
            <w:r>
              <w:rPr>
                <w:rFonts w:hint="eastAsia"/>
              </w:rPr>
              <w:t>指令时，指令会把第1个参数减去第2个参数，并把结果是正、负或零用位域标记出来。零表示两个数值是相同的。因为a</w:t>
            </w:r>
            <w:r>
              <w:t>-b=0</w:t>
            </w:r>
            <w:r>
              <w:rPr>
                <w:rFonts w:hint="eastAsia"/>
              </w:rPr>
              <w:t>隐含着a=b。正表示a大于b，a</w:t>
            </w:r>
            <w:r>
              <w:t>-b&gt;0</w:t>
            </w:r>
            <w:r>
              <w:rPr>
                <w:rFonts w:hint="eastAsia"/>
              </w:rPr>
              <w:t>隐含着a</w:t>
            </w:r>
            <w:r>
              <w:t>&gt;b</w:t>
            </w:r>
            <w:r>
              <w:rPr>
                <w:rFonts w:hint="eastAsia"/>
              </w:rPr>
              <w:t>。负表示a小于b，a-b&lt;0隐含着a</w:t>
            </w:r>
            <w:r>
              <w:t>&lt;b</w:t>
            </w:r>
            <w:r>
              <w:rPr>
                <w:rFonts w:hint="eastAsia"/>
              </w:rPr>
              <w:t>。还有其他一些比较指令，但</w:t>
            </w:r>
            <w:proofErr w:type="spellStart"/>
            <w:r>
              <w:rPr>
                <w:rFonts w:hint="eastAsia"/>
              </w:rPr>
              <w:t>cmp</w:t>
            </w:r>
            <w:proofErr w:type="spellEnd"/>
            <w:r>
              <w:rPr>
                <w:rFonts w:hint="eastAsia"/>
              </w:rPr>
              <w:t>指令最常用。</w:t>
            </w:r>
          </w:p>
          <w:p w:rsidR="004B22FF" w:rsidRDefault="004B22FF" w:rsidP="004B22FF">
            <w:pPr>
              <w:ind w:left="360"/>
            </w:pPr>
          </w:p>
          <w:p w:rsidR="004B22FF" w:rsidRDefault="004B22FF" w:rsidP="004B22FF">
            <w:pPr>
              <w:ind w:left="360"/>
            </w:pPr>
          </w:p>
          <w:p w:rsidR="004B22FF" w:rsidRDefault="004B22FF" w:rsidP="004B22FF"/>
          <w:p w:rsidR="004B22FF" w:rsidRDefault="004B22FF" w:rsidP="004B22FF"/>
          <w:p w:rsidR="004B22FF" w:rsidRDefault="004B22FF" w:rsidP="004B22FF"/>
          <w:p w:rsidR="004B22FF" w:rsidRDefault="004B22FF" w:rsidP="004B22FF"/>
          <w:p w:rsidR="004B22FF" w:rsidRDefault="004B22FF" w:rsidP="004B22FF"/>
          <w:p w:rsidR="004B22FF" w:rsidRDefault="004B22FF" w:rsidP="004B22FF">
            <w:pPr>
              <w:rPr>
                <w:rFonts w:hint="eastAsia"/>
              </w:rPr>
            </w:pPr>
            <w:bookmarkStart w:id="2" w:name="_GoBack"/>
            <w:bookmarkEnd w:id="2"/>
          </w:p>
        </w:tc>
      </w:tr>
    </w:tbl>
    <w:p w:rsidR="00BB721E" w:rsidRDefault="00BB721E"/>
    <w:sectPr w:rsidR="00BB721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742D4E"/>
    <w:multiLevelType w:val="multilevel"/>
    <w:tmpl w:val="9596313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9B3DC0"/>
    <w:multiLevelType w:val="hybridMultilevel"/>
    <w:tmpl w:val="647EAE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E00B66"/>
    <w:multiLevelType w:val="multilevel"/>
    <w:tmpl w:val="F85447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D9B5F03"/>
    <w:multiLevelType w:val="hybridMultilevel"/>
    <w:tmpl w:val="44C0F5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296AEF"/>
    <w:multiLevelType w:val="hybridMultilevel"/>
    <w:tmpl w:val="B7884D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6"/>
  <w:bordersDoNotSurroundHeader/>
  <w:bordersDoNotSurroundFooter/>
  <w:activeWritingStyle w:appName="MSWord" w:lang="en-US" w:vendorID="64" w:dllVersion="0" w:nlCheck="1" w:checkStyle="0"/>
  <w:activeWritingStyle w:appName="MSWord" w:lang="zh-CN" w:vendorID="64" w:dllVersion="0" w:nlCheck="1" w:checkStyle="1"/>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66BC"/>
    <w:rsid w:val="004B22FF"/>
    <w:rsid w:val="004B49B5"/>
    <w:rsid w:val="006F44FA"/>
    <w:rsid w:val="00943157"/>
    <w:rsid w:val="009540E6"/>
    <w:rsid w:val="00974C52"/>
    <w:rsid w:val="00AF4D7D"/>
    <w:rsid w:val="00BB721E"/>
    <w:rsid w:val="00DF41B2"/>
    <w:rsid w:val="00E370AC"/>
    <w:rsid w:val="00EA66BC"/>
    <w:rsid w:val="00F46BA4"/>
    <w:rsid w:val="00F553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6FB87"/>
  <w15:chartTrackingRefBased/>
  <w15:docId w15:val="{37480001-EADA-49C3-87FD-F99BFDD47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EA66BC"/>
    <w:pPr>
      <w:widowControl/>
      <w:spacing w:before="100" w:beforeAutospacing="1" w:after="120" w:line="300" w:lineRule="atLeast"/>
      <w:jc w:val="left"/>
      <w:outlineLvl w:val="0"/>
    </w:pPr>
    <w:rPr>
      <w:rFonts w:ascii="Arial" w:eastAsia="宋体" w:hAnsi="Arial" w:cs="Arial"/>
      <w:kern w:val="36"/>
      <w:sz w:val="36"/>
      <w:szCs w:val="36"/>
    </w:rPr>
  </w:style>
  <w:style w:type="paragraph" w:styleId="2">
    <w:name w:val="heading 2"/>
    <w:basedOn w:val="a"/>
    <w:link w:val="20"/>
    <w:uiPriority w:val="9"/>
    <w:qFormat/>
    <w:rsid w:val="00EA66BC"/>
    <w:pPr>
      <w:widowControl/>
      <w:spacing w:before="100" w:beforeAutospacing="1" w:after="120" w:line="300" w:lineRule="atLeast"/>
      <w:jc w:val="left"/>
      <w:outlineLvl w:val="1"/>
    </w:pPr>
    <w:rPr>
      <w:rFonts w:ascii="Arial" w:eastAsia="宋体" w:hAnsi="Arial" w:cs="Arial"/>
      <w:kern w:val="0"/>
      <w:sz w:val="30"/>
      <w:szCs w:val="3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EA66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EA66BC"/>
    <w:rPr>
      <w:rFonts w:ascii="Arial" w:eastAsia="宋体" w:hAnsi="Arial" w:cs="Arial"/>
      <w:kern w:val="36"/>
      <w:sz w:val="36"/>
      <w:szCs w:val="36"/>
    </w:rPr>
  </w:style>
  <w:style w:type="character" w:customStyle="1" w:styleId="20">
    <w:name w:val="标题 2 字符"/>
    <w:basedOn w:val="a0"/>
    <w:link w:val="2"/>
    <w:uiPriority w:val="9"/>
    <w:rsid w:val="00EA66BC"/>
    <w:rPr>
      <w:rFonts w:ascii="Arial" w:eastAsia="宋体" w:hAnsi="Arial" w:cs="Arial"/>
      <w:kern w:val="0"/>
      <w:sz w:val="30"/>
      <w:szCs w:val="30"/>
    </w:rPr>
  </w:style>
  <w:style w:type="paragraph" w:styleId="a4">
    <w:name w:val="Normal (Web)"/>
    <w:basedOn w:val="a"/>
    <w:uiPriority w:val="99"/>
    <w:semiHidden/>
    <w:unhideWhenUsed/>
    <w:rsid w:val="00EA66BC"/>
    <w:pPr>
      <w:widowControl/>
      <w:spacing w:after="240"/>
      <w:jc w:val="left"/>
    </w:pPr>
    <w:rPr>
      <w:rFonts w:ascii="宋体" w:eastAsia="宋体" w:hAnsi="宋体" w:cs="宋体"/>
      <w:kern w:val="0"/>
      <w:sz w:val="18"/>
      <w:szCs w:val="18"/>
    </w:rPr>
  </w:style>
  <w:style w:type="character" w:customStyle="1" w:styleId="armcodeinline1">
    <w:name w:val="armcodeinline1"/>
    <w:basedOn w:val="a0"/>
    <w:rsid w:val="00EA66BC"/>
    <w:rPr>
      <w:rFonts w:ascii="Courier New" w:hAnsi="Courier New" w:cs="Courier New" w:hint="default"/>
      <w:b/>
      <w:bCs/>
    </w:rPr>
  </w:style>
  <w:style w:type="paragraph" w:styleId="a5">
    <w:name w:val="List Paragraph"/>
    <w:basedOn w:val="a"/>
    <w:uiPriority w:val="34"/>
    <w:qFormat/>
    <w:rsid w:val="00974C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8471232">
      <w:bodyDiv w:val="1"/>
      <w:marLeft w:val="0"/>
      <w:marRight w:val="0"/>
      <w:marTop w:val="0"/>
      <w:marBottom w:val="0"/>
      <w:divBdr>
        <w:top w:val="none" w:sz="0" w:space="0" w:color="auto"/>
        <w:left w:val="none" w:sz="0" w:space="0" w:color="auto"/>
        <w:bottom w:val="none" w:sz="0" w:space="0" w:color="auto"/>
        <w:right w:val="none" w:sz="0" w:space="0" w:color="auto"/>
      </w:divBdr>
      <w:divsChild>
        <w:div w:id="1644654915">
          <w:marLeft w:val="0"/>
          <w:marRight w:val="0"/>
          <w:marTop w:val="0"/>
          <w:marBottom w:val="0"/>
          <w:divBdr>
            <w:top w:val="none" w:sz="0" w:space="0" w:color="auto"/>
            <w:left w:val="single" w:sz="6" w:space="15" w:color="DBD7CC"/>
            <w:bottom w:val="single" w:sz="6" w:space="0" w:color="D3D3B1"/>
            <w:right w:val="single" w:sz="6" w:space="15" w:color="DBD7CC"/>
          </w:divBdr>
          <w:divsChild>
            <w:div w:id="1790272301">
              <w:marLeft w:val="0"/>
              <w:marRight w:val="0"/>
              <w:marTop w:val="0"/>
              <w:marBottom w:val="0"/>
              <w:divBdr>
                <w:top w:val="none" w:sz="0" w:space="0" w:color="auto"/>
                <w:left w:val="none" w:sz="0" w:space="0" w:color="auto"/>
                <w:bottom w:val="none" w:sz="0" w:space="0" w:color="auto"/>
                <w:right w:val="none" w:sz="0" w:space="0" w:color="auto"/>
              </w:divBdr>
              <w:divsChild>
                <w:div w:id="742873077">
                  <w:marLeft w:val="0"/>
                  <w:marRight w:val="0"/>
                  <w:marTop w:val="0"/>
                  <w:marBottom w:val="0"/>
                  <w:divBdr>
                    <w:top w:val="none" w:sz="0" w:space="0" w:color="auto"/>
                    <w:left w:val="none" w:sz="0" w:space="0" w:color="auto"/>
                    <w:bottom w:val="none" w:sz="0" w:space="0" w:color="auto"/>
                    <w:right w:val="none" w:sz="0" w:space="0" w:color="auto"/>
                  </w:divBdr>
                  <w:divsChild>
                    <w:div w:id="364058737">
                      <w:marLeft w:val="0"/>
                      <w:marRight w:val="0"/>
                      <w:marTop w:val="0"/>
                      <w:marBottom w:val="0"/>
                      <w:divBdr>
                        <w:top w:val="none" w:sz="0" w:space="0" w:color="auto"/>
                        <w:left w:val="none" w:sz="0" w:space="0" w:color="auto"/>
                        <w:bottom w:val="none" w:sz="0" w:space="0" w:color="auto"/>
                        <w:right w:val="none" w:sz="0" w:space="0" w:color="auto"/>
                      </w:divBdr>
                      <w:divsChild>
                        <w:div w:id="951203197">
                          <w:marLeft w:val="0"/>
                          <w:marRight w:val="0"/>
                          <w:marTop w:val="0"/>
                          <w:marBottom w:val="0"/>
                          <w:divBdr>
                            <w:top w:val="none" w:sz="0" w:space="0" w:color="auto"/>
                            <w:left w:val="none" w:sz="0" w:space="0" w:color="auto"/>
                            <w:bottom w:val="none" w:sz="0" w:space="0" w:color="auto"/>
                            <w:right w:val="none" w:sz="0" w:space="0" w:color="auto"/>
                          </w:divBdr>
                        </w:div>
                        <w:div w:id="202597357">
                          <w:marLeft w:val="0"/>
                          <w:marRight w:val="2400"/>
                          <w:marTop w:val="0"/>
                          <w:marBottom w:val="0"/>
                          <w:divBdr>
                            <w:top w:val="none" w:sz="0" w:space="0" w:color="auto"/>
                            <w:left w:val="none" w:sz="0" w:space="0" w:color="auto"/>
                            <w:bottom w:val="none" w:sz="0" w:space="0" w:color="auto"/>
                            <w:right w:val="none" w:sz="0" w:space="0" w:color="auto"/>
                          </w:divBdr>
                          <w:divsChild>
                            <w:div w:id="829904413">
                              <w:marLeft w:val="0"/>
                              <w:marRight w:val="0"/>
                              <w:marTop w:val="0"/>
                              <w:marBottom w:val="0"/>
                              <w:divBdr>
                                <w:top w:val="none" w:sz="0" w:space="0" w:color="auto"/>
                                <w:left w:val="none" w:sz="0" w:space="0" w:color="auto"/>
                                <w:bottom w:val="none" w:sz="0" w:space="0" w:color="auto"/>
                                <w:right w:val="none" w:sz="0" w:space="0" w:color="auto"/>
                              </w:divBdr>
                              <w:divsChild>
                                <w:div w:id="1758210535">
                                  <w:marLeft w:val="0"/>
                                  <w:marRight w:val="0"/>
                                  <w:marTop w:val="0"/>
                                  <w:marBottom w:val="0"/>
                                  <w:divBdr>
                                    <w:top w:val="none" w:sz="0" w:space="0" w:color="auto"/>
                                    <w:left w:val="none" w:sz="0" w:space="0" w:color="auto"/>
                                    <w:bottom w:val="none" w:sz="0" w:space="0" w:color="auto"/>
                                    <w:right w:val="none" w:sz="0" w:space="0" w:color="auto"/>
                                  </w:divBdr>
                                </w:div>
                                <w:div w:id="556014853">
                                  <w:marLeft w:val="0"/>
                                  <w:marRight w:val="0"/>
                                  <w:marTop w:val="0"/>
                                  <w:marBottom w:val="0"/>
                                  <w:divBdr>
                                    <w:top w:val="single" w:sz="24" w:space="6" w:color="999999"/>
                                    <w:left w:val="single" w:sz="24" w:space="6" w:color="999999"/>
                                    <w:bottom w:val="single" w:sz="24" w:space="6" w:color="999999"/>
                                    <w:right w:val="single" w:sz="24" w:space="6" w:color="999999"/>
                                  </w:divBdr>
                                </w:div>
                                <w:div w:id="1704357190">
                                  <w:marLeft w:val="120"/>
                                  <w:marRight w:val="-2400"/>
                                  <w:marTop w:val="120"/>
                                  <w:marBottom w:val="120"/>
                                  <w:divBdr>
                                    <w:top w:val="single" w:sz="18" w:space="6" w:color="D4C0D2"/>
                                    <w:left w:val="single" w:sz="18" w:space="6" w:color="D4C0D2"/>
                                    <w:bottom w:val="single" w:sz="18" w:space="6" w:color="D4C0D2"/>
                                    <w:right w:val="single" w:sz="18" w:space="6" w:color="D4C0D2"/>
                                  </w:divBdr>
                                </w:div>
                                <w:div w:id="1188829745">
                                  <w:marLeft w:val="120"/>
                                  <w:marRight w:val="-2400"/>
                                  <w:marTop w:val="120"/>
                                  <w:marBottom w:val="120"/>
                                  <w:divBdr>
                                    <w:top w:val="single" w:sz="18" w:space="6" w:color="D4C0D2"/>
                                    <w:left w:val="single" w:sz="18" w:space="6" w:color="D4C0D2"/>
                                    <w:bottom w:val="single" w:sz="18" w:space="6" w:color="D4C0D2"/>
                                    <w:right w:val="single" w:sz="18" w:space="6" w:color="D4C0D2"/>
                                  </w:divBdr>
                                </w:div>
                                <w:div w:id="1679623613">
                                  <w:marLeft w:val="120"/>
                                  <w:marRight w:val="-2400"/>
                                  <w:marTop w:val="120"/>
                                  <w:marBottom w:val="120"/>
                                  <w:divBdr>
                                    <w:top w:val="single" w:sz="18" w:space="6" w:color="D4C0D2"/>
                                    <w:left w:val="single" w:sz="18" w:space="6" w:color="D4C0D2"/>
                                    <w:bottom w:val="single" w:sz="18" w:space="6" w:color="D4C0D2"/>
                                    <w:right w:val="single" w:sz="18" w:space="6" w:color="D4C0D2"/>
                                  </w:divBdr>
                                </w:div>
                              </w:divsChild>
                            </w:div>
                            <w:div w:id="1927375383">
                              <w:marLeft w:val="0"/>
                              <w:marRight w:val="0"/>
                              <w:marTop w:val="0"/>
                              <w:marBottom w:val="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l.cam.ac.uk/projects/raspberrypi/tutorials/os/downloads.html" TargetMode="External"/><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www.cl.cam.ac.uk/projects/raspberrypi/tutorials/os/ok02.html" TargetMode="External"/><Relationship Id="rId12" Type="http://schemas.openxmlformats.org/officeDocument/2006/relationships/hyperlink" Target="http://creativecommons.org/licenses/by-sa/3.0/deed.en_GB"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cl.cam.ac.uk/projects/raspberrypi/tutorials/os/ok02.html" TargetMode="External"/><Relationship Id="rId11" Type="http://schemas.openxmlformats.org/officeDocument/2006/relationships/hyperlink" Target="https://github.com/chadderz121/bakingpi-www" TargetMode="External"/><Relationship Id="rId5" Type="http://schemas.openxmlformats.org/officeDocument/2006/relationships/hyperlink" Target="http://www.cl.cam.ac.uk/projects/raspberrypi/tutorials/os/ok01.html" TargetMode="External"/><Relationship Id="rId15" Type="http://schemas.openxmlformats.org/officeDocument/2006/relationships/hyperlink" Target="https://github.com/chadderz121/bakingpi-www" TargetMode="External"/><Relationship Id="rId10" Type="http://schemas.openxmlformats.org/officeDocument/2006/relationships/hyperlink" Target="http://www.cl.cam.ac.uk/projects/raspberrypi/tutorials/os/ok02.html" TargetMode="External"/><Relationship Id="rId4" Type="http://schemas.openxmlformats.org/officeDocument/2006/relationships/webSettings" Target="webSettings.xml"/><Relationship Id="rId9" Type="http://schemas.openxmlformats.org/officeDocument/2006/relationships/hyperlink" Target="http://www.cl.cam.ac.uk/projects/raspberrypi/tutorials/os/ok03.html" TargetMode="External"/><Relationship Id="rId14" Type="http://schemas.openxmlformats.org/officeDocument/2006/relationships/hyperlink" Target="http://creativecommons.org/licenses/by-sa/3.0/deed.en_GB"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4</Pages>
  <Words>1093</Words>
  <Characters>6235</Characters>
  <Application>Microsoft Office Word</Application>
  <DocSecurity>0</DocSecurity>
  <Lines>51</Lines>
  <Paragraphs>14</Paragraphs>
  <ScaleCrop>false</ScaleCrop>
  <Company/>
  <LinksUpToDate>false</LinksUpToDate>
  <CharactersWithSpaces>7314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boston Xu</dc:creator>
  <cp:keywords/>
  <dc:description/>
  <cp:lastModifiedBy>Boston Hsu</cp:lastModifiedBy>
  <cp:revision>9</cp:revision>
  <dcterms:created xsi:type="dcterms:W3CDTF">2017-01-04T10:48:00Z</dcterms:created>
  <dcterms:modified xsi:type="dcterms:W3CDTF">2017-01-05T08:38:00Z</dcterms:modified>
</cp:coreProperties>
</file>