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495"/>
        <w:gridCol w:w="4135"/>
      </w:tblGrid>
      <w:tr w:rsidR="00D1532D" w:rsidTr="00987D27">
        <w:tc>
          <w:tcPr>
            <w:tcW w:w="4495"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D1532D"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Pr="00D1532D">
                      <w:rPr>
                        <w:rFonts w:ascii="Verdana" w:eastAsia="Times New Roman" w:hAnsi="Verdana" w:cs="Times New Roman"/>
                        <w:color w:val="0000FF"/>
                        <w:sz w:val="17"/>
                        <w:szCs w:val="17"/>
                      </w:rPr>
                      <w:t>1 Reusable Code</w:t>
                    </w:r>
                  </w:hyperlink>
                </w:p>
                <w:p w:rsidR="00D1532D" w:rsidRPr="00D1532D" w:rsidRDefault="00D1532D"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Pr="00D1532D">
                      <w:rPr>
                        <w:rFonts w:ascii="Verdana" w:eastAsia="Times New Roman" w:hAnsi="Verdana" w:cs="Times New Roman"/>
                        <w:color w:val="0000FF"/>
                        <w:sz w:val="17"/>
                        <w:szCs w:val="17"/>
                      </w:rPr>
                      <w:t>2 Our First Function</w:t>
                    </w:r>
                  </w:hyperlink>
                </w:p>
                <w:p w:rsidR="00D1532D" w:rsidRPr="00D1532D" w:rsidRDefault="00D1532D"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Pr="00D1532D">
                      <w:rPr>
                        <w:rFonts w:ascii="Verdana" w:eastAsia="Times New Roman" w:hAnsi="Verdana" w:cs="Times New Roman"/>
                        <w:color w:val="0000FF"/>
                        <w:sz w:val="17"/>
                        <w:szCs w:val="17"/>
                      </w:rPr>
                      <w:t>3 A Big Function</w:t>
                    </w:r>
                  </w:hyperlink>
                </w:p>
                <w:p w:rsidR="00D1532D" w:rsidRPr="00D1532D" w:rsidRDefault="00D1532D"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Pr="00D1532D">
                      <w:rPr>
                        <w:rFonts w:ascii="Verdana" w:eastAsia="Times New Roman" w:hAnsi="Verdana" w:cs="Times New Roman"/>
                        <w:color w:val="0000FF"/>
                        <w:sz w:val="17"/>
                        <w:szCs w:val="17"/>
                      </w:rPr>
                      <w:t>4 Another Function</w:t>
                    </w:r>
                  </w:hyperlink>
                </w:p>
                <w:p w:rsidR="00D1532D" w:rsidRPr="00D1532D" w:rsidRDefault="00D1532D"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Pr="00D1532D">
                      <w:rPr>
                        <w:rFonts w:ascii="Verdana" w:eastAsia="Times New Roman" w:hAnsi="Verdana" w:cs="Times New Roman"/>
                        <w:color w:val="0000FF"/>
                        <w:sz w:val="17"/>
                        <w:szCs w:val="17"/>
                      </w:rPr>
                      <w:t>5 A New Beginning</w:t>
                    </w:r>
                  </w:hyperlink>
                </w:p>
                <w:p w:rsidR="00D1532D" w:rsidRPr="00D1532D" w:rsidRDefault="00D1532D"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having set the registers to output values. This is what a function is in assembly code. The difficulty </w:t>
            </w:r>
            <w:r w:rsidRPr="00D1532D">
              <w:rPr>
                <w:rFonts w:ascii="Verdana" w:eastAsia="Times New Roman" w:hAnsi="Verdana" w:cs="Times New Roman"/>
                <w:color w:val="333333"/>
                <w:sz w:val="18"/>
                <w:szCs w:val="18"/>
                <w:lang w:val="en"/>
              </w:rPr>
              <w:lastRenderedPageBreak/>
              <w:t xml:space="preserve">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(link register) which always holds the address 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after a function is </w:t>
                  </w:r>
                  <w:r w:rsidRPr="00D1532D">
                    <w:rPr>
                      <w:rFonts w:ascii="Verdana" w:eastAsia="Times New Roman" w:hAnsi="Verdana" w:cs="Times New Roman"/>
                      <w:color w:val="333333"/>
                      <w:sz w:val="18"/>
                      <w:szCs w:val="18"/>
                    </w:rPr>
                    <w:lastRenderedPageBreak/>
                    <w:t xml:space="preserve">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is the address to branch back to when a function is finished, but this does have to contain the same </w:t>
                  </w:r>
                  <w:r w:rsidRPr="00D1532D">
                    <w:rPr>
                      <w:rFonts w:ascii="Verdana" w:eastAsia="Times New Roman" w:hAnsi="Verdana" w:cs="Times New Roman"/>
                      <w:color w:val="333333"/>
                      <w:sz w:val="18"/>
                      <w:szCs w:val="18"/>
                    </w:rPr>
                    <w:lastRenderedPageBreak/>
                    <w:t xml:space="preserve">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w:t>
            </w:r>
            <w:proofErr w:type="gramStart"/>
            <w:r w:rsidRPr="00D1532D">
              <w:rPr>
                <w:rFonts w:ascii="Courier New" w:eastAsia="Times New Roman" w:hAnsi="Courier New" w:cs="Courier New"/>
                <w:b/>
                <w:bCs/>
                <w:color w:val="333333"/>
                <w:sz w:val="18"/>
                <w:szCs w:val="18"/>
                <w:lang w:val="en"/>
              </w:rPr>
              <w:t>4,r</w:t>
            </w:r>
            <w:proofErr w:type="gramEnd"/>
            <w:r w:rsidRPr="00D1532D">
              <w:rPr>
                <w:rFonts w:ascii="Courier New" w:eastAsia="Times New Roman" w:hAnsi="Courier New" w:cs="Courier New"/>
                <w:b/>
                <w:bCs/>
                <w:color w:val="333333"/>
                <w:sz w:val="18"/>
                <w:szCs w:val="18"/>
                <w:lang w:val="en"/>
              </w:rPr>
              <w:t>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make a function that takes no input, and gives an output of the GPIO address. In the last lesson, we just wrote in this value, but it would be better as a function, since it is something we </w:t>
            </w:r>
            <w:r w:rsidRPr="00D1532D">
              <w:rPr>
                <w:rFonts w:ascii="Verdana" w:eastAsia="Times New Roman" w:hAnsi="Verdana" w:cs="Times New Roman"/>
                <w:color w:val="333333"/>
                <w:sz w:val="18"/>
                <w:szCs w:val="18"/>
                <w:lang w:val="en"/>
              </w:rPr>
              <w:lastRenderedPageBreak/>
              <w:t>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 Just make the new file in the 'source' directory with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0,=</w:t>
            </w:r>
            <w:proofErr w:type="gramEnd"/>
            <w:r w:rsidRPr="00D1532D">
              <w:rPr>
                <w:rFonts w:ascii="Courier New" w:eastAsia="Times New Roman" w:hAnsi="Courier New" w:cs="Courier New"/>
                <w:b/>
                <w:bCs/>
                <w:color w:val="333333"/>
                <w:sz w:val="18"/>
                <w:szCs w:val="18"/>
                <w:lang w:val="en"/>
              </w:rPr>
              <w:t>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w:t>
            </w:r>
            <w:r w:rsidRPr="00D1532D">
              <w:rPr>
                <w:rFonts w:ascii="Verdana" w:eastAsia="Times New Roman" w:hAnsi="Verdana" w:cs="Times New Roman"/>
                <w:color w:val="333333"/>
                <w:sz w:val="18"/>
                <w:szCs w:val="18"/>
                <w:lang w:val="en"/>
              </w:rPr>
              <w:lastRenderedPageBreak/>
              <w:t xml:space="preserve">branches to a label like a normal branch, but before it does it updates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first things we should always think about when writing functions is our inputs. </w:t>
            </w:r>
            <w:r w:rsidRPr="00D1532D">
              <w:rPr>
                <w:rFonts w:ascii="Verdana" w:eastAsia="Times New Roman" w:hAnsi="Verdana" w:cs="Times New Roman"/>
                <w:color w:val="333333"/>
                <w:sz w:val="18"/>
                <w:szCs w:val="18"/>
                <w:lang w:val="en"/>
              </w:rPr>
              <w:lastRenderedPageBreak/>
              <w:t>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w:t>
            </w: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w:t>
            </w:r>
            <w:r w:rsidRPr="00D1532D">
              <w:rPr>
                <w:rFonts w:ascii="Verdana" w:eastAsia="Times New Roman" w:hAnsi="Verdana" w:cs="Times New Roman"/>
                <w:color w:val="333333"/>
                <w:sz w:val="18"/>
                <w:szCs w:val="18"/>
                <w:lang w:val="en"/>
              </w:rPr>
              <w:lastRenderedPageBreak/>
              <w:t xml:space="preserve">stack. Only general purpose registers and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command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 xml:space="preserve">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and we know it only changes r0 to the address, it doesn't affect r</w:t>
            </w:r>
            <w:proofErr w:type="gramStart"/>
            <w:r w:rsidRPr="00D1532D">
              <w:rPr>
                <w:rFonts w:ascii="Verdana" w:eastAsia="Times New Roman" w:hAnsi="Verdana" w:cs="Times New Roman"/>
                <w:color w:val="333333"/>
                <w:sz w:val="18"/>
                <w:szCs w:val="18"/>
                <w:lang w:val="en"/>
              </w:rPr>
              <w:t>1,r</w:t>
            </w:r>
            <w:proofErr w:type="gramEnd"/>
            <w:r w:rsidRPr="00D1532D">
              <w:rPr>
                <w:rFonts w:ascii="Verdana" w:eastAsia="Times New Roman" w:hAnsi="Verdana" w:cs="Times New Roman"/>
                <w:color w:val="333333"/>
                <w:sz w:val="18"/>
                <w:szCs w:val="18"/>
                <w:lang w:val="en"/>
              </w:rPr>
              <w:t xml:space="preserve">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proofErr w:type="gramStart"/>
            <w:r w:rsidRPr="00D1532D">
              <w:rPr>
                <w:rFonts w:ascii="Courier New" w:eastAsia="Times New Roman" w:hAnsi="Courier New" w:cs="Courier New"/>
                <w:b/>
                <w:bCs/>
                <w:color w:val="333333"/>
                <w:sz w:val="18"/>
                <w:szCs w:val="18"/>
                <w:lang w:val="en"/>
              </w:rPr>
              <w:t>reg,lsl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reg,amt</w:t>
            </w:r>
            <w:proofErr w:type="spellEnd"/>
            <w:proofErr w:type="gram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finishes off the method. The first line is actually a multiplication by 3 in disguise. Multiplication is a big and slow instruction in assembly code, as the circuit can take a long time to come up with the answer. It is much faster sometimes to use some instructions </w:t>
            </w:r>
            <w:r w:rsidRPr="00D1532D">
              <w:rPr>
                <w:rFonts w:ascii="Verdana" w:eastAsia="Times New Roman" w:hAnsi="Verdana" w:cs="Times New Roman"/>
                <w:color w:val="333333"/>
                <w:sz w:val="18"/>
                <w:szCs w:val="18"/>
                <w:lang w:val="en"/>
              </w:rPr>
              <w:lastRenderedPageBreak/>
              <w:t>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3,r</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w:t>
            </w:r>
            <w:r w:rsidRPr="00D1532D">
              <w:rPr>
                <w:rFonts w:ascii="Verdana" w:eastAsia="Times New Roman" w:hAnsi="Verdana" w:cs="Times New Roman"/>
                <w:color w:val="333333"/>
                <w:sz w:val="18"/>
                <w:szCs w:val="18"/>
                <w:lang w:val="en"/>
              </w:rPr>
              <w:lastRenderedPageBreak/>
              <w:t xml:space="preserve">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we now have a function which takes care of the GPIO pin function setting. We now need to make a function to turn a GPIO pin on or off. Rather than having one function for off and one function for 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alias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proofErr w:type="gram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w:t>
            </w:r>
            <w:proofErr w:type="gramStart"/>
            <w:r w:rsidRPr="00D1532D">
              <w:rPr>
                <w:rFonts w:ascii="Verdana" w:eastAsia="Times New Roman" w:hAnsi="Verdana" w:cs="Times New Roman"/>
                <w:color w:val="333333"/>
                <w:sz w:val="18"/>
                <w:szCs w:val="18"/>
                <w:lang w:val="en"/>
              </w:rPr>
              <w:t xml:space="preserve">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dst,</w:t>
            </w:r>
            <w:proofErr w:type="spellStart"/>
            <w:r w:rsidRPr="00D1532D">
              <w:rPr>
                <w:rFonts w:ascii="Courier New" w:eastAsia="Times New Roman" w:hAnsi="Courier New" w:cs="Courier New"/>
                <w:b/>
                <w:bCs/>
                <w:color w:val="333333"/>
                <w:sz w:val="18"/>
                <w:szCs w:val="18"/>
                <w:lang w:val="en"/>
              </w:rPr>
              <w:t>src</w:t>
            </w:r>
            <w:proofErr w:type="spellEnd"/>
            <w:proofErr w:type="gram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w:t>
            </w:r>
            <w:r w:rsidRPr="00D1532D">
              <w:rPr>
                <w:rFonts w:ascii="Verdana" w:eastAsia="Times New Roman" w:hAnsi="Verdana" w:cs="Times New Roman"/>
                <w:color w:val="333333"/>
                <w:sz w:val="18"/>
                <w:szCs w:val="18"/>
                <w:lang w:val="en"/>
              </w:rPr>
              <w:lastRenderedPageBreak/>
              <w:t xml:space="preserve">to determine </w:t>
            </w:r>
            <w:proofErr w:type="gramStart"/>
            <w:r w:rsidRPr="00D1532D">
              <w:rPr>
                <w:rFonts w:ascii="Verdana" w:eastAsia="Times New Roman" w:hAnsi="Verdana" w:cs="Times New Roman"/>
                <w:color w:val="333333"/>
                <w:sz w:val="18"/>
                <w:szCs w:val="18"/>
                <w:lang w:val="en"/>
              </w:rPr>
              <w:t>which</w:t>
            </w:r>
            <w:proofErr w:type="gramEnd"/>
            <w:r w:rsidRPr="00D1532D">
              <w:rPr>
                <w:rFonts w:ascii="Verdana" w:eastAsia="Times New Roman" w:hAnsi="Verdana" w:cs="Times New Roman"/>
                <w:color w:val="333333"/>
                <w:sz w:val="18"/>
                <w:szCs w:val="18"/>
                <w:lang w:val="en"/>
              </w:rPr>
              <w:t xml:space="preserve"> set it is in, we need to divide the pin number by 32. </w:t>
            </w:r>
            <w:proofErr w:type="gramStart"/>
            <w:r w:rsidRPr="00D1532D">
              <w:rPr>
                <w:rFonts w:ascii="Verdana" w:eastAsia="Times New Roman" w:hAnsi="Verdana" w:cs="Times New Roman"/>
                <w:color w:val="333333"/>
                <w:sz w:val="18"/>
                <w:szCs w:val="18"/>
                <w:lang w:val="en"/>
              </w:rPr>
              <w:t>Fortunately</w:t>
            </w:r>
            <w:proofErr w:type="gramEnd"/>
            <w:r w:rsidRPr="00D1532D">
              <w:rPr>
                <w:rFonts w:ascii="Verdana" w:eastAsia="Times New Roman" w:hAnsi="Verdana" w:cs="Times New Roman"/>
                <w:color w:val="333333"/>
                <w:sz w:val="18"/>
                <w:szCs w:val="18"/>
                <w:lang w:val="en"/>
              </w:rPr>
              <w:t xml:space="preserve">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w:t>
            </w:r>
            <w:proofErr w:type="gramStart"/>
            <w:r w:rsidRPr="00D1532D">
              <w:rPr>
                <w:rFonts w:ascii="Verdana" w:eastAsia="Times New Roman" w:hAnsi="Verdana" w:cs="Times New Roman"/>
                <w:color w:val="333333"/>
                <w:sz w:val="18"/>
                <w:szCs w:val="18"/>
                <w:lang w:val="en"/>
              </w:rPr>
              <w:t xml:space="preserve">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w:t>
            </w:r>
            <w:r w:rsidRPr="00D1532D">
              <w:rPr>
                <w:rFonts w:ascii="Verdana" w:eastAsia="Times New Roman" w:hAnsi="Verdana" w:cs="Times New Roman"/>
                <w:color w:val="333333"/>
                <w:sz w:val="18"/>
                <w:szCs w:val="18"/>
                <w:lang w:val="en"/>
              </w:rPr>
              <w:lastRenderedPageBreak/>
              <w:t xml:space="preserve">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w:t>
            </w:r>
            <w:proofErr w:type="gramStart"/>
            <w:r w:rsidRPr="00D1532D">
              <w:rPr>
                <w:rFonts w:ascii="Verdana" w:eastAsia="Times New Roman" w:hAnsi="Verdana" w:cs="Times New Roman"/>
                <w:color w:val="333333"/>
                <w:sz w:val="18"/>
                <w:szCs w:val="18"/>
                <w:lang w:val="en"/>
              </w:rPr>
              <w:t>bits</w:t>
            </w:r>
            <w:proofErr w:type="gramEnd"/>
            <w:r w:rsidRPr="00D1532D">
              <w:rPr>
                <w:rFonts w:ascii="Verdana" w:eastAsia="Times New Roman" w:hAnsi="Verdana" w:cs="Times New Roman"/>
                <w:color w:val="333333"/>
                <w:sz w:val="18"/>
                <w:szCs w:val="18"/>
                <w:lang w:val="en"/>
              </w:rPr>
              <w:t xml:space="preserve"> in the last 5 places, and so is definitely between 0 and 31. 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lastRenderedPageBreak/>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to use them. Since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is now getting a lot bigger and more complicated, it is better design to split it into two sections. The </w:t>
            </w:r>
            <w:proofErr w:type="gramStart"/>
            <w:r w:rsidRPr="00D1532D">
              <w:rPr>
                <w:rFonts w:ascii="Verdana" w:eastAsia="Times New Roman" w:hAnsi="Verdana" w:cs="Times New Roman"/>
                <w:color w:val="333333"/>
                <w:sz w:val="18"/>
                <w:szCs w:val="18"/>
                <w:lang w:val="en"/>
              </w:rPr>
              <w:t>'.</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w:t>
            </w:r>
            <w:proofErr w:type="gramStart"/>
            <w:r w:rsidRPr="00D1532D">
              <w:rPr>
                <w:rFonts w:ascii="Verdana" w:eastAsia="Times New Roman" w:hAnsi="Verdana" w:cs="Times New Roman"/>
                <w:color w:val="333333"/>
                <w:sz w:val="18"/>
                <w:szCs w:val="18"/>
                <w:lang w:val="en"/>
              </w:rPr>
              <w:t>the .</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pinVal,#</w:t>
            </w:r>
            <w:proofErr w:type="gramEnd"/>
            <w:r w:rsidRPr="00D1532D">
              <w:rPr>
                <w:rFonts w:ascii="Courier New" w:eastAsia="Times New Roman" w:hAnsi="Courier New" w:cs="Courier New"/>
                <w:b/>
                <w:bCs/>
                <w:color w:val="333333"/>
                <w:sz w:val="18"/>
                <w:szCs w:val="18"/>
                <w:lang w:val="en"/>
              </w:rPr>
              <w:t>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we've learned a lot about functions and formatting, and we can now code new features much more quickly. It would be very simple now to make an Operating System that alters any GPIO </w:t>
            </w:r>
            <w:r w:rsidRPr="00D1532D">
              <w:rPr>
                <w:rFonts w:ascii="Verdana" w:eastAsia="Times New Roman" w:hAnsi="Verdana" w:cs="Times New Roman"/>
                <w:color w:val="333333"/>
                <w:sz w:val="18"/>
                <w:szCs w:val="18"/>
                <w:lang w:val="en"/>
              </w:rPr>
              <w:lastRenderedPageBreak/>
              <w:t>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135"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w:t>
            </w:r>
            <w:proofErr w:type="gramStart"/>
            <w:r>
              <w:rPr>
                <w:rFonts w:hint="eastAsia"/>
              </w:rPr>
              <w:t>基于第</w:t>
            </w:r>
            <w:r>
              <w:rPr>
                <w:rFonts w:hint="eastAsia"/>
              </w:rPr>
              <w:t>2</w:t>
            </w:r>
            <w:proofErr w:type="gramEnd"/>
            <w:r>
              <w:rPr>
                <w:rFonts w:hint="eastAsia"/>
              </w:rPr>
              <w:t>课的。这一课主要讲解如何在汇编文件中利用函数来使得代码更加</w:t>
            </w:r>
            <w:bookmarkStart w:id="0" w:name="_GoBack"/>
            <w:bookmarkEnd w:id="0"/>
            <w:r>
              <w:rPr>
                <w:rFonts w:hint="eastAsia"/>
              </w:rPr>
              <w:t>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rPr>
                <w:rFonts w:hint="eastAsia"/>
              </w:r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w:t>
            </w:r>
            <w:proofErr w:type="gramStart"/>
            <w:r>
              <w:rPr>
                <w:rFonts w:hint="eastAsia"/>
              </w:rPr>
              <w:t>写还是</w:t>
            </w:r>
            <w:proofErr w:type="gramEnd"/>
            <w:r>
              <w:rPr>
                <w:rFonts w:hint="eastAsia"/>
              </w:rPr>
              <w:t>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pPr>
              <w:rPr>
                <w:rFonts w:hint="eastAsia"/>
              </w:rPr>
            </w:pPr>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w:t>
            </w:r>
            <w:r w:rsidR="00C11967">
              <w:rPr>
                <w:rFonts w:hint="eastAsia"/>
              </w:rPr>
              <w:lastRenderedPageBreak/>
              <w:t>我们任意选择我们喜欢的系统，那么每个程序员可能就会使用不同的系统，并且很难和其他的程序员来进行协调。更甚者，编译器</w:t>
            </w:r>
            <w:r w:rsidR="009B5300">
              <w:rPr>
                <w:rFonts w:hint="eastAsia"/>
              </w:rPr>
              <w:t>都无法轻易地协调这些代码。因为并不知道你自定义的函数结构是如何工作的。为了消除这些混淆，一种被称为应用程序二进制结构（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B22CA"/>
    <w:rsid w:val="002E5668"/>
    <w:rsid w:val="004D3BC1"/>
    <w:rsid w:val="00987D27"/>
    <w:rsid w:val="009B5300"/>
    <w:rsid w:val="00C11967"/>
    <w:rsid w:val="00D15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6853"/>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4010</Words>
  <Characters>22862</Characters>
  <Application>Microsoft Office Word</Application>
  <DocSecurity>0</DocSecurity>
  <Lines>190</Lines>
  <Paragraphs>53</Paragraphs>
  <ScaleCrop>false</ScaleCrop>
  <Company/>
  <LinksUpToDate>false</LinksUpToDate>
  <CharactersWithSpaces>26819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4</cp:revision>
  <dcterms:created xsi:type="dcterms:W3CDTF">2017-01-05T08:39:00Z</dcterms:created>
  <dcterms:modified xsi:type="dcterms:W3CDTF">2017-01-05T09:04:00Z</dcterms:modified>
</cp:coreProperties>
</file>