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LinkedIn + Apollo Outreach Pipeline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End-to-End Process Document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From Prospect Sourcing to Message Delivery</w:t>
      </w:r>
    </w:p>
    <w:p>
      <w:pPr>
        <w:spacing w:before="10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Testsigma BDR Operations  |  Rob Gorham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March 2026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CONFIDENTIAL - Internal Use Only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Pipeline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defines the complete end-to-end process for finding, researching, messaging, and tracking outbound prospects through LinkedIn Sales Navigator and Apollo. It is a self-contained reference that covers every phase from initial sourcing through post-send tracking.</w:t>
      </w:r>
    </w:p>
    <w:p>
      <w:pPr>
        <w:spacing w:after="200"/>
      </w:pPr>
    </w:p>
    <w:p>
      <w:pPr>
        <w:pStyle w:val="Heading2"/>
      </w:pPr>
      <w:r>
        <w:t xml:space="preserve">1.1 System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pipeline uses two primary platforms working together: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LinkedIn Sales Navigator: </w:t>
      </w:r>
      <w:r>
        <w:rPr>
          <w:rFonts w:ascii="Arial" w:cs="Arial" w:eastAsia="Arial" w:hAnsi="Arial"/>
          <w:sz w:val="22"/>
          <w:szCs w:val="22"/>
        </w:rPr>
        <w:t xml:space="preserve">Prospect sourcing, research, and InMail delivery (Touches 1 and 2). Primary outreach channel with 28.7% historical reply rate.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Apollo: </w:t>
      </w:r>
      <w:r>
        <w:rPr>
          <w:rFonts w:ascii="Arial" w:cs="Arial" w:eastAsia="Arial" w:hAnsi="Arial"/>
          <w:sz w:val="22"/>
          <w:szCs w:val="22"/>
        </w:rPr>
        <w:t xml:space="preserve">Contact enrichment (email, phone, tech stack), CRM-like contact management, sequence tracking, and email delivery (Touch 3).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Gmail: </w:t>
      </w:r>
      <w:r>
        <w:rPr>
          <w:rFonts w:ascii="Arial" w:cs="Arial" w:eastAsia="Arial" w:hAnsi="Arial"/>
          <w:sz w:val="22"/>
          <w:szCs w:val="22"/>
        </w:rPr>
        <w:t xml:space="preserve">Touch 3 email delivery when Apollo email is not used. Also used for reply monitoring.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Calendar: </w:t>
      </w:r>
      <w:r>
        <w:rPr>
          <w:rFonts w:ascii="Arial" w:cs="Arial" w:eastAsia="Arial" w:hAnsi="Arial"/>
          <w:sz w:val="22"/>
          <w:szCs w:val="22"/>
        </w:rPr>
        <w:t xml:space="preserve">Follow-up reminders and meeting scheduling.</w:t>
      </w:r>
    </w:p>
    <w:p>
      <w:pPr>
        <w:spacing w:after="200"/>
      </w:pPr>
    </w:p>
    <w:p>
      <w:pPr>
        <w:pStyle w:val="Heading2"/>
      </w:pPr>
      <w:r>
        <w:t xml:space="preserve">1.2 The 3-Touch Sequence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prospect receives a maximum of 3 touches across 2 channels over 10 days: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1800"/>
        <w:gridCol w:w="1400"/>
        <w:gridCol w:w="4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InMail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80-120 words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personalized message: opener, context, proof point, close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InMail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40-70 words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Follow-up with NEW angle/proof point (not a rehash of Touch 1)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60-100 words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 approach via email (only if email address available)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no reply after Touch 3, the prospect goes dormant. Re-engagement only on new trigger events (job posting, funding, leadership change) and only after 60+ days.</w:t>
      </w:r>
    </w:p>
    <w:p>
      <w:r>
        <w:br w:type="page"/>
      </w:r>
    </w:p>
    <w:p>
      <w:pPr>
        <w:pStyle w:val="Heading1"/>
      </w:pPr>
      <w:r>
        <w:t xml:space="preserve">2. Apollo Sequence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Apollo serves as the tracking backbone. All prospects are enrolled in an Apollo sequence after Touch 1 is sent. The sequence steps are ALL MANUAL, meaning nothing auto-sends. Rob executes each step by copying the personalized message from the batch tracker HTML file.</w:t>
      </w:r>
    </w:p>
    <w:p>
      <w:pPr>
        <w:spacing w:after="200"/>
      </w:pPr>
    </w:p>
    <w:p>
      <w:pPr>
        <w:pStyle w:val="Heading2"/>
      </w:pPr>
      <w:r>
        <w:t xml:space="preserve">2.1 Active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6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Sequence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Priority Accounts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69a058...fc014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(all manual)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cold outbound, intent accounts, transferred accounts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Website Visitor - Tier 1 Intent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69a1b3...eb66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(all manual)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Email-only for website demo requests and high-intent inbound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Q1 Priority Accounts Sequence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800"/>
        <w:gridCol w:w="1000"/>
        <w:gridCol w:w="4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- LinkedIn InMail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Touch 1 personalized InMail via Sales Navigator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- LinkedIn InMail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Touch 2 follow-up InMail, new angle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- Email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Touch 3 email with fresh proof point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- Phone Call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 call referencing previous touches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Enrollment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Enroll AFTER Rob approves all messages in the batch HTML tracker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Enroll in batches of 5 (larger batches cause Apollo 500 errors)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 email account: </w:t>
      </w:r>
      <w:r>
        <w:rPr>
          <w:rFonts w:ascii="Arial" w:cs="Arial" w:eastAsia="Arial" w:hAnsi="Arial"/>
          <w:sz w:val="22"/>
          <w:szCs w:val="22"/>
        </w:rPr>
        <w:t xml:space="preserve">robert.gorham@testsigma.net (ID: 68f65bdf998c4c0015f3446a)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Always use flags: sequence_no_email: true, sequence_active_in_other_campaigns: true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6-month dedup check required before enrollment (never overlap with another BDR)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Rob's own sequences are always safe to re-enroll</w:t>
      </w:r>
    </w:p>
    <w:p>
      <w:r>
        <w:br w:type="page"/>
      </w:r>
    </w:p>
    <w:p>
      <w:pPr>
        <w:pStyle w:val="Heading1"/>
      </w:pPr>
      <w:r>
        <w:t xml:space="preserve">3. The 11-Phase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complete workflow from sourcing to post-send tracking. No phase can be skipped. Each phase's output feeds the next.</w:t>
      </w:r>
    </w:p>
    <w:p>
      <w:pPr>
        <w:spacing w:after="200"/>
      </w:pPr>
    </w:p>
    <w:p>
      <w:pPr>
        <w:pStyle w:val="Heading2"/>
      </w:pPr>
      <w:r>
        <w:t xml:space="preserve">3.1 Phase 1: Intel Scan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Time: </w:t>
      </w:r>
      <w:r>
        <w:rPr>
          <w:rFonts w:ascii="Arial" w:cs="Arial" w:eastAsia="Arial" w:hAnsi="Arial"/>
          <w:sz w:val="22"/>
          <w:szCs w:val="22"/>
        </w:rPr>
        <w:t xml:space="preserve">5 min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Read pipeline state from CLAUDE.md and batch tracker files. Search Gmail for replies. Check Google Calendar for meetings. Calculate follow-up queue (Day 5 and Day 10 prospects). Check InMail credit budget. Run Gmail draft audit (flag orphans, premature drafts, old templates).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Arial" w:cs="Arial" w:eastAsia="Arial" w:hAnsi="Arial"/>
          <w:sz w:val="22"/>
          <w:szCs w:val="22"/>
        </w:rPr>
        <w:t xml:space="preserve">Intel summary with reply count, follow-up queue, credit budget, draft audit results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Tools: </w:t>
      </w:r>
      <w:r>
        <w:rPr>
          <w:rFonts w:ascii="Arial" w:cs="Arial" w:eastAsia="Arial" w:hAnsi="Arial"/>
          <w:sz w:val="22"/>
          <w:szCs w:val="22"/>
        </w:rPr>
        <w:t xml:space="preserve">CLAUDE.md, Gmail MCP, Google Calendar MCP, batch tracker HTML files</w:t>
      </w:r>
    </w:p>
    <w:p>
      <w:pPr>
        <w:spacing w:after="200"/>
      </w:pPr>
    </w:p>
    <w:p>
      <w:pPr>
        <w:pStyle w:val="Heading2"/>
      </w:pPr>
      <w:r>
        <w:t xml:space="preserve">3.2 Phase 2: Prospect Sourcing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Time: </w:t>
      </w:r>
      <w:r>
        <w:rPr>
          <w:rFonts w:ascii="Arial" w:cs="Arial" w:eastAsia="Arial" w:hAnsi="Arial"/>
          <w:sz w:val="22"/>
          <w:szCs w:val="22"/>
        </w:rPr>
        <w:t xml:space="preserve">20-30 min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Sales Navigator saved searches. Click 'Show X new results' for fresh prospects. Apply Prospect Mix Ratio: 10-12 Manager/Lead, 4-6 Director, 3-5 Architect, 2-3 Buyer Intent, max 2 VP. Qualification checklist: Manager+ seniority, ICP title match, no prior interaction, US-based, software QA scope. Extract prospect data from search results pages.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Arial" w:cs="Arial" w:eastAsia="Arial" w:hAnsi="Arial"/>
          <w:sz w:val="22"/>
          <w:szCs w:val="22"/>
        </w:rPr>
        <w:t xml:space="preserve">25 qualified prospect names with Sales Navigator profile URLs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Tools: </w:t>
      </w:r>
      <w:r>
        <w:rPr>
          <w:rFonts w:ascii="Arial" w:cs="Arial" w:eastAsia="Arial" w:hAnsi="Arial"/>
          <w:sz w:val="22"/>
          <w:szCs w:val="22"/>
        </w:rPr>
        <w:t xml:space="preserve">LinkedIn Sales Navigator (browser), qualification checklist</w:t>
      </w:r>
    </w:p>
    <w:p>
      <w:pPr>
        <w:spacing w:after="200"/>
      </w:pPr>
    </w:p>
    <w:p>
      <w:pPr>
        <w:pStyle w:val="Heading2"/>
      </w:pPr>
      <w:r>
        <w:t xml:space="preserve">3.3 Phase 3: Apollo Enrichment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Time: </w:t>
      </w:r>
      <w:r>
        <w:rPr>
          <w:rFonts w:ascii="Arial" w:cs="Arial" w:eastAsia="Arial" w:hAnsi="Arial"/>
          <w:sz w:val="22"/>
          <w:szCs w:val="22"/>
        </w:rPr>
        <w:t xml:space="preserve">15-20 min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each prospect: search Apollo contacts (check for duplicates), enrich person (email, phone, title, department), enrich organization (tech stack, industry, employee count, funding). Log all data in prospect card. Track credit usage (~40-45 credits per 25-prospect batch).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Arial" w:cs="Arial" w:eastAsia="Arial" w:hAnsi="Arial"/>
          <w:sz w:val="22"/>
          <w:szCs w:val="22"/>
        </w:rPr>
        <w:t xml:space="preserve">Enriched prospect data: emails, tech stacks, company intel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Tools: </w:t>
      </w:r>
      <w:r>
        <w:rPr>
          <w:rFonts w:ascii="Arial" w:cs="Arial" w:eastAsia="Arial" w:hAnsi="Arial"/>
          <w:sz w:val="22"/>
          <w:szCs w:val="22"/>
        </w:rPr>
        <w:t xml:space="preserve">Apollo MCP (contacts_search, people_match, organizations_enrich)</w:t>
      </w:r>
    </w:p>
    <w:p>
      <w:pPr>
        <w:spacing w:after="200"/>
      </w:pPr>
    </w:p>
    <w:p>
      <w:pPr>
        <w:pStyle w:val="Heading2"/>
      </w:pPr>
      <w:r>
        <w:t xml:space="preserve">3.4 Phase 4: Deep Research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Time: </w:t>
      </w:r>
      <w:r>
        <w:rPr>
          <w:rFonts w:ascii="Arial" w:cs="Arial" w:eastAsia="Arial" w:hAnsi="Arial"/>
          <w:sz w:val="22"/>
          <w:szCs w:val="22"/>
        </w:rPr>
        <w:t xml:space="preserve">40-60 min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sources per prospect (mandatory). Source 1: LinkedIn Profile via Sales Navigator (QA scope, team size, tech stack clues, pain signals). Source 2: Apollo data (technologies, industry, growth trajectory). Source 3: Company external (product pages, engineering blogs, job postings, press releases, news). Tag each research bullet with which message element it feeds (opener, context, proof match, close).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Arial" w:cs="Arial" w:eastAsia="Arial" w:hAnsi="Arial"/>
          <w:sz w:val="22"/>
          <w:szCs w:val="22"/>
        </w:rPr>
        <w:t xml:space="preserve">Research notes tagged to message elements for each prospect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Tools: </w:t>
      </w:r>
      <w:r>
        <w:rPr>
          <w:rFonts w:ascii="Arial" w:cs="Arial" w:eastAsia="Arial" w:hAnsi="Arial"/>
          <w:sz w:val="22"/>
          <w:szCs w:val="22"/>
        </w:rPr>
        <w:t xml:space="preserve">Sales Navigator (browser), Apollo MCP, WebSearch, WebFetch</w:t>
      </w:r>
    </w:p>
    <w:p>
      <w:pPr>
        <w:spacing w:after="200"/>
      </w:pPr>
    </w:p>
    <w:p>
      <w:pPr>
        <w:pStyle w:val="Heading2"/>
      </w:pPr>
      <w:r>
        <w:t xml:space="preserve">3.5 Phase 5: Message Drafting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Time: </w:t>
      </w:r>
      <w:r>
        <w:rPr>
          <w:rFonts w:ascii="Arial" w:cs="Arial" w:eastAsia="Arial" w:hAnsi="Arial"/>
          <w:sz w:val="22"/>
          <w:szCs w:val="22"/>
        </w:rPr>
        <w:t xml:space="preserve">60-90 min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C2 Message Structure with mandatory Pre-Draft Steps: (1) Single Theme Rule - one sentence theme per message. (2) QA-Relevant Research Filter - only use research that affects QA outcomes. (3) Plain Language Pass - replace buzzwords, keep sentences under 15 words. (4) Close Construction - answer 3 questions: what outcome, what's their version of the problem, how to connect. Write all 3 touches per prospect. Rotate proof points across touches. Rotate close structures across batch.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Arial" w:cs="Arial" w:eastAsia="Arial" w:hAnsi="Arial"/>
          <w:sz w:val="22"/>
          <w:szCs w:val="22"/>
        </w:rPr>
        <w:t xml:space="preserve">3 touches per prospect (Touch 1 InMail, Touch 2 InMail, Touch 3 Email)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Tools: </w:t>
      </w:r>
      <w:r>
        <w:rPr>
          <w:rFonts w:ascii="Arial" w:cs="Arial" w:eastAsia="Arial" w:hAnsi="Arial"/>
          <w:sz w:val="22"/>
          <w:szCs w:val="22"/>
        </w:rPr>
        <w:t xml:space="preserve">Message templates (TEMPLATE_LIBRARY.md), proof point bank, writing style rules</w:t>
      </w:r>
    </w:p>
    <w:p>
      <w:pPr>
        <w:spacing w:after="200"/>
      </w:pPr>
    </w:p>
    <w:p>
      <w:pPr>
        <w:pStyle w:val="Heading2"/>
      </w:pPr>
      <w:r>
        <w:t xml:space="preserve">3.6 Phase 6: QA Gate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Time: </w:t>
      </w:r>
      <w:r>
        <w:rPr>
          <w:rFonts w:ascii="Arial" w:cs="Arial" w:eastAsia="Arial" w:hAnsi="Arial"/>
          <w:sz w:val="22"/>
          <w:szCs w:val="22"/>
        </w:rPr>
        <w:t xml:space="preserve">20-30 min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14-point mandatory check: (1) Hard Constraint scan (HC1-HC10). (2) MQS score computation (must be &gt;= 9/12). (3) Word count check (Touch 1: 80-120w, Touch 2: 40-70w, Touch 3: 60-100w). (4) Question count (exactly 2 for Touch 1). (5) Structural dedup. (6) Evidence check. (7) Angle rotation. (8) Phrase toxicity scan. (9) CTA validation ('what day works' + proof point tie-in). (10) Hyphen audit (max 1). (11) Paragraph spacing (4+ breaks). (12) Close structure dedup. (13) Research depth (all 3 sources). (14) Template version (C2 only). Auto-rewrite any failures.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Arial" w:cs="Arial" w:eastAsia="Arial" w:hAnsi="Arial"/>
          <w:sz w:val="22"/>
          <w:szCs w:val="22"/>
        </w:rPr>
        <w:t xml:space="preserve">All messages passing 14-point QA gate with MQS &gt;= 9/12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Tools: </w:t>
      </w:r>
      <w:r>
        <w:rPr>
          <w:rFonts w:ascii="Arial" w:cs="Arial" w:eastAsia="Arial" w:hAnsi="Arial"/>
          <w:sz w:val="22"/>
          <w:szCs w:val="22"/>
        </w:rPr>
        <w:t xml:space="preserve">QA Gate checklist, MQS rubric, HC/SP rules</w:t>
      </w:r>
    </w:p>
    <w:p>
      <w:pPr>
        <w:spacing w:after="200"/>
      </w:pPr>
    </w:p>
    <w:p>
      <w:pPr>
        <w:pStyle w:val="Heading2"/>
      </w:pPr>
      <w:r>
        <w:t xml:space="preserve">3.7 Phase 7: Batch Assembly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Time: </w:t>
      </w:r>
      <w:r>
        <w:rPr>
          <w:rFonts w:ascii="Arial" w:cs="Arial" w:eastAsia="Arial" w:hAnsi="Arial"/>
          <w:sz w:val="22"/>
          <w:szCs w:val="22"/>
        </w:rPr>
        <w:t xml:space="preserve">15-20 min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HTML tracker file with: prospect table sorted by priority score, individual prospect cards with copy-paste-ready messages and Copy buttons, status dropdowns, reply tag dropdowns, A/B group labels, personalization scores, priority scores. Assign A/B test groups (one variable per batch). Generate Pre-Brief from previous batch data. Save to Work folder.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Arial" w:cs="Arial" w:eastAsia="Arial" w:hAnsi="Arial"/>
          <w:sz w:val="22"/>
          <w:szCs w:val="22"/>
        </w:rPr>
        <w:t xml:space="preserve">prospect-outreach-[batch#]-[date].html file in Work folder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Tools: </w:t>
      </w:r>
      <w:r>
        <w:rPr>
          <w:rFonts w:ascii="Arial" w:cs="Arial" w:eastAsia="Arial" w:hAnsi="Arial"/>
          <w:sz w:val="22"/>
          <w:szCs w:val="22"/>
        </w:rPr>
        <w:t xml:space="preserve">HTML generation, batch tracker template</w:t>
      </w:r>
    </w:p>
    <w:p>
      <w:pPr>
        <w:spacing w:after="200"/>
      </w:pPr>
    </w:p>
    <w:p>
      <w:pPr>
        <w:pStyle w:val="Heading2"/>
      </w:pPr>
      <w:r>
        <w:t xml:space="preserve">3.8 Phase 8: Send Queue Prep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Time: </w:t>
      </w:r>
      <w:r>
        <w:rPr>
          <w:rFonts w:ascii="Arial" w:cs="Arial" w:eastAsia="Arial" w:hAnsi="Arial"/>
          <w:sz w:val="22"/>
          <w:szCs w:val="22"/>
        </w:rPr>
        <w:t xml:space="preserve">10-15 min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Validate all prospects in batch are ready: staleness check (research &lt; 7 days old), credit budget verification, DNC list check, browser setup confirmation (blue/work Chrome). Create send_queue.json with all prospect data for the send session. Verify Sales Navigator is logged in and InMail credits are sufficient.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Arial" w:cs="Arial" w:eastAsia="Arial" w:hAnsi="Arial"/>
          <w:sz w:val="22"/>
          <w:szCs w:val="22"/>
        </w:rPr>
        <w:t xml:space="preserve">Validated send queue, browser ready, credits confirmed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Tools: </w:t>
      </w:r>
      <w:r>
        <w:rPr>
          <w:rFonts w:ascii="Arial" w:cs="Arial" w:eastAsia="Arial" w:hAnsi="Arial"/>
          <w:sz w:val="22"/>
          <w:szCs w:val="22"/>
        </w:rPr>
        <w:t xml:space="preserve">send_queue.json, Sales Navigator (browser), CLAUDE.md DNC list</w:t>
      </w:r>
    </w:p>
    <w:p>
      <w:pPr>
        <w:spacing w:after="200"/>
      </w:pPr>
    </w:p>
    <w:p>
      <w:pPr>
        <w:pStyle w:val="Heading2"/>
      </w:pPr>
      <w:r>
        <w:t xml:space="preserve">3.9 Phase 9: LinkedIn Send Session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Time: </w:t>
      </w:r>
      <w:r>
        <w:rPr>
          <w:rFonts w:ascii="Arial" w:cs="Arial" w:eastAsia="Arial" w:hAnsi="Arial"/>
          <w:sz w:val="22"/>
          <w:szCs w:val="22"/>
        </w:rPr>
        <w:t xml:space="preserve">60-90 min for 25 prospects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10-step per-prospect loop: (1) Load prospect from tracker. (2) Navigate to Sales Nav profile. (3) Pre-flight identity check (name, title, company, InMail access, no prior contact). (4) Open InMail composer. (5) Compose message with mobile-friendly formatting. (6) Quality check (no placeholders, spelling, 2 question marks, clean formatting). (7) Present to Rob for approval with screenshot. (8) WAIT for APPROVE SEND. (9) Click Send, capture confirmation screenshot. (10) Close conversation, navigate back. Space sends 2-3 minutes apart. Max 8 InMails per day, 15 total messages.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Arial" w:cs="Arial" w:eastAsia="Arial" w:hAnsi="Arial"/>
          <w:sz w:val="22"/>
          <w:szCs w:val="22"/>
        </w:rPr>
        <w:t xml:space="preserve">Sent InMails with confirmation screenshots and send log entries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Tools: </w:t>
      </w:r>
      <w:r>
        <w:rPr>
          <w:rFonts w:ascii="Arial" w:cs="Arial" w:eastAsia="Arial" w:hAnsi="Arial"/>
          <w:sz w:val="22"/>
          <w:szCs w:val="22"/>
        </w:rPr>
        <w:t xml:space="preserve">Sales Navigator (browser), batch tracker HTML</w:t>
      </w:r>
    </w:p>
    <w:p>
      <w:pPr>
        <w:spacing w:after="200"/>
      </w:pPr>
    </w:p>
    <w:p>
      <w:pPr>
        <w:pStyle w:val="Heading2"/>
      </w:pPr>
      <w:r>
        <w:t xml:space="preserve">3.10 Phase 10: Post-Send Processing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Time: </w:t>
      </w:r>
      <w:r>
        <w:rPr>
          <w:rFonts w:ascii="Arial" w:cs="Arial" w:eastAsia="Arial" w:hAnsi="Arial"/>
          <w:sz w:val="22"/>
          <w:szCs w:val="22"/>
        </w:rPr>
        <w:t xml:space="preserve">15-20 min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each sent prospect: create Apollo contact record (if not exists), enroll in Q1 Priority Accounts sequence (batches of 5), 6-month dedup verification. Track Apollo credit usage. Verify enrollment success.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Arial" w:cs="Arial" w:eastAsia="Arial" w:hAnsi="Arial"/>
          <w:sz w:val="22"/>
          <w:szCs w:val="22"/>
        </w:rPr>
        <w:t xml:space="preserve">Apollo contacts created, sequence enrollment confirmed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Tools: </w:t>
      </w:r>
      <w:r>
        <w:rPr>
          <w:rFonts w:ascii="Arial" w:cs="Arial" w:eastAsia="Arial" w:hAnsi="Arial"/>
          <w:sz w:val="22"/>
          <w:szCs w:val="22"/>
        </w:rPr>
        <w:t xml:space="preserve">Apollo MCP (contacts_create, emailer_campaigns_add_contact_ids)</w:t>
      </w:r>
    </w:p>
    <w:p>
      <w:pPr>
        <w:spacing w:after="200"/>
      </w:pPr>
    </w:p>
    <w:p>
      <w:pPr>
        <w:pStyle w:val="Heading2"/>
      </w:pPr>
      <w:r>
        <w:t xml:space="preserve">3.11 Phase 11: Tracker Updates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Time: </w:t>
      </w:r>
      <w:r>
        <w:rPr>
          <w:rFonts w:ascii="Arial" w:cs="Arial" w:eastAsia="Arial" w:hAnsi="Arial"/>
          <w:sz w:val="22"/>
          <w:szCs w:val="22"/>
        </w:rPr>
        <w:t xml:space="preserve">10 min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Update HTML tracker: set status to 'Touch 1 Sent', record send date/time, compute follow-up dates (Touch 2 eligible = sent + 4 days, Touch 2 send = sent + 5 days, Touch 3 eligible = sent + 9 days, Touch 3 send = sent + 10 days). Update CLAUDE.md master send log with batch totals. Set calendar reminders for follow-up dates.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Arial" w:cs="Arial" w:eastAsia="Arial" w:hAnsi="Arial"/>
          <w:sz w:val="22"/>
          <w:szCs w:val="22"/>
        </w:rPr>
        <w:t xml:space="preserve">Updated tracker with dates, CLAUDE.md updated, calendar reminders set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Tools: </w:t>
      </w:r>
      <w:r>
        <w:rPr>
          <w:rFonts w:ascii="Arial" w:cs="Arial" w:eastAsia="Arial" w:hAnsi="Arial"/>
          <w:sz w:val="22"/>
          <w:szCs w:val="22"/>
        </w:rPr>
        <w:t xml:space="preserve">Batch tracker HTML, CLAUDE.md, Google Calendar MCP</w:t>
      </w:r>
    </w:p>
    <w:p>
      <w:r>
        <w:br w:type="page"/>
      </w:r>
    </w:p>
    <w:p>
      <w:pPr>
        <w:pStyle w:val="Heading1"/>
      </w:pPr>
      <w:r>
        <w:t xml:space="preserve">4. Pipeline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shows the linear flow from prospect discovery through post-send tracking: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Navigator Saved Search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25 prospects matching ICP criteria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Apollo Enrichment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+ org enrichment for each prospect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3-Source Research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profile, Apollo data, company external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 Message Drafting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Pre-Draft Steps 1-4, write all 3 touches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14-Point QA Gate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 scan, MQS &gt;= 9/12, CTA validation, dedup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Batch Tracker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deliverable with copy-paste messages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Queue Validation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check, DNC check, browser setup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InMail Send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10-step loop per prospect, APPROVE SEND 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Apollo Contact Creation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records, enroll in Q1 Priority Accounts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Tracker Update + Follow-Up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dates, calendar reminders, update CLAUDE.md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Cadence and Timing Rules</w:t>
      </w:r>
    </w:p>
    <w:p>
      <w:pPr>
        <w:pStyle w:val="Heading2"/>
      </w:pPr>
      <w:r>
        <w:t xml:space="preserve">5.1 Send Timing (Data-Backed)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Slot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Reply Rate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Lunch (12-1 PM local)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56.5%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- Default send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Afternoon (2-5 PM)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24.0%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Morning (9-11 AM)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Untested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sample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Evening (6-8 PM)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12.1%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SEND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Reply Rate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Thursday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42.1%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- Priority send 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Tuesday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29.6%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29.6%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Wednesday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28.3%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22.9%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WORST - Avoid for Touch 1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Follow-Up Date Computation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Touch 1 is sent, follow-up dates are computed automatically: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Touch 2 Eligible Date = Touch 1 Sent Date + 4 days (earliest draft creation allowed)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Touch 2 Send Date = Touch 1 Sent Date + 5 days (target send)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Touch 3 Eligible Date = Touch 1 Sent Date + 9 days (earliest draft creation allowed)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Touch 3 Send Date = Touch 1 Sent Date + 10 days (target send)</w:t>
      </w:r>
    </w:p>
    <w:p>
      <w:pPr>
        <w:spacing w:after="200"/>
      </w:pPr>
    </w:p>
    <w:p>
      <w:pPr>
        <w:pStyle w:val="Heading2"/>
      </w:pPr>
      <w:r>
        <w:t xml:space="preserve">5.3 Draft Safety 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rules prevent out-of-sequence sends (learned from INC-001 incident where 6 Touch 3 emails were sent 7-8 days early):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 1 - Date-Gating: </w:t>
      </w:r>
      <w:r>
        <w:rPr>
          <w:rFonts w:ascii="Arial" w:cs="Arial" w:eastAsia="Arial" w:hAnsi="Arial"/>
          <w:sz w:val="22"/>
          <w:szCs w:val="22"/>
        </w:rPr>
        <w:t xml:space="preserve">Touch 2 drafts cannot be created until Day 4. Touch 3 drafts cannot be created until Day 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 2 - Tracker Enforcement: </w:t>
      </w:r>
      <w:r>
        <w:rPr>
          <w:rFonts w:ascii="Arial" w:cs="Arial" w:eastAsia="Arial" w:hAnsi="Arial"/>
          <w:sz w:val="22"/>
          <w:szCs w:val="22"/>
        </w:rPr>
        <w:t xml:space="preserve">Every prospect must have touch1_sent_date, touch2_eligible_date, touch3_eligible_date fields. Check today's date against eligible date before creating any draft.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 3 - No Orphan Prospects: </w:t>
      </w:r>
      <w:r>
        <w:rPr>
          <w:rFonts w:ascii="Arial" w:cs="Arial" w:eastAsia="Arial" w:hAnsi="Arial"/>
          <w:sz w:val="22"/>
          <w:szCs w:val="22"/>
        </w:rPr>
        <w:t xml:space="preserve">Every prospect must exist in a batch tracker BEFORE any draft is created.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 4 - Template Version: </w:t>
      </w:r>
      <w:r>
        <w:rPr>
          <w:rFonts w:ascii="Arial" w:cs="Arial" w:eastAsia="Arial" w:hAnsi="Arial"/>
          <w:sz w:val="22"/>
          <w:szCs w:val="22"/>
        </w:rPr>
        <w:t xml:space="preserve">All drafts must use C2 message structure and pass QA Gate.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 5 - Draft Naming: </w:t>
      </w:r>
      <w:r>
        <w:rPr>
          <w:rFonts w:ascii="Arial" w:cs="Arial" w:eastAsia="Arial" w:hAnsi="Arial"/>
          <w:sz w:val="22"/>
          <w:szCs w:val="22"/>
        </w:rPr>
        <w:t xml:space="preserve">[READY] Name @ Company - Touch N - Send on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 6 - Daily Draft Audit: </w:t>
      </w:r>
      <w:r>
        <w:rPr>
          <w:rFonts w:ascii="Arial" w:cs="Arial" w:eastAsia="Arial" w:hAnsi="Arial"/>
          <w:sz w:val="22"/>
          <w:szCs w:val="22"/>
        </w:rPr>
        <w:t xml:space="preserve">Every session must include Gmail draft scan to catch orphans and premature drafts.</w:t>
      </w:r>
    </w:p>
    <w:p>
      <w:r>
        <w:br w:type="page"/>
      </w:r>
    </w:p>
    <w:p>
      <w:pPr>
        <w:pStyle w:val="Heading1"/>
      </w:pPr>
      <w:r>
        <w:t xml:space="preserve">6. LinkedIn Safety and Compliance</w:t>
      </w:r>
    </w:p>
    <w:p>
      <w:pPr>
        <w:pStyle w:val="Heading2"/>
      </w:pPr>
      <w:r>
        <w:t xml:space="preserve">6.1 Pacing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 Daily Max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 Weekly Max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Danger Zone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InMails 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&gt;15/day or &gt;25/week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&gt;150/day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requests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&gt;25/day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messages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&gt;20/day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&gt;100/day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Session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Space sends 2-3 minutes apart (never rapid-fire)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10-minute break every 10 sends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Send during business hours only (9 AM - 5 PM, ideally 12-1 PM)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Never send on back-to-back days at identical times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'unusual activity' warning appears: STOP immediately, pause 72 hours, reduce volume 50%</w:t>
      </w:r>
    </w:p>
    <w:p>
      <w:pPr>
        <w:spacing w:after="200"/>
      </w:pPr>
    </w:p>
    <w:p>
      <w:pPr>
        <w:pStyle w:val="Heading2"/>
      </w:pPr>
      <w:r>
        <w:t xml:space="preserve">6.3 Pre-Flight Checks (Per Prospect)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match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name matches tracker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- verify correct person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match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matches (recent promo OK)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discrepancy, proceed with caution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match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matches tracker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- may have changed jobs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fit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impacts QA/testing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- replace prospect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InMail access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button available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- suggest connection request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prior contact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'Messaged:' indicator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- check Module A2 SOP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LinkedIn.com check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prior msgs in messaging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- catches Sales Nav misses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Apollo Workflow Detail</w:t>
      </w:r>
    </w:p>
    <w:p>
      <w:pPr>
        <w:pStyle w:val="Heading2"/>
      </w:pPr>
      <w:r>
        <w:t xml:space="preserve">7.1 Pre-Send (Enrichment)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any messages are drafted: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Search Apollo contacts by name and company domain to check for existing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duplicate found: check owner. If another BDR owns it (last 6 months), STOP.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Enrich person: verified email, phone, current title, department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Enrich organization: tech stack, industry, employee count, funding, 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 all Apollo data in the prospect card in the batch tracker</w:t>
      </w:r>
    </w:p>
    <w:p>
      <w:pPr>
        <w:spacing w:after="200"/>
      </w:pPr>
    </w:p>
    <w:p>
      <w:pPr>
        <w:pStyle w:val="Heading2"/>
      </w:pPr>
      <w:r>
        <w:t xml:space="preserve">7.2 Post-Send (Contact Creation + Enrollment)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Touch 1 InMail is confirmed sent: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Apollo contact record with: first name, last name, email, title, organization, LinkedIn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run_dedupe: true to prevent duplicate creation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Enroll in Q1 Priority Accounts sequence (ID: 69a05801fdd140001d3fc014)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Enroll in batches of 5 contacts at a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send_email_from_email_account_id: 68f65bdf998c4c0015f3446a (testsigma.net)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flags: sequence_no_email: true, sequence_active_in_other_campaigns: true</w:t>
      </w:r>
    </w:p>
    <w:p>
      <w:pPr>
        <w:spacing w:after="200"/>
      </w:pPr>
    </w:p>
    <w:p>
      <w:pPr>
        <w:pStyle w:val="Heading2"/>
      </w:pPr>
      <w:r>
        <w:t xml:space="preserve">7.3 Credit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Credits Per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 Batch (25)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Enrichment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Enrichment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15-20 (some share companies)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Creation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 Enrollment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40-45 credits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Tracking and Status Management</w:t>
      </w:r>
    </w:p>
    <w:p>
      <w:pPr>
        <w:pStyle w:val="Heading2"/>
      </w:pPr>
      <w:r>
        <w:t xml:space="preserve">8.1 Prospect Status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batch, not yet sent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for send 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 1 Sent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InMail delivered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for Day 5 (Touch 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 2 Sent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Follow-up InMail sent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for Day 10 (Touch 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 3 Sent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for reply, then dormant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Replied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Prospect responded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Classify reply, draft 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 Booked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 confirmed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prep card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Interested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Declined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reason, dormant 60+ days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Bounced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bounced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from sequence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Dormant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 complete, no reply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Re-engage on trigger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Contact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contact again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Where Data Lives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Prospect messages + 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prospect-outreach-[batch]-[date].html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HTML with copy buttons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state + totals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 (Master Send Log section)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 tables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Apollo contacts + sequences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Apollo platform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UI + MCP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confirmations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Navigator inbox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InMail threads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threads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(robert.gorham@testsigma.com)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Follow-up reminders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Calendar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DNC list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 (Do Not Contact section)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Cycle logs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cycle-logs/ directory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text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Reply Handling</w:t>
      </w:r>
    </w:p>
    <w:p>
      <w:pPr>
        <w:pStyle w:val="Heading2"/>
      </w:pPr>
      <w:r>
        <w:t xml:space="preserve">9.1 Reply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Replies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Polite ('thanks')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34.5%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 up with value, not commitment yet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 ('interested')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11.3%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meeting immediately, don't over-explain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('not interested')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14.5%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objection reason, may re-engage 60+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('talk to [name]')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8.2%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Thank referrer, research referred person, new outreach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Timing ('not right now')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calendar reminder, re-engage per triggers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tool ('we use [X]')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Objection handle: ask about gaps with current tool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Curiosity ('tell me more')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 directly + one proof point + bridge to meeting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9.2 Reply Tags (for Analytics)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reply gets tagged with what triggered it: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Opener - They referenced the personalized opener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Pain hook - They engaged with the problem hypothesis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Proof point - They asked about the customer story or numbers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Timing - They said 'good timing' or 'we're evaluating'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Referral - Forwarded to someone else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 interested - Declined (still useful data)</w:t>
      </w:r>
    </w:p>
    <w:p>
      <w:r>
        <w:br w:type="page"/>
      </w:r>
    </w:p>
    <w:p>
      <w:pPr>
        <w:pStyle w:val="Heading1"/>
      </w:pPr>
      <w:r>
        <w:t xml:space="preserve">10. Current Pipeline State (March 1, 2026)</w:t>
      </w:r>
    </w:p>
    <w:p>
      <w:pPr>
        <w:pStyle w:val="Heading2"/>
      </w:pPr>
      <w:r>
        <w:t xml:space="preserve">10.1 Batch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800"/>
        <w:gridCol w:w="1800"/>
        <w:gridCol w:w="2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Prospects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 1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 2 Due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 3 Due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sent (Feb 25-26)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2-3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7-8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5A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sent (Feb 27-28)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4-5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9-10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5B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sent (Feb 27)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sent (Feb 28)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 sent, 1 not found (Feb 28)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sent (Mar 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10.2 Key Metrics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InMails Sent (all time): </w:t>
      </w:r>
      <w:r>
        <w:rPr>
          <w:rFonts w:ascii="Arial" w:cs="Arial" w:eastAsia="Arial" w:hAnsi="Arial"/>
          <w:sz w:val="22"/>
          <w:szCs w:val="22"/>
        </w:rPr>
        <w:t xml:space="preserve">~169 (148 through Feb 28 + ~21 Batch 8 on Mar 1)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InMail Credits Remaining: </w:t>
      </w:r>
      <w:r>
        <w:rPr>
          <w:rFonts w:ascii="Arial" w:cs="Arial" w:eastAsia="Arial" w:hAnsi="Arial"/>
          <w:sz w:val="22"/>
          <w:szCs w:val="22"/>
        </w:rPr>
        <w:t xml:space="preserve">67 (verified Mar 1 via Sales Navigator)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Apollo Lead Credits Remaining: </w:t>
      </w:r>
      <w:r>
        <w:rPr>
          <w:rFonts w:ascii="Arial" w:cs="Arial" w:eastAsia="Arial" w:hAnsi="Arial"/>
          <w:sz w:val="22"/>
          <w:szCs w:val="22"/>
        </w:rPr>
        <w:t xml:space="preserve">~6,800 of 7,104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Prospects in Q1 Priority Accounts Sequence: </w:t>
      </w:r>
      <w:r>
        <w:rPr>
          <w:rFonts w:ascii="Arial" w:cs="Arial" w:eastAsia="Arial" w:hAnsi="Arial"/>
          <w:sz w:val="22"/>
          <w:szCs w:val="22"/>
        </w:rPr>
        <w:t xml:space="preserve">144+ at Step 1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Next Batch Ready: </w:t>
      </w:r>
      <w:r>
        <w:rPr>
          <w:rFonts w:ascii="Arial" w:cs="Arial" w:eastAsia="Arial" w:hAnsi="Arial"/>
          <w:sz w:val="22"/>
          <w:szCs w:val="22"/>
        </w:rPr>
        <w:t xml:space="preserve">Batch 9 (24 prospects, messages drafted and QA-passed, not yet sent)</w:t>
      </w:r>
    </w:p>
    <w:p>
      <w:pPr>
        <w:spacing w:after="200"/>
      </w:pPr>
    </w:p>
    <w:p>
      <w:pPr>
        <w:pStyle w:val="Heading2"/>
      </w:pPr>
      <w:r>
        <w:t xml:space="preserve">10.3 Follow-Up Workload (Week of Mar 2-8)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Estimated Touch 2 InMails due this week: ~113 across Batches 3, 5A, 5B, 6, 7. With 67 InMail credits available, prioritization is required. Focus on Hot/Warm prospects for InMail Touch 2, use email for the rest.</w:t>
      </w:r>
    </w:p>
    <w:p>
      <w:r>
        <w:br w:type="page"/>
      </w:r>
    </w:p>
    <w:p>
      <w:pPr>
        <w:pStyle w:val="Heading1"/>
      </w:pPr>
      <w:r>
        <w:t xml:space="preserve">Appendix A: Quick Reference Card</w:t>
      </w:r>
    </w:p>
    <w:p>
      <w:pPr>
        <w:pStyle w:val="Heading2"/>
      </w:pPr>
      <w:r>
        <w:t xml:space="preserve">Message Quality Score (MQS)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3 (Best)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1 (Worst)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Opener Clarity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Insight-driven question, no 'I noticed'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 noticed,' role-recap, 'reaching out'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Confidence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'What day works' tied to proof point + their situation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close, open-ended question, phone ask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something only THIS person would know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swaps name/title/company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Friction (inverted)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80-110 words, 1 proof, 2 Qs, 4+ para breaks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120+ words, bullets, 3+ Qs, wall of text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Threshold: MQS &gt;= 9/12 required for any message to be sent.</w:t>
      </w:r>
    </w:p>
    <w:p>
      <w:pPr>
        <w:spacing w:after="200"/>
      </w:pPr>
    </w:p>
    <w:p>
      <w:pPr>
        <w:pStyle w:val="Heading2"/>
      </w:pPr>
      <w:r>
        <w:t xml:space="preserve">Hard Constraints (Never Violate)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'I noticed' / 'I saw' / 'I see'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-13.4 pp reply rate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leading with AI/ML/self-healing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-9.2 pp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messages over 120 words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150+ words = 21.2% rate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evening sends (after 6 PM)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-44.4 pp vs lunch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bullet-point feature dumps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-2.2 pp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'would it be unreasonable' CTA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12.8% rate (half baseline)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phone-number asks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5.0% rate (worst CTA)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'reaching out' / 'wanted to connect'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-2.4 pp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'I figure' / 'enough about me'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-19.0 pp / -10.6 pp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3+ question marks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14.3% rate (vs 34.8% for 2 Qs)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LinkedIn + Apollo Pipeline  |  Testsigma BDR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2026-03-01T20:33:08.388Z</dcterms:created>
  <dcterms:modified xsi:type="dcterms:W3CDTF">2026-03-01T20:33:08.388Z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