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24EB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Chat Config APIs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432D1F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 Message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6BD8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Media Domain APIS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22CF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C3C90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REST APIs used: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3444B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 API- </w:t>
      </w:r>
      <w:r>
        <w:rPr>
          <w:rStyle w:val="spellingerror"/>
          <w:rFonts w:ascii="Calibri" w:hAnsi="Calibri" w:cs="Calibri"/>
          <w:sz w:val="22"/>
          <w:szCs w:val="22"/>
        </w:rPr>
        <w:t>stateChangeTime</w:t>
      </w:r>
      <w:r>
        <w:rPr>
          <w:rStyle w:val="normaltextrun"/>
          <w:rFonts w:ascii="Calibri" w:hAnsi="Calibri" w:cs="Calibri"/>
          <w:sz w:val="22"/>
          <w:szCs w:val="22"/>
        </w:rPr>
        <w:t> = indicated state User changed to Current                                                                                 </w:t>
      </w:r>
      <w:r>
        <w:rPr>
          <w:rStyle w:val="spellingerror"/>
          <w:rFonts w:ascii="Calibri" w:hAnsi="Calibri" w:cs="Calibri"/>
          <w:sz w:val="22"/>
          <w:szCs w:val="22"/>
        </w:rPr>
        <w:t>logOutAllMedia</w:t>
      </w:r>
      <w:r>
        <w:rPr>
          <w:rStyle w:val="normaltextrun"/>
          <w:rFonts w:ascii="Calibri" w:hAnsi="Calibri" w:cs="Calibri"/>
          <w:sz w:val="22"/>
          <w:szCs w:val="22"/>
        </w:rPr>
        <w:t> = optional </w:t>
      </w:r>
      <w:r>
        <w:rPr>
          <w:rStyle w:val="spellingerror"/>
          <w:rFonts w:ascii="Calibri" w:hAnsi="Calibri" w:cs="Calibri"/>
          <w:sz w:val="22"/>
          <w:szCs w:val="22"/>
        </w:rPr>
        <w:t>paylad</w:t>
      </w:r>
      <w:r>
        <w:rPr>
          <w:rStyle w:val="normaltextrun"/>
          <w:rFonts w:ascii="Calibri" w:hAnsi="Calibri" w:cs="Calibri"/>
          <w:sz w:val="22"/>
          <w:szCs w:val="22"/>
        </w:rPr>
        <w:t> when sign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FC0BE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Dialog API – </w:t>
      </w:r>
      <w:r>
        <w:rPr>
          <w:rStyle w:val="spellingerror"/>
          <w:rFonts w:ascii="Calibri" w:hAnsi="Calibri" w:cs="Calibri"/>
          <w:sz w:val="22"/>
          <w:szCs w:val="22"/>
        </w:rPr>
        <w:t>wrapUpItems</w:t>
      </w:r>
      <w:r>
        <w:rPr>
          <w:rStyle w:val="normaltextrun"/>
          <w:rFonts w:ascii="Calibri" w:hAnsi="Calibri" w:cs="Calibri"/>
          <w:sz w:val="22"/>
          <w:szCs w:val="22"/>
        </w:rPr>
        <w:t> =lists Wrap up reason codes/associate w dialog UCCE                                                                   </w:t>
      </w:r>
      <w:r>
        <w:rPr>
          <w:rStyle w:val="spellingerror"/>
          <w:rFonts w:ascii="Calibri" w:hAnsi="Calibri" w:cs="Calibri"/>
          <w:sz w:val="22"/>
          <w:szCs w:val="22"/>
        </w:rPr>
        <w:t>callKeySequenceNum</w:t>
      </w:r>
      <w:r>
        <w:rPr>
          <w:rStyle w:val="normaltextrun"/>
          <w:rFonts w:ascii="Calibri" w:hAnsi="Calibri" w:cs="Calibri"/>
          <w:sz w:val="22"/>
          <w:szCs w:val="22"/>
        </w:rPr>
        <w:t> = indicates call sequence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22E84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Queue API- agents logged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6F2A3D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Media Properties Layout API= </w:t>
      </w:r>
      <w:r>
        <w:rPr>
          <w:rStyle w:val="spellingerror"/>
          <w:rFonts w:ascii="Calibri" w:hAnsi="Calibri" w:cs="Calibri"/>
          <w:sz w:val="22"/>
          <w:szCs w:val="22"/>
        </w:rPr>
        <w:t>showInPopOver</w:t>
      </w:r>
      <w:r>
        <w:rPr>
          <w:rStyle w:val="normaltextrun"/>
          <w:rFonts w:ascii="Calibri" w:hAnsi="Calibri" w:cs="Calibri"/>
          <w:sz w:val="22"/>
          <w:szCs w:val="22"/>
        </w:rPr>
        <w:t> = payload calls variables to be displayed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4270E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Config API- secure payload, encryption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AE83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BC4B6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 </w:t>
      </w:r>
      <w:r>
        <w:rPr>
          <w:rStyle w:val="contextualspellingandgrammarerror"/>
          <w:rFonts w:ascii="Calibri" w:hAnsi="Calibri" w:cs="Calibri"/>
          <w:sz w:val="22"/>
          <w:szCs w:val="22"/>
        </w:rPr>
        <w:t>APIs :</w:t>
      </w:r>
      <w:r>
        <w:rPr>
          <w:rStyle w:val="normaltextrun"/>
          <w:rFonts w:ascii="Calibri" w:hAnsi="Calibri" w:cs="Calibri"/>
          <w:sz w:val="22"/>
          <w:szCs w:val="22"/>
        </w:rPr>
        <w:t> User </w:t>
      </w:r>
      <w:r>
        <w:rPr>
          <w:rStyle w:val="spellingerror"/>
          <w:rFonts w:ascii="Calibri" w:hAnsi="Calibri" w:cs="Calibri"/>
          <w:sz w:val="22"/>
          <w:szCs w:val="22"/>
        </w:rPr>
        <w:t>SignIn</w:t>
      </w:r>
      <w:r>
        <w:rPr>
          <w:rStyle w:val="normaltextrun"/>
          <w:rFonts w:ascii="Calibri" w:hAnsi="Calibri" w:cs="Calibri"/>
          <w:sz w:val="22"/>
          <w:szCs w:val="22"/>
        </w:rPr>
        <w:t>/Out; </w:t>
      </w:r>
      <w:r>
        <w:rPr>
          <w:rStyle w:val="spellingerror"/>
          <w:rFonts w:ascii="Calibri" w:hAnsi="Calibri" w:cs="Calibri"/>
          <w:sz w:val="22"/>
          <w:szCs w:val="22"/>
        </w:rPr>
        <w:t>AgentState</w:t>
      </w:r>
      <w:r>
        <w:rPr>
          <w:rStyle w:val="normaltextrun"/>
          <w:rFonts w:ascii="Calibri" w:hAnsi="Calibri" w:cs="Calibri"/>
          <w:sz w:val="22"/>
          <w:szCs w:val="22"/>
        </w:rPr>
        <w:t>; Config; Subscriptions; </w:t>
      </w:r>
      <w:r>
        <w:rPr>
          <w:rStyle w:val="spellingerror"/>
          <w:rFonts w:ascii="Calibri" w:hAnsi="Calibri" w:cs="Calibri"/>
          <w:sz w:val="22"/>
          <w:szCs w:val="22"/>
        </w:rPr>
        <w:t>ReasonCodes</w:t>
      </w:r>
      <w:r>
        <w:rPr>
          <w:rStyle w:val="normaltextrun"/>
          <w:rFonts w:ascii="Calibri" w:hAnsi="Calibri" w:cs="Calibri"/>
          <w:sz w:val="22"/>
          <w:szCs w:val="22"/>
        </w:rPr>
        <w:t>; </w:t>
      </w:r>
      <w:r>
        <w:rPr>
          <w:rStyle w:val="spellingerror"/>
          <w:rFonts w:ascii="Calibri" w:hAnsi="Calibri" w:cs="Calibri"/>
          <w:sz w:val="22"/>
          <w:szCs w:val="22"/>
        </w:rPr>
        <w:t>WrapUp</w:t>
      </w:r>
      <w:r>
        <w:rPr>
          <w:rStyle w:val="normaltextrun"/>
          <w:rFonts w:ascii="Calibri" w:hAnsi="Calibri" w:cs="Calibri"/>
          <w:sz w:val="22"/>
          <w:szCs w:val="22"/>
        </w:rPr>
        <w:t> Reasons; Teams; Queues; Task Routing, </w:t>
      </w:r>
      <w:r>
        <w:rPr>
          <w:rStyle w:val="spellingerror"/>
          <w:rFonts w:ascii="Calibri" w:hAnsi="Calibri" w:cs="Calibri"/>
          <w:sz w:val="22"/>
          <w:szCs w:val="22"/>
        </w:rPr>
        <w:t>WorkFlows</w:t>
      </w:r>
      <w:r>
        <w:rPr>
          <w:rStyle w:val="normaltextrun"/>
          <w:rFonts w:ascii="Calibri" w:hAnsi="Calibri" w:cs="Calibri"/>
          <w:sz w:val="22"/>
          <w:szCs w:val="22"/>
        </w:rPr>
        <w:t>, Team Messaging, Desktop Chat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A6A64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467FFD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JS </w:t>
      </w:r>
      <w:r>
        <w:rPr>
          <w:rStyle w:val="spellingerror"/>
          <w:rFonts w:ascii="Calibri" w:hAnsi="Calibri" w:cs="Calibri"/>
          <w:sz w:val="22"/>
          <w:szCs w:val="22"/>
        </w:rPr>
        <w:t>LIBrary</w:t>
      </w:r>
      <w:r>
        <w:rPr>
          <w:rStyle w:val="normaltextrun"/>
          <w:rFonts w:ascii="Calibri" w:hAnsi="Calibri" w:cs="Calibri"/>
          <w:sz w:val="22"/>
          <w:szCs w:val="22"/>
        </w:rPr>
        <w:t> Finesse: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8C03D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JSLibrary</w:t>
      </w:r>
      <w:r>
        <w:rPr>
          <w:rStyle w:val="normaltextrun"/>
          <w:rFonts w:ascii="Calibri" w:hAnsi="Calibri" w:cs="Calibri"/>
          <w:sz w:val="22"/>
          <w:szCs w:val="22"/>
        </w:rPr>
        <w:t> at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https://&lt;FQDN&gt;:&lt;port&gt;/desktop/assets/js/finesse.js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3A7E6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JSDocs at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https://&lt;FQDN&gt;:&lt;port&gt;/desktop/assets/js/doc/index.html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CDDD4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JQuery</w:t>
      </w:r>
      <w:r>
        <w:rPr>
          <w:rStyle w:val="normaltextrun"/>
          <w:rFonts w:ascii="Calibri" w:hAnsi="Calibri" w:cs="Calibri"/>
          <w:sz w:val="22"/>
          <w:szCs w:val="22"/>
        </w:rPr>
        <w:t> at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https://&lt;FQDN&gt;:&lt;port&gt;/desktop/assets/js/jquery.min.js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6B52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Third Party /desktop/assets/</w:t>
      </w:r>
      <w:r>
        <w:rPr>
          <w:rStyle w:val="spellingerror"/>
          <w:rFonts w:ascii="Calibri" w:hAnsi="Calibri" w:cs="Calibri"/>
          <w:sz w:val="22"/>
          <w:szCs w:val="22"/>
        </w:rPr>
        <w:t>js</w:t>
      </w:r>
      <w:r>
        <w:rPr>
          <w:rStyle w:val="normaltextrun"/>
          <w:rFonts w:ascii="Calibri" w:hAnsi="Calibri" w:cs="Calibri"/>
          <w:sz w:val="22"/>
          <w:szCs w:val="22"/>
        </w:rPr>
        <w:t>/finesse.js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F85C9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C3ED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URI to view single object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http://&lt;FQDN&gt;:&lt;port&gt;/finesse/api/&lt;object&gt;/&lt;objectID</w:t>
        </w:r>
      </w:hyperlink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3C19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FQDN-server for Finesse domain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728A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GET-single User/Users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07F1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sz w:val="22"/>
          <w:szCs w:val="22"/>
        </w:rPr>
        <w:t>PUT-change</w:t>
      </w:r>
      <w:r>
        <w:rPr>
          <w:rStyle w:val="normaltextrun"/>
          <w:rFonts w:ascii="Calibri" w:hAnsi="Calibri" w:cs="Calibri"/>
          <w:sz w:val="22"/>
          <w:szCs w:val="22"/>
        </w:rPr>
        <w:t>/replace value ready/</w:t>
      </w:r>
      <w:r>
        <w:rPr>
          <w:rStyle w:val="spellingerror"/>
          <w:rFonts w:ascii="Calibri" w:hAnsi="Calibri" w:cs="Calibri"/>
          <w:sz w:val="22"/>
          <w:szCs w:val="22"/>
        </w:rPr>
        <w:t>not_ready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8741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POST-new entry collection reason/</w:t>
      </w:r>
      <w:r>
        <w:rPr>
          <w:rStyle w:val="spellingerror"/>
          <w:rFonts w:ascii="Calibri" w:hAnsi="Calibri" w:cs="Calibri"/>
          <w:sz w:val="22"/>
          <w:szCs w:val="22"/>
        </w:rPr>
        <w:t>wrapUp</w:t>
      </w:r>
      <w:r>
        <w:rPr>
          <w:rStyle w:val="normaltextrun"/>
          <w:rFonts w:ascii="Calibri" w:hAnsi="Calibri" w:cs="Calibri"/>
          <w:sz w:val="22"/>
          <w:szCs w:val="22"/>
        </w:rPr>
        <w:t> codes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97A6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AA80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Finesse Dependency Manager collects stats of dependencies for Finesse and report to external entities. If </w:t>
      </w:r>
      <w:r>
        <w:rPr>
          <w:rStyle w:val="spellingerror"/>
          <w:rFonts w:ascii="Calibri" w:hAnsi="Calibri" w:cs="Calibri"/>
          <w:sz w:val="22"/>
          <w:szCs w:val="22"/>
        </w:rPr>
        <w:t>dependacies</w:t>
      </w:r>
      <w:r>
        <w:rPr>
          <w:rStyle w:val="normaltextrun"/>
          <w:rFonts w:ascii="Calibri" w:hAnsi="Calibri" w:cs="Calibri"/>
          <w:sz w:val="22"/>
          <w:szCs w:val="22"/>
        </w:rPr>
        <w:t> are down, </w:t>
      </w:r>
      <w:r>
        <w:rPr>
          <w:rStyle w:val="contextualspellingandgrammarerror"/>
          <w:rFonts w:ascii="Calibri" w:hAnsi="Calibri" w:cs="Calibri"/>
          <w:sz w:val="22"/>
          <w:szCs w:val="22"/>
        </w:rPr>
        <w:t>Finesse</w:t>
      </w:r>
      <w:r>
        <w:rPr>
          <w:rStyle w:val="normaltextrun"/>
          <w:rFonts w:ascii="Calibri" w:hAnsi="Calibri" w:cs="Calibri"/>
          <w:sz w:val="22"/>
          <w:szCs w:val="22"/>
        </w:rPr>
        <w:t> out of service if Cisco Finesse Tomcat is running, Finesse reject, if </w:t>
      </w:r>
      <w:r>
        <w:rPr>
          <w:rStyle w:val="spellingerror"/>
          <w:rFonts w:ascii="Calibri" w:hAnsi="Calibri" w:cs="Calibri"/>
          <w:sz w:val="22"/>
          <w:szCs w:val="22"/>
        </w:rPr>
        <w:t>TomCat</w:t>
      </w:r>
      <w:r>
        <w:rPr>
          <w:rStyle w:val="normaltextrun"/>
          <w:rFonts w:ascii="Calibri" w:hAnsi="Calibri" w:cs="Calibri"/>
          <w:sz w:val="22"/>
          <w:szCs w:val="22"/>
        </w:rPr>
        <w:t> not running it connect </w:t>
      </w:r>
      <w:r>
        <w:rPr>
          <w:rStyle w:val="spellingerror"/>
          <w:rFonts w:ascii="Calibri" w:hAnsi="Calibri" w:cs="Calibri"/>
          <w:sz w:val="22"/>
          <w:szCs w:val="22"/>
        </w:rPr>
        <w:t>TimeOut</w:t>
      </w:r>
      <w:r>
        <w:rPr>
          <w:rStyle w:val="normaltextrun"/>
          <w:rFonts w:ascii="Calibri" w:hAnsi="Calibri" w:cs="Calibri"/>
          <w:sz w:val="22"/>
          <w:szCs w:val="22"/>
        </w:rPr>
        <w:t> 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CD4C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8AE38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Unified CCE Clients should make all HTTP Request to port 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69B36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 Desktop APIs conform to following format;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D4E2C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Http(s)://&lt;FQDN&gt;:&lt;port&gt;/finesse/</w:t>
      </w:r>
      <w:r>
        <w:rPr>
          <w:rStyle w:val="spellingerror"/>
          <w:rFonts w:ascii="Calibri" w:hAnsi="Calibri" w:cs="Calibri"/>
          <w:sz w:val="22"/>
          <w:szCs w:val="22"/>
        </w:rPr>
        <w:t>api</w:t>
      </w:r>
      <w:r>
        <w:rPr>
          <w:rStyle w:val="normaltextrun"/>
          <w:rFonts w:ascii="Calibri" w:hAnsi="Calibri" w:cs="Calibri"/>
          <w:sz w:val="22"/>
          <w:szCs w:val="22"/>
        </w:rPr>
        <w:t>/&lt;object&gt;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CA283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A33BB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Real Time Event – </w:t>
      </w:r>
      <w:r>
        <w:rPr>
          <w:rStyle w:val="spellingerror"/>
          <w:rFonts w:ascii="Calibri" w:hAnsi="Calibri" w:cs="Calibri"/>
          <w:sz w:val="22"/>
          <w:szCs w:val="22"/>
        </w:rPr>
        <w:t>callEvents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stateEvents</w:t>
      </w:r>
      <w:r>
        <w:rPr>
          <w:rStyle w:val="normaltextrun"/>
          <w:rFonts w:ascii="Calibri" w:hAnsi="Calibri" w:cs="Calibri"/>
          <w:sz w:val="22"/>
          <w:szCs w:val="22"/>
        </w:rPr>
        <w:t> sent by CF Notification Service aka XMPP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73AFE" w14:textId="77777777" w:rsidR="00136593" w:rsidRDefault="00136593" w:rsidP="001365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APPS must use XMPP over BOSH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DEF5BE" w14:textId="77777777" w:rsidR="00136593" w:rsidRDefault="00136593" w:rsidP="001365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Client Apps can communicate with CF Notification Service through BOSH over https using BINDING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66133" w14:textId="77777777" w:rsidR="00136593" w:rsidRDefault="00136593" w:rsidP="001365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https://&lt;FQDN&gt;:7443/http-bind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 The connection allows apps to receive notification events of feeds they subscribe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BBFF0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F2EE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…..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884B0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Path Parameter in path or URI- </w:t>
      </w:r>
      <w:r>
        <w:rPr>
          <w:rStyle w:val="spellingerror"/>
          <w:rFonts w:ascii="Calibri" w:hAnsi="Calibri" w:cs="Calibri"/>
          <w:sz w:val="22"/>
          <w:szCs w:val="22"/>
        </w:rPr>
        <w:t>dialogID</w:t>
      </w:r>
      <w:r>
        <w:rPr>
          <w:rStyle w:val="normaltextrun"/>
          <w:rFonts w:ascii="Calibri" w:hAnsi="Calibri" w:cs="Calibri"/>
          <w:sz w:val="22"/>
          <w:szCs w:val="22"/>
        </w:rPr>
        <w:t> for example: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270F5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http://&lt;FQDN&gt;/finesse/api/dialog/&lt;dialogID</w:t>
        </w:r>
      </w:hyperlink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A429B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E0381A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Query Parameter for a category I.e. </w:t>
      </w:r>
      <w:r>
        <w:rPr>
          <w:rStyle w:val="spellingerror"/>
          <w:rFonts w:ascii="Calibri" w:hAnsi="Calibri" w:cs="Calibri"/>
          <w:sz w:val="22"/>
          <w:szCs w:val="22"/>
        </w:rPr>
        <w:t>not_ready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51E40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http://&lt;FQDN&gt;/finesse/api/user/&lt;id&gt;/ReasonCodes?category=Not_Ready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F6712A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0320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 ERROR Codes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6BDAE2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4xx client-side and 5xx server-side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8ED9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06DE3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 errors return as HTTP 1.1 </w:t>
      </w:r>
      <w:r>
        <w:rPr>
          <w:rStyle w:val="spellingerror"/>
          <w:rFonts w:ascii="Calibri" w:hAnsi="Calibri" w:cs="Calibri"/>
          <w:sz w:val="22"/>
          <w:szCs w:val="22"/>
        </w:rPr>
        <w:t>statusCodes</w:t>
      </w:r>
      <w:r>
        <w:rPr>
          <w:rStyle w:val="normaltextrun"/>
          <w:rFonts w:ascii="Calibri" w:hAnsi="Calibri" w:cs="Calibri"/>
          <w:sz w:val="22"/>
          <w:szCs w:val="22"/>
        </w:rPr>
        <w:t> 500=DB Runtime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46CBE" w14:textId="77777777" w:rsidR="00136593" w:rsidRDefault="00136593" w:rsidP="00136593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=Runtime Execution </w:t>
      </w:r>
      <w:r>
        <w:rPr>
          <w:rStyle w:val="spellingerror"/>
          <w:rFonts w:ascii="Calibri" w:hAnsi="Calibri" w:cs="Calibri"/>
          <w:sz w:val="22"/>
          <w:szCs w:val="22"/>
        </w:rPr>
        <w:t>NonDB</w:t>
      </w:r>
      <w:r>
        <w:rPr>
          <w:rStyle w:val="normaltextrun"/>
          <w:rFonts w:ascii="Calibri" w:hAnsi="Calibri" w:cs="Calibri"/>
          <w:sz w:val="22"/>
          <w:szCs w:val="22"/>
        </w:rPr>
        <w:t> 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CC6F3F" w14:textId="77777777" w:rsidR="00136593" w:rsidRDefault="00136593" w:rsidP="0013659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503=</w:t>
      </w:r>
      <w:r>
        <w:rPr>
          <w:rStyle w:val="spellingerror"/>
          <w:rFonts w:ascii="Calibri" w:hAnsi="Calibri" w:cs="Calibri"/>
          <w:sz w:val="22"/>
          <w:szCs w:val="22"/>
        </w:rPr>
        <w:t>ServiceUnavailable</w:t>
      </w:r>
      <w:r>
        <w:rPr>
          <w:rStyle w:val="normaltextrun"/>
          <w:rFonts w:ascii="Calibri" w:hAnsi="Calibri" w:cs="Calibri"/>
          <w:sz w:val="22"/>
          <w:szCs w:val="22"/>
        </w:rPr>
        <w:t> if partial service, out of service, due to outage/overload means retry after several seconds and returns 503 on Start or connecting to CTI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47C89" w14:textId="77777777" w:rsidR="00136593" w:rsidRDefault="00136593" w:rsidP="0013659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A5388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3785A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 IS TOMCAT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CCD669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Finesse-REST API </w:t>
      </w:r>
      <w:r>
        <w:rPr>
          <w:rStyle w:val="spellingerror"/>
          <w:rFonts w:ascii="Calibri" w:hAnsi="Calibri" w:cs="Calibri"/>
          <w:sz w:val="22"/>
          <w:szCs w:val="22"/>
        </w:rPr>
        <w:t>webApp</w:t>
      </w:r>
      <w:r>
        <w:rPr>
          <w:rStyle w:val="normaltextrun"/>
          <w:rFonts w:ascii="Calibri" w:hAnsi="Calibri" w:cs="Calibri"/>
          <w:sz w:val="22"/>
          <w:szCs w:val="22"/>
        </w:rPr>
        <w:t> services </w:t>
      </w:r>
      <w:r>
        <w:rPr>
          <w:rStyle w:val="spellingerror"/>
          <w:rFonts w:ascii="Calibri" w:hAnsi="Calibri" w:cs="Calibri"/>
          <w:sz w:val="22"/>
          <w:szCs w:val="22"/>
        </w:rPr>
        <w:t>Fineese</w:t>
      </w:r>
      <w:r>
        <w:rPr>
          <w:rStyle w:val="normaltextrun"/>
          <w:rFonts w:ascii="Calibri" w:hAnsi="Calibri" w:cs="Calibri"/>
          <w:sz w:val="22"/>
          <w:szCs w:val="22"/>
        </w:rPr>
        <w:t> Desktop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4A3916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Desktop-Agent/Supervisor Desktop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7CCAA5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Cfadmin-Finesse admin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770AFB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rd</w:t>
      </w:r>
      <w:r>
        <w:rPr>
          <w:rStyle w:val="normaltextrun"/>
          <w:rFonts w:ascii="Calibri" w:hAnsi="Calibri" w:cs="Calibri"/>
          <w:sz w:val="22"/>
          <w:szCs w:val="22"/>
        </w:rPr>
        <w:t> parties- B&amp;S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D46BB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BF3E0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Cisco </w:t>
      </w:r>
      <w:r>
        <w:rPr>
          <w:rStyle w:val="spellingerror"/>
          <w:rFonts w:ascii="Calibri" w:hAnsi="Calibri" w:cs="Calibri"/>
          <w:sz w:val="22"/>
          <w:szCs w:val="22"/>
        </w:rPr>
        <w:t>Finessse</w:t>
      </w:r>
      <w:r>
        <w:rPr>
          <w:rStyle w:val="normaltextrun"/>
          <w:rFonts w:ascii="Calibri" w:hAnsi="Calibri" w:cs="Calibri"/>
          <w:sz w:val="22"/>
          <w:szCs w:val="22"/>
        </w:rPr>
        <w:t> Notification Service is </w:t>
      </w:r>
      <w:r>
        <w:rPr>
          <w:rStyle w:val="spellingerror"/>
          <w:rFonts w:ascii="Calibri" w:hAnsi="Calibri" w:cs="Calibri"/>
          <w:sz w:val="22"/>
          <w:szCs w:val="22"/>
        </w:rPr>
        <w:t>OpenFire</w:t>
      </w:r>
      <w:r>
        <w:rPr>
          <w:rStyle w:val="normaltextrun"/>
          <w:rFonts w:ascii="Calibri" w:hAnsi="Calibri" w:cs="Calibri"/>
          <w:sz w:val="22"/>
          <w:szCs w:val="22"/>
        </w:rPr>
        <w:t> server-provides event notifications from Finesse server to subscribed client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BBD1C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TOMCAT server communicates the events to subscribed client via XMPP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AEE4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44A5E4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WebApps</w:t>
      </w:r>
      <w:r>
        <w:rPr>
          <w:rStyle w:val="normaltextrun"/>
          <w:rFonts w:ascii="Calibri" w:hAnsi="Calibri" w:cs="Calibri"/>
          <w:sz w:val="22"/>
          <w:szCs w:val="22"/>
        </w:rPr>
        <w:t> use BOSH channel should be opened to </w:t>
      </w:r>
      <w:r>
        <w:rPr>
          <w:rStyle w:val="spellingerror"/>
          <w:rFonts w:ascii="Calibri" w:hAnsi="Calibri" w:cs="Calibri"/>
          <w:sz w:val="22"/>
          <w:szCs w:val="22"/>
        </w:rPr>
        <w:t>OpenFire</w:t>
      </w:r>
      <w:r>
        <w:rPr>
          <w:rStyle w:val="normaltextrun"/>
          <w:rFonts w:ascii="Calibri" w:hAnsi="Calibri" w:cs="Calibri"/>
          <w:sz w:val="22"/>
          <w:szCs w:val="22"/>
        </w:rPr>
        <w:t> server and Cisco DB stores config data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CCBD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57AF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UCCE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AE026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Agent PG-peripheral gateway. Finesse is the CTI client to CTI server hosted in the PG component of UCCE. The DB finesse interacts is AWDB in UCCE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5CEC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B3C6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9228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Agent PG &lt;--&gt;UCM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E1FC3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52E5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UCCE &lt;--&gt;UCM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FA9C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11FE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UCCE &lt;-Telephony-&gt;UCM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15D8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And Finesse Developers API 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FE9708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4D95D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Dialog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4374E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Media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819D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3EA6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3F011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SystemInfo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DB20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ClientLogs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3F8C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AFD1F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…................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D7583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2081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Next setup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E457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 who is configured as an Agent in UCCE with </w:t>
      </w:r>
      <w:r>
        <w:rPr>
          <w:rStyle w:val="spellingerror"/>
          <w:rFonts w:ascii="Calibri" w:hAnsi="Calibri" w:cs="Calibri"/>
          <w:sz w:val="22"/>
          <w:szCs w:val="22"/>
        </w:rPr>
        <w:t>AgentID</w:t>
      </w:r>
      <w:r>
        <w:rPr>
          <w:rStyle w:val="normaltextrun"/>
          <w:rFonts w:ascii="Calibri" w:hAnsi="Calibri" w:cs="Calibri"/>
          <w:sz w:val="22"/>
          <w:szCs w:val="22"/>
        </w:rPr>
        <w:t>, pw, and extension, Agent is member of a team, and of a Queue(aka </w:t>
      </w:r>
      <w:r>
        <w:rPr>
          <w:rStyle w:val="spellingerror"/>
          <w:rFonts w:ascii="Calibri" w:hAnsi="Calibri" w:cs="Calibri"/>
          <w:sz w:val="22"/>
          <w:szCs w:val="22"/>
        </w:rPr>
        <w:t>skillGroup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B7C2F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Three Phones config UCM, one Agent, one Caller, one for conferencing and transfer </w:t>
      </w:r>
      <w:r>
        <w:rPr>
          <w:rStyle w:val="contextualspellingandgrammarerror"/>
          <w:rFonts w:ascii="Calibri" w:hAnsi="Calibri" w:cs="Calibri"/>
          <w:sz w:val="22"/>
          <w:szCs w:val="22"/>
        </w:rPr>
        <w:t>APIS(</w:t>
      </w:r>
      <w:r>
        <w:rPr>
          <w:rStyle w:val="normaltextrun"/>
          <w:rFonts w:ascii="Calibri" w:hAnsi="Calibri" w:cs="Calibri"/>
          <w:sz w:val="22"/>
          <w:szCs w:val="22"/>
        </w:rPr>
        <w:t>???) these can IP </w:t>
      </w:r>
      <w:r>
        <w:rPr>
          <w:rStyle w:val="spellingerror"/>
          <w:rFonts w:ascii="Calibri" w:hAnsi="Calibri" w:cs="Calibri"/>
          <w:sz w:val="22"/>
          <w:szCs w:val="22"/>
        </w:rPr>
        <w:t>Hardphones</w:t>
      </w:r>
      <w:r>
        <w:rPr>
          <w:rStyle w:val="normaltextrun"/>
          <w:rFonts w:ascii="Calibri" w:hAnsi="Calibri" w:cs="Calibri"/>
          <w:sz w:val="22"/>
          <w:szCs w:val="22"/>
        </w:rPr>
        <w:t> or IP communicator softphones(replaced by the B&amp;S app) (I think)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7F961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6E410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83440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29273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D2F42D" w14:textId="77777777" w:rsidR="008022FA" w:rsidRDefault="00136593">
      <w:bookmarkStart w:id="0" w:name="_GoBack"/>
      <w:bookmarkEnd w:id="0"/>
    </w:p>
    <w:sectPr w:rsidR="0080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93"/>
    <w:rsid w:val="00136593"/>
    <w:rsid w:val="00153838"/>
    <w:rsid w:val="002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FF71"/>
  <w15:chartTrackingRefBased/>
  <w15:docId w15:val="{93F91A3D-336F-449A-80D6-7143C18E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93"/>
  </w:style>
  <w:style w:type="character" w:customStyle="1" w:styleId="eop">
    <w:name w:val="eop"/>
    <w:basedOn w:val="DefaultParagraphFont"/>
    <w:rsid w:val="00136593"/>
  </w:style>
  <w:style w:type="character" w:customStyle="1" w:styleId="spellingerror">
    <w:name w:val="spellingerror"/>
    <w:basedOn w:val="DefaultParagraphFont"/>
    <w:rsid w:val="00136593"/>
  </w:style>
  <w:style w:type="character" w:customStyle="1" w:styleId="contextualspellingandgrammarerror">
    <w:name w:val="contextualspellingandgrammarerror"/>
    <w:basedOn w:val="DefaultParagraphFont"/>
    <w:rsid w:val="0013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2019-10-08T00:38:00Z</dcterms:created>
  <dcterms:modified xsi:type="dcterms:W3CDTF">2019-10-08T00:40:00Z</dcterms:modified>
</cp:coreProperties>
</file>