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681296d1d2104523"/>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92e14dc169a44971"/>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5a397fe323c446f3">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6230b21b0f504ce1">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4d18c974dcaa4be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034daf208b4a4aed">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aed52f21556d4460">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8fce57c81b154033">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6ffdc9eba0294053">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3f1c02882a394fcb">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7f237348b0c144ab">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fd00a30f25084c4d">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dc4fa5423baa4642">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6152d9b822324d77">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2b93de8d8c6d4cc3">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4c39fd0bb6f24b1a">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5d3d994d1a034f3e">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9d95fc3bc62c4527">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47155653ae274482">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688ba7e5a5154b0d">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290639ba1e594e51"/>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00022e927cd6454f"/>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933beba757b24ee5"/>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86e53863ee51464d"/>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b33ffcce760a4f8e"/>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50d36e1acd314700"/>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7f4250694a214512"/>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f1e425f55aed457e"/>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710d9e2e90ff45e5"/>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b2fdcd7fe09944ba"/>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d3b8042e2a894c2b"/>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 TODO: Update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48068fce31a94d3b"/>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 -- TODO: Update figure</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424"/>
        <w:gridCol w:w="1123"/>
        <w:gridCol w:w="1676"/>
        <w:gridCol w:w="1676"/>
        <w:gridCol w:w="1676"/>
        <w:gridCol w:w="1334"/>
        <w:gridCol w:w="501"/>
      </w:tblGrid>
      <w:tr>
        <w:tc>
          <w:tcPr>
            <w:tcW w:w="1424" w:type="dxa"/>
            <w:vAlign w:val="center"/>
          </w:tcPr>
          <w:p>
            <w:pPr>
              <w:pStyle w:val="TABLE-col-heading"/>
              <w:jc w:val="left"/>
            </w:pPr>
            <w:r>
              <w:rPr/>
              <w:t xml:space="preserve">Attribute</w:t>
            </w:r>
          </w:p>
        </w:tc>
        <w:tc>
          <w:tcPr>
            <w:tcW w:w="7986" w:type="dxa"/>
            <w:gridSpan w:val="6"/>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6"/>
            <w:vAlign w:val="center"/>
          </w:tcPr>
          <w:p>
            <w:pPr>
              <w:pStyle w:val="TABLE-cell"/>
            </w:pPr>
            <w:r>
              <w:rPr/>
              <w:t xml:space="preserve">PackMLStatusObjectType</w:t>
            </w:r>
          </w:p>
        </w:tc>
      </w:tr>
      <w:tr>
        <w:tc>
          <w:tcPr>
            <w:tcW w:w="1424" w:type="dxa"/>
            <w:vAlign w:val="center"/>
          </w:tcPr>
          <w:p>
            <w:pPr>
              <w:pStyle w:val="TABLE-cell"/>
            </w:pPr>
            <w:r>
              <w:rPr/>
              <w:t xml:space="preserve">IsAbstract</w:t>
            </w:r>
          </w:p>
        </w:tc>
        <w:tc>
          <w:tcPr>
            <w:tcW w:w="7986" w:type="dxa"/>
            <w:gridSpan w:val="6"/>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676" w:type="dxa"/>
            <w:vAlign w:val="center"/>
          </w:tcPr>
          <w:p>
            <w:pPr>
              <w:pStyle w:val="TABLE-cell"/>
            </w:pPr>
            <w:r>
              <w:rPr/>
              <w:t xml:space="preserve">BrowseName</w:t>
            </w:r>
          </w:p>
        </w:tc>
        <w:tc>
          <w:tcPr>
            <w:tcW w:w="1676" w:type="dxa"/>
            <w:vAlign w:val="center"/>
          </w:tcPr>
          <w:p>
            <w:pPr>
              <w:pStyle w:val="TABLE-cell"/>
            </w:pPr>
            <w:r>
              <w:rPr/>
              <w:t xml:space="preserve">DataType</w:t>
            </w:r>
          </w:p>
        </w:tc>
        <w:tc>
          <w:tcPr>
            <w:tcW w:w="1676" w:type="dxa"/>
            <w:vAlign w:val="center"/>
          </w:tcPr>
          <w:p>
            <w:pPr>
              <w:pStyle w:val="TABLE-cell"/>
            </w:pPr>
            <w:r>
              <w:rPr/>
              <w:t xml:space="preserve">TypeDefinition</w:t>
            </w:r>
          </w:p>
        </w:tc>
        <w:tc>
          <w:tcPr>
            <w:tcW w:w="1334" w:type="dxa"/>
            <w:vAlign w:val="center"/>
          </w:tcPr>
          <w:p>
            <w:pPr>
              <w:pStyle w:val="TABLE-cell"/>
            </w:pPr>
            <w:r>
              <w:rPr/>
              <w:t xml:space="preserve">ModellingRule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UnitModeRequested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UnitSupportedModes</w:t>
            </w:r>
          </w:p>
        </w:tc>
        <w:tc>
          <w:tcPr>
            <w:tcW w:w="1676" w:type="dxa"/>
            <w:vAlign w:val="center"/>
          </w:tcPr>
          <w:p>
            <w:pPr>
              <w:pStyle w:val="TABLE-cell"/>
            </w:pPr>
            <w:r>
              <w:rPr/>
              <w:t xml:space="preserve">NodeId</w:t>
            </w:r>
          </w:p>
        </w:tc>
        <w:tc>
          <w:tcPr>
            <w:tcW w:w="1676" w:type="dxa"/>
            <w:vAlign w:val="center"/>
          </w:tcPr>
          <w:p>
            <w:pPr>
              <w:pStyle w:val="TABLE-cell"/>
            </w:pPr>
            <w:r>
              <w:rPr/>
              <w:t xml:space="preserve">PropertyType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UnitModeCurrent</w:t>
            </w:r>
          </w:p>
        </w:tc>
        <w:tc>
          <w:tcPr>
            <w:tcW w:w="1676" w:type="dxa"/>
            <w:vAlign w:val="center"/>
          </w:tcPr>
          <w:p>
            <w:pPr>
              <w:pStyle w:val="TABLE-cell"/>
            </w:pPr>
            <w:r>
              <w:rPr/>
              <w:t xml:space="preserve">Enumeration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StateCurrent</w:t>
            </w:r>
          </w:p>
        </w:tc>
        <w:tc>
          <w:tcPr>
            <w:tcW w:w="1676" w:type="dxa"/>
            <w:vAlign w:val="center"/>
          </w:tcPr>
          <w:p>
            <w:pPr>
              <w:pStyle w:val="TABLE-cell"/>
            </w:pPr>
            <w:r>
              <w:rPr/>
              <w:t xml:space="preserve">Int32</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StateRequested</w:t>
            </w:r>
          </w:p>
        </w:tc>
        <w:tc>
          <w:tcPr>
            <w:tcW w:w="1676" w:type="dxa"/>
            <w:vAlign w:val="center"/>
          </w:tcPr>
          <w:p>
            <w:pPr>
              <w:pStyle w:val="TABLE-cell"/>
            </w:pPr>
            <w:r>
              <w:rPr/>
              <w:t xml:space="preserve">Int32</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CurMachSpeed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EquipmentInterlock</w:t>
            </w:r>
          </w:p>
        </w:tc>
        <w:tc>
          <w:tcPr>
            <w:tcW w:w="1676" w:type="dxa"/>
            <w:vAlign w:val="center"/>
          </w:tcPr>
          <w:p>
            <w:pPr>
              <w:pStyle w:val="TABLE-cell"/>
            </w:pPr>
            <w:r>
              <w:rPr/>
              <w:t xml:space="preserve">PackMLEquipmentInterlockDataType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HasInterlock</w:t>
            </w:r>
          </w:p>
        </w:tc>
        <w:tc>
          <w:tcPr>
            <w:tcW w:w="1123" w:type="dxa"/>
            <w:vAlign w:val="center"/>
          </w:tcPr>
          <w:p>
            <w:pPr>
              <w:pStyle w:val="TABLE-cell"/>
            </w:pPr>
            <w:r>
              <w:rPr/>
              <w:t xml:space="preserve">Variable</w:t>
            </w:r>
          </w:p>
        </w:tc>
        <w:tc>
          <w:tcPr>
            <w:tcW w:w="1676" w:type="dxa"/>
            <w:vAlign w:val="center"/>
          </w:tcPr>
          <w:p>
            <w:pPr>
              <w:pStyle w:val="TABLE-cell"/>
            </w:pPr>
            <w:r>
              <w:rPr/>
              <w:t xml:space="preserve">MaterialInterlock</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Parameter_REAL</w:t>
            </w:r>
          </w:p>
        </w:tc>
        <w:tc>
          <w:tcPr>
            <w:tcW w:w="1676" w:type="dxa"/>
            <w:vAlign w:val="center"/>
          </w:tcPr>
          <w:p>
            <w:pPr>
              <w:pStyle w:val="TABLE-cell"/>
            </w:pPr>
            <w:r>
              <w:rPr/>
              <w:t xml:space="preserve">PackMLParameterRealDataType[]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Parameter_STRING</w:t>
            </w:r>
          </w:p>
        </w:tc>
        <w:tc>
          <w:tcPr>
            <w:tcW w:w="1676" w:type="dxa"/>
            <w:vAlign w:val="center"/>
          </w:tcPr>
          <w:p>
            <w:pPr>
              <w:pStyle w:val="TABLE-cell"/>
            </w:pPr>
            <w:r>
              <w:rPr/>
              <w:t xml:space="preserve">PackMLParameterStringDataType[]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Parameter_LREAL</w:t>
            </w:r>
          </w:p>
        </w:tc>
        <w:tc>
          <w:tcPr>
            <w:tcW w:w="1676" w:type="dxa"/>
            <w:vAlign w:val="center"/>
          </w:tcPr>
          <w:p>
            <w:pPr>
              <w:pStyle w:val="TABLE-cell"/>
            </w:pPr>
            <w:r>
              <w:rPr/>
              <w:t xml:space="preserve">PackMLParameterLRealDataType[]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Parameter_DINT</w:t>
            </w:r>
          </w:p>
        </w:tc>
        <w:tc>
          <w:tcPr>
            <w:tcW w:w="1676" w:type="dxa"/>
            <w:vAlign w:val="center"/>
          </w:tcPr>
          <w:p>
            <w:pPr>
              <w:pStyle w:val="TABLE-cell"/>
            </w:pPr>
            <w:r>
              <w:rPr/>
              <w:t xml:space="preserve">PackMLParameterDIntDataType[]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Recipe</w:t>
            </w:r>
          </w:p>
        </w:tc>
        <w:tc>
          <w:tcPr>
            <w:tcW w:w="1676" w:type="dxa"/>
            <w:vAlign w:val="center"/>
          </w:tcPr>
          <w:p>
            <w:pPr>
              <w:pStyle w:val="TABLE-cell"/>
            </w:pPr>
            <w:r>
              <w:rPr/>
              <w:t xml:space="preserve">PackMLRecipeDataType[]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Stacklight</w:t>
            </w:r>
          </w:p>
        </w:tc>
        <w:tc>
          <w:tcPr>
            <w:tcW w:w="1676" w:type="dxa"/>
            <w:vAlign w:val="center"/>
          </w:tcPr>
          <w:p>
            <w:pPr>
              <w:pStyle w:val="TABLE-cell"/>
            </w:pPr>
            <w:r>
              <w:rPr/>
              <w:t xml:space="preserve">Int32[]</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7096234017d84f94"/>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57"/>
        <w:gridCol w:w="1957"/>
        <w:gridCol w:w="1957"/>
        <w:gridCol w:w="685"/>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57"/>
        <w:gridCol w:w="1957"/>
        <w:gridCol w:w="1957"/>
        <w:gridCol w:w="685"/>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957" w:type="dxa"/>
            <w:vAlign w:val="center"/>
          </w:tcPr>
          <w:p>
            <w:pPr>
              <w:pStyle w:val="TABLE-col-heading"/>
              <w:jc w:val="left"/>
            </w:pPr>
            <w:r>
              <w:rPr>
                <w:b/>
              </w:rPr>
              <w:t xml:space="preserve">DataType</w:t>
            </w:r>
          </w:p>
        </w:tc>
        <w:tc>
          <w:tcPr>
            <w:tcW w:w="1957" w:type="dxa"/>
            <w:vAlign w:val="center"/>
          </w:tcPr>
          <w:p>
            <w:pPr>
              <w:pStyle w:val="TABLE-col-heading"/>
              <w:jc w:val="left"/>
            </w:pPr>
            <w:r>
              <w:rPr>
                <w:b/>
              </w:rPr>
              <w:t xml:space="preserve">TypeDefinition</w:t>
            </w:r>
          </w:p>
        </w:tc>
        <w:tc>
          <w:tcPr>
            <w:tcW w:w="685"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4:AccTimeSinceReset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57" w:type="dxa"/>
            <w:vAlign w:val="center"/>
          </w:tcPr>
          <w:p>
            <w:pPr>
              <w:pStyle w:val="TABLE-cell"/>
            </w:pPr>
            <w:r>
              <w:rPr/>
              <w:t xml:space="preserve">4:Alarm</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4:AlarmExtent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57" w:type="dxa"/>
            <w:vAlign w:val="center"/>
          </w:tcPr>
          <w:p>
            <w:pPr>
              <w:pStyle w:val="TABLE-cell"/>
            </w:pPr>
            <w:r>
              <w:rPr/>
              <w:t xml:space="preserve">4:AlarmHistory</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4:AlarmHistoryExtent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4:MachDesignSpeed</w:t>
            </w:r>
          </w:p>
        </w:tc>
        <w:tc>
          <w:tcPr>
            <w:tcW w:w="1957" w:type="dxa"/>
            <w:vAlign w:val="center"/>
          </w:tcPr>
          <w:p>
            <w:pPr>
              <w:pStyle w:val="TABLE-cell"/>
            </w:pPr>
            <w:r>
              <w:rPr/>
              <w:t xml:space="preserve">0:Float</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4:ModeCumulativeTime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4:ModeCurrentTime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4:Parameter</w:t>
            </w:r>
          </w:p>
        </w:tc>
        <w:tc>
          <w:tcPr>
            <w:tcW w:w="1957" w:type="dxa"/>
            <w:vAlign w:val="center"/>
          </w:tcPr>
          <w:p>
            <w:pPr>
              <w:pStyle w:val="TABLE-cell"/>
            </w:pPr>
            <w:r>
              <w:rPr/>
              <w:t xml:space="preserve">4:PackMLDescriptorDataType[]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4:ProdConsumedCount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4:ProdDefectiveCount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4:ProdProcessedCount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4:StateCumulativeTime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4:StateCurrentTime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57" w:type="dxa"/>
            <w:vAlign w:val="center"/>
          </w:tcPr>
          <w:p>
            <w:pPr>
              <w:pStyle w:val="TABLE-cell"/>
            </w:pPr>
            <w:r>
              <w:rPr/>
              <w:t xml:space="preserve">4:StopReason</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4:StopReasonExtent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57" w:type="dxa"/>
            <w:vAlign w:val="center"/>
          </w:tcPr>
          <w:p>
            <w:pPr>
              <w:pStyle w:val="TABLE-cell"/>
            </w:pPr>
            <w:r>
              <w:rPr/>
              <w:t xml:space="preserve">4:Warning</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4:WarningExtent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f92a28d2676d44b2"/>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196bd2bcf235493b"/>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94a700c6762b4c61"/>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56622900f6614726"/>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6cea57565cd94945"/>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44877814439d4b62"/>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b953ea33a3514c90"/>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7a4f5acd85a64fc3">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1a42fb11f6a349ea">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2.0.4</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2026-09-22</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29d04916c91e4892">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7cee8af8a35b47f2">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81a96709a4594ce7">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9b85f086035f48bd">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988ba5c55afb42ac">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ca9dc294e8474f82">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681296d1d2104523" /><Relationship Type="http://schemas.openxmlformats.org/officeDocument/2006/relationships/image" Target="media/image2.png" Id="R92e14dc169a44971" /><Relationship Type="http://schemas.openxmlformats.org/officeDocument/2006/relationships/hyperlink" Target="http://www.opcfoundation.org/documents/10000-1/" TargetMode="External" Id="R5a397fe323c446f3" /><Relationship Type="http://schemas.openxmlformats.org/officeDocument/2006/relationships/hyperlink" Target="http://www.opcfoundation.org/documents/10000-2/" TargetMode="External" Id="R6230b21b0f504ce1" /><Relationship Type="http://schemas.openxmlformats.org/officeDocument/2006/relationships/hyperlink" Target="http://www.opcfoundation.org/documents/10000-3/" TargetMode="External" Id="R4d18c974dcaa4be7" /><Relationship Type="http://schemas.openxmlformats.org/officeDocument/2006/relationships/hyperlink" Target="http://www.opcfoundation.org/documents/10000-4/" TargetMode="External" Id="R034daf208b4a4aed" /><Relationship Type="http://schemas.openxmlformats.org/officeDocument/2006/relationships/hyperlink" Target="http://www.opcfoundation.org/documents/10000-5/" TargetMode="External" Id="Raed52f21556d4460" /><Relationship Type="http://schemas.openxmlformats.org/officeDocument/2006/relationships/hyperlink" Target="http://www.opcfoundation.org/documents/10000-6/" TargetMode="External" Id="R8fce57c81b154033" /><Relationship Type="http://schemas.openxmlformats.org/officeDocument/2006/relationships/hyperlink" Target="http://www.opcfoundation.org/documents/10000-7/" TargetMode="External" Id="R6ffdc9eba0294053" /><Relationship Type="http://schemas.openxmlformats.org/officeDocument/2006/relationships/hyperlink" Target="http://www.opcfoundation.org/documents/10000-8/" TargetMode="External" Id="R3f1c02882a394fcb" /><Relationship Type="http://schemas.openxmlformats.org/officeDocument/2006/relationships/hyperlink" Target="http://www.opcfoundation.org/documents/10000-9/" TargetMode="External" Id="R7f237348b0c144ab" /><Relationship Type="http://schemas.openxmlformats.org/officeDocument/2006/relationships/hyperlink" Target="http://www.opcfoundation.org/documents/10000-10/" TargetMode="External" Id="Rfd00a30f25084c4d" /><Relationship Type="http://schemas.openxmlformats.org/officeDocument/2006/relationships/hyperlink" Target="http://www.opcfoundation.org/documents/10000-11/" TargetMode="External" Id="Rdc4fa5423baa4642" /><Relationship Type="http://schemas.openxmlformats.org/officeDocument/2006/relationships/hyperlink" Target="http://www.opcfoundation.org/documents/10000-13/" TargetMode="External" Id="R6152d9b822324d77" /><Relationship Type="http://schemas.openxmlformats.org/officeDocument/2006/relationships/hyperlink" Target="http://www.opcfoundation.org/documents/10000-19/" TargetMode="External" Id="R2b93de8d8c6d4cc3" /><Relationship Type="http://schemas.openxmlformats.org/officeDocument/2006/relationships/hyperlink" Target="http://www.opcfoundation.org/documents/10000-100/" TargetMode="External" Id="R4c39fd0bb6f24b1a" /><Relationship Type="http://schemas.openxmlformats.org/officeDocument/2006/relationships/hyperlink" Target="https://datatracker.ietf.org/doc/html/rfc5280" TargetMode="External" Id="R5d3d994d1a034f3e" /><Relationship Type="http://schemas.openxmlformats.org/officeDocument/2006/relationships/hyperlink" Target="https://www.isa.org/products/isa-tr88-00-02-2022-machine-and-unit-states-an-imp" TargetMode="External" Id="R9d95fc3bc62c4527" /><Relationship Type="http://schemas.openxmlformats.org/officeDocument/2006/relationships/hyperlink" Target="https://www.isa.org/store/products/product-detail/?productId=116649" TargetMode="External" Id="R47155653ae274482" /><Relationship Type="http://schemas.openxmlformats.org/officeDocument/2006/relationships/hyperlink" Target="https://opcfoundation.org/developer-tools/specifications-unified-architecture/opc-unified-architecture-plcopen-information-model/" TargetMode="External" Id="R688ba7e5a5154b0d" /><Relationship Type="http://schemas.openxmlformats.org/officeDocument/2006/relationships/image" Target="media/image3.png" Id="R290639ba1e594e51" /><Relationship Type="http://schemas.openxmlformats.org/officeDocument/2006/relationships/image" Target="media/image4.png" Id="R00022e927cd6454f" /><Relationship Type="http://schemas.openxmlformats.org/officeDocument/2006/relationships/image" Target="media/image5.png" Id="R933beba757b24ee5" /><Relationship Type="http://schemas.openxmlformats.org/officeDocument/2006/relationships/image" Target="media/image6.png" Id="R86e53863ee51464d" /><Relationship Type="http://schemas.openxmlformats.org/officeDocument/2006/relationships/image" Target="media/image7.png" Id="Rb33ffcce760a4f8e" /><Relationship Type="http://schemas.openxmlformats.org/officeDocument/2006/relationships/image" Target="media/image8.png" Id="R50d36e1acd314700" /><Relationship Type="http://schemas.openxmlformats.org/officeDocument/2006/relationships/image" Target="media/image9.png" Id="R7f4250694a214512" /><Relationship Type="http://schemas.openxmlformats.org/officeDocument/2006/relationships/image" Target="media/image10.png" Id="Rf1e425f55aed457e" /><Relationship Type="http://schemas.openxmlformats.org/officeDocument/2006/relationships/image" Target="media/image11.png" Id="R710d9e2e90ff45e5" /><Relationship Type="http://schemas.openxmlformats.org/officeDocument/2006/relationships/image" Target="media/image12.png" Id="Rb2fdcd7fe09944ba" /><Relationship Type="http://schemas.openxmlformats.org/officeDocument/2006/relationships/image" Target="media/image13.png" Id="Rd3b8042e2a894c2b" /><Relationship Type="http://schemas.openxmlformats.org/officeDocument/2006/relationships/image" Target="media/image14.png" Id="R48068fce31a94d3b" /><Relationship Type="http://schemas.openxmlformats.org/officeDocument/2006/relationships/image" Target="media/image15.png" Id="R7096234017d84f94" /><Relationship Type="http://schemas.openxmlformats.org/officeDocument/2006/relationships/image" Target="media/image16.png" Id="Rf92a28d2676d44b2" /><Relationship Type="http://schemas.openxmlformats.org/officeDocument/2006/relationships/image" Target="media/image17.png" Id="R196bd2bcf235493b" /><Relationship Type="http://schemas.openxmlformats.org/officeDocument/2006/relationships/image" Target="media/image18.png" Id="R94a700c6762b4c61" /><Relationship Type="http://schemas.openxmlformats.org/officeDocument/2006/relationships/image" Target="media/image19.png" Id="R56622900f6614726" /><Relationship Type="http://schemas.openxmlformats.org/officeDocument/2006/relationships/image" Target="media/image20.png" Id="R6cea57565cd94945" /><Relationship Type="http://schemas.openxmlformats.org/officeDocument/2006/relationships/image" Target="media/image21.png" Id="R44877814439d4b62" /><Relationship Type="http://schemas.openxmlformats.org/officeDocument/2006/relationships/image" Target="media/image22.png" Id="Rb953ea33a3514c90" /><Relationship Type="http://schemas.openxmlformats.org/officeDocument/2006/relationships/hyperlink" Target="http://opcfoundation.org/UA-Profile/PackML/Server/PackMLBaseServerFacet" TargetMode="External" Id="R7a4f5acd85a64fc3" /><Relationship Type="http://schemas.openxmlformats.org/officeDocument/2006/relationships/hyperlink" Target="http://opcfoundation.org/UA-Profile/PackML/Client/PackMLBaseClientFacet" TargetMode="External" Id="R1a42fb11f6a349ea" /><Relationship Type="http://schemas.openxmlformats.org/officeDocument/2006/relationships/hyperlink" Target="http://opcfoundation.org/UA/PackML/" TargetMode="External" Id="R29d04916c91e4892" /><Relationship Type="http://schemas.openxmlformats.org/officeDocument/2006/relationships/hyperlink" Target="https://reference.opcfoundation.org/nodesets?u=http://opcfoundation.org/UA/PackML/" TargetMode="External" Id="R7cee8af8a35b47f2" /><Relationship Type="http://schemas.openxmlformats.org/officeDocument/2006/relationships/hyperlink" Target="https://reference.opcfoundation.org/nodesets/?u=http://opcfoundation.org/UA/PackML/&amp;v=2.0.0&amp;i=1" TargetMode="External" Id="R81a96709a4594ce7" /><Relationship Type="http://schemas.openxmlformats.org/officeDocument/2006/relationships/hyperlink" Target="https://reference.opcfoundation.org/nodesets/?u=http://opcfoundation.org/UA/PackML/&amp;i=1" TargetMode="External" Id="R9b85f086035f48bd" /><Relationship Type="http://schemas.openxmlformats.org/officeDocument/2006/relationships/hyperlink" Target="https://reference.opcfoundation.org/nodesets/?u=http://opcfoundation.org/UA/PackML/&amp;v=2.0.0&amp;i=2" TargetMode="External" Id="R988ba5c55afb42ac" /><Relationship Type="http://schemas.openxmlformats.org/officeDocument/2006/relationships/hyperlink" Target="https://reference.opcfoundation.org/nodesets/?u=http://opcfoundation.org/UA/PackML/&amp;i=2" TargetMode="External" Id="Rca9dc294e8474f8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