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26386b782dc44a23"/>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72e9ae721289475e"/>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3013390166e74da1">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fc3e652eff4a4652">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49ba58fd4b3f4889">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8c6ffe68359042ad">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bcec2792b67848f1">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b1d4b43b1d5d484b">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c37fb55038774670">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6eb6369e25ff4bbc">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73a7de737cf94cce">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4d4226588e784135">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eb564ece54f14232">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e96680a3adf94f8b">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f3bfae5c72d94ab2">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be74629189944c4f">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7e480688dcdc4754">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f771145705f14f81">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55102234c9f84771">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d0dadb0f30ae4341">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
      </w:pPr>
      <w:r>
        <w:rPr/>
        <w:t xml:space="preserve">Provide for "connect &amp; pack" functionality</w:t>
      </w:r>
    </w:p>
    <w:p>
      <w:pPr>
        <w:pStyle w:val="ListBullet"/>
      </w:pPr>
      <w:r>
        <w:rPr/>
        <w:t xml:space="preserve">Provide functional interoperability and a consistent look and feel across the plant floor.</w:t>
      </w:r>
    </w:p>
    <w:p>
      <w:pPr>
        <w:pStyle w:val="ListBullet"/>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b9380cbcec084ae9"/>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PARAGRAPH"/>
      </w:pPr>
      <w:r>
        <w:rPr/>
        <w:t xml:space="preserve">1. PackML Unit Modes - A standard model that is used to control which state is being used (Producing, Maintenance, Manual, ….).</w:t>
      </w:r>
    </w:p>
    <w:p>
      <w:pPr>
        <w:pStyle w:val="PARAGRAPH"/>
      </w:pPr>
      <w:r>
        <w:rPr/>
        <w:t xml:space="preserve">2. PackML StateMachine - Standard state machine models that are used to represent the internal operational state of the machine/unit. (Note: StateMachine may change for Units and for the Mode of the unit.)</w:t>
      </w:r>
    </w:p>
    <w:p>
      <w:pPr>
        <w:pStyle w:val="PARAGRAPH"/>
      </w:pPr>
      <w:r>
        <w:rPr/>
        <w:t xml:space="preserve">3. 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50b6855f9c954d2d"/>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757a97b44a6c4189"/>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5b428c7155db4960"/>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7030caf4ab334c34"/>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476802d19e3540fd"/>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858a2b7b7cb3477c"/>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1a59eb9c11354bf8"/>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ddd052e4f8e642e1"/>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b24642776de6433e"/>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410" w:type="dxa"/>
        <w:tblLayout w:type="autofit"/>
      </w:tblPr>
      <w:tblGrid>
        <w:gridCol w:w="1660"/>
        <w:gridCol w:w="1115"/>
        <w:gridCol w:w="1257"/>
        <w:gridCol w:w="5378"/>
      </w:tblGrid>
      <w:tr>
        <w:tc>
          <w:tcPr>
            <w:tcW w:w="1660" w:type="dxa"/>
            <w:noWrap/>
            <w:vAlign w:val="center"/>
          </w:tcPr>
          <w:p>
            <w:pPr>
              <w:pStyle w:val="TABLE-col-heading"/>
              <w:jc w:val="left"/>
            </w:pPr>
            <w:r>
              <w:rPr>
                <w:b/>
              </w:rPr>
              <w:t xml:space="preserve">Attribute</w:t>
            </w:r>
          </w:p>
        </w:tc>
        <w:tc>
          <w:tcPr>
            <w:tcW w:w="7750" w:type="dxa"/>
            <w:gridSpan w:val="3"/>
            <w:vAlign w:val="center"/>
          </w:tcPr>
          <w:p>
            <w:pPr>
              <w:pStyle w:val="TABLE-col-heading"/>
              <w:jc w:val="left"/>
            </w:pPr>
            <w:r>
              <w:rPr>
                <w:b/>
              </w:rPr>
              <w:t xml:space="preserve">Value</w:t>
            </w:r>
          </w:p>
        </w:tc>
      </w:tr>
      <w:tr>
        <w:tc>
          <w:tcPr>
            <w:tcW w:w="1660" w:type="dxa"/>
            <w:noWrap/>
            <w:vAlign w:val="center"/>
          </w:tcPr>
          <w:p>
            <w:pPr>
              <w:pStyle w:val="TABLE-cell"/>
            </w:pPr>
            <w:r>
              <w:rPr/>
              <w:t xml:space="preserve">BrowseName</w:t>
            </w:r>
          </w:p>
        </w:tc>
        <w:tc>
          <w:tcPr>
            <w:tcW w:w="7750" w:type="dxa"/>
            <w:gridSpan w:val="3"/>
            <w:vAlign w:val="center"/>
          </w:tcPr>
          <w:p>
            <w:pPr>
              <w:pStyle w:val="TABLE-cell"/>
            </w:pPr>
            <w:r>
              <w:rPr/>
              <w:t xml:space="preserve">PackMLObjects</w:t>
            </w:r>
          </w:p>
        </w:tc>
      </w:tr>
      <w:tr>
        <w:tc>
          <w:tcPr>
            <w:tcW w:w="1660" w:type="dxa"/>
            <w:noWrap/>
            <w:vAlign w:val="center"/>
          </w:tcPr>
          <w:p>
            <w:pPr>
              <w:pStyle w:val="TABLE-cell"/>
            </w:pPr>
            <w:r>
              <w:rPr>
                <w:b/>
              </w:rPr>
              <w:t xml:space="preserve">References</w:t>
            </w:r>
          </w:p>
        </w:tc>
        <w:tc>
          <w:tcPr>
            <w:tcW w:w="1115" w:type="dxa"/>
            <w:vAlign w:val="center"/>
          </w:tcPr>
          <w:p>
            <w:pPr>
              <w:pStyle w:val="TABLE-cell"/>
            </w:pPr>
            <w:r>
              <w:rPr>
                <w:b/>
              </w:rPr>
              <w:t xml:space="preserve">NodeClass</w:t>
            </w:r>
          </w:p>
        </w:tc>
        <w:tc>
          <w:tcPr>
            <w:tcW w:w="1257" w:type="dxa"/>
            <w:vAlign w:val="center"/>
          </w:tcPr>
          <w:p>
            <w:pPr>
              <w:pStyle w:val="TABLE-cell"/>
            </w:pPr>
            <w:r>
              <w:rPr>
                <w:b/>
              </w:rPr>
              <w:t xml:space="preserve">BrowseName</w:t>
            </w:r>
          </w:p>
        </w:tc>
        <w:tc>
          <w:tcPr>
            <w:tcW w:w="5378" w:type="dxa"/>
            <w:vAlign w:val="center"/>
          </w:tcPr>
          <w:p>
            <w:pPr>
              <w:pStyle w:val="TABLE-cell"/>
            </w:pPr>
            <w:r>
              <w:rPr>
                <w:b/>
              </w:rPr>
              <w:t xml:space="preserve">TypeDefinition</w:t>
            </w:r>
          </w:p>
        </w:tc>
      </w:tr>
      <w:tr>
        <w:tc>
          <w:tcPr>
            <w:tcW w:w="4032" w:type="dxa"/>
            <w:gridSpan w:val="3"/>
            <w:vAlign w:val="center"/>
          </w:tcPr>
          <w:p>
            <w:pPr>
              <w:pStyle w:val="TABLE-cell"/>
            </w:pPr>
            <w:r>
              <w:rPr/>
              <w:t xml:space="preserve">Organized by the Objects Folder defined in </w:t>
            </w:r>
            <w:r>
              <w:fldChar w:fldCharType="begin"/>
            </w:r>
            <w:r>
              <w:instrText xml:space="preserve"> REF Sts_ref_uapart5 \h \* MERGEFORMAT </w:instrText>
            </w:r>
            <w:r>
              <w:fldChar w:fldCharType="separate"/>
            </w:r>
            <w:r>
              <w:rPr/>
              <w:t xml:space="preserve">OPC 10000-5</w:t>
            </w:r>
            <w:r>
              <w:fldChar w:fldCharType="end"/>
            </w:r>
          </w:p>
        </w:tc>
      </w:tr>
      <w:tr>
        <w:tc>
          <w:tcPr>
            <w:tcW w:w="1660" w:type="dxa"/>
            <w:noWrap/>
            <w:vAlign w:val="center"/>
          </w:tcPr>
          <w:p>
            <w:pPr>
              <w:pStyle w:val="TABLE-cell"/>
            </w:pPr>
            <w:r>
              <w:rPr/>
              <w:t xml:space="preserve">HasTypeDefinition</w:t>
            </w:r>
          </w:p>
        </w:tc>
        <w:tc>
          <w:tcPr>
            <w:tcW w:w="1115" w:type="dxa"/>
            <w:vAlign w:val="center"/>
          </w:tcPr>
          <w:p>
            <w:pPr>
              <w:pStyle w:val="TABLE-cell"/>
            </w:pPr>
            <w:r>
              <w:rPr/>
              <w:t xml:space="preserve">ObjectType</w:t>
            </w:r>
          </w:p>
        </w:tc>
        <w:tc>
          <w:tcPr>
            <w:tcW w:w="6635" w:type="dxa"/>
            <w:gridSpan w:val="2"/>
            <w:vAlign w:val="center"/>
          </w:tcPr>
          <w:p>
            <w:pPr>
              <w:pStyle w:val="TABLE-cell"/>
            </w:pPr>
            <w:r>
              <w:rPr/>
              <w:t xml:space="preserve">FolderType</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ce2f6fffd3734882"/>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410" w:type="dxa"/>
        <w:tblLayout w:type="fixed"/>
      </w:tblPr>
      <w:tblGrid>
        <w:gridCol w:w="1424"/>
        <w:gridCol w:w="1123"/>
        <w:gridCol w:w="1676"/>
        <w:gridCol w:w="1676"/>
        <w:gridCol w:w="1676"/>
        <w:gridCol w:w="1334"/>
        <w:gridCol w:w="501"/>
      </w:tblGrid>
      <w:tr>
        <w:tc>
          <w:tcPr>
            <w:tcW w:w="1424" w:type="dxa"/>
            <w:vAlign w:val="center"/>
          </w:tcPr>
          <w:p>
            <w:pPr>
              <w:pStyle w:val="TABLE-col-heading"/>
              <w:jc w:val="left"/>
            </w:pPr>
            <w:r>
              <w:rPr/>
              <w:t xml:space="preserve">Attribute</w:t>
            </w:r>
          </w:p>
        </w:tc>
        <w:tc>
          <w:tcPr>
            <w:tcW w:w="7986" w:type="dxa"/>
            <w:gridSpan w:val="6"/>
            <w:vAlign w:val="center"/>
          </w:tcPr>
          <w:p>
            <w:pPr>
              <w:pStyle w:val="TABLE-col-heading"/>
              <w:jc w:val="left"/>
            </w:pPr>
            <w:r>
              <w:rPr/>
              <w:t xml:space="preserve">Value</w:t>
            </w:r>
          </w:p>
        </w:tc>
      </w:tr>
      <w:tr>
        <w:tc>
          <w:tcPr>
            <w:tcW w:w="1424" w:type="dxa"/>
            <w:vAlign w:val="center"/>
          </w:tcPr>
          <w:p>
            <w:pPr>
              <w:pStyle w:val="TABLE-cell"/>
            </w:pPr>
            <w:r>
              <w:rPr/>
              <w:t xml:space="preserve">BrowseName</w:t>
            </w:r>
          </w:p>
        </w:tc>
        <w:tc>
          <w:tcPr>
            <w:tcW w:w="7986" w:type="dxa"/>
            <w:gridSpan w:val="6"/>
            <w:vAlign w:val="center"/>
          </w:tcPr>
          <w:p>
            <w:pPr>
              <w:pStyle w:val="TABLE-cell"/>
            </w:pPr>
            <w:r>
              <w:rPr/>
              <w:t xml:space="preserve">PackMLBaseObjectType</w:t>
            </w:r>
          </w:p>
        </w:tc>
      </w:tr>
      <w:tr>
        <w:tc>
          <w:tcPr>
            <w:tcW w:w="1424" w:type="dxa"/>
            <w:vAlign w:val="center"/>
          </w:tcPr>
          <w:p>
            <w:pPr>
              <w:pStyle w:val="TABLE-cell"/>
            </w:pPr>
            <w:r>
              <w:rPr/>
              <w:t xml:space="preserve">IsAbstract</w:t>
            </w:r>
          </w:p>
        </w:tc>
        <w:tc>
          <w:tcPr>
            <w:tcW w:w="7986" w:type="dxa"/>
            <w:gridSpan w:val="6"/>
            <w:vAlign w:val="center"/>
          </w:tcPr>
          <w:p>
            <w:pPr>
              <w:pStyle w:val="TABLE-cell"/>
            </w:pPr>
            <w:r>
              <w:rPr/>
              <w:t xml:space="preserve">False</w:t>
            </w:r>
          </w:p>
        </w:tc>
      </w:tr>
      <w:tr>
        <w:tc>
          <w:tcPr>
            <w:tcW w:w="1424" w:type="dxa"/>
            <w:vAlign w:val="center"/>
          </w:tcPr>
          <w:p>
            <w:pPr>
              <w:pStyle w:val="TABLE-cell"/>
            </w:pPr>
            <w:r>
              <w:rPr/>
              <w:t xml:space="preserve">Reference</w:t>
            </w:r>
          </w:p>
        </w:tc>
        <w:tc>
          <w:tcPr>
            <w:tcW w:w="1123" w:type="dxa"/>
            <w:vAlign w:val="center"/>
          </w:tcPr>
          <w:p>
            <w:pPr>
              <w:pStyle w:val="TABLE-cell"/>
            </w:pPr>
            <w:r>
              <w:rPr/>
              <w:t xml:space="preserve">Node Class</w:t>
            </w:r>
          </w:p>
        </w:tc>
        <w:tc>
          <w:tcPr>
            <w:tcW w:w="1676" w:type="dxa"/>
            <w:vAlign w:val="center"/>
          </w:tcPr>
          <w:p>
            <w:pPr>
              <w:pStyle w:val="TABLE-cell"/>
            </w:pPr>
            <w:r>
              <w:rPr/>
              <w:t xml:space="preserve">BrowseName</w:t>
            </w:r>
          </w:p>
        </w:tc>
        <w:tc>
          <w:tcPr>
            <w:tcW w:w="1676" w:type="dxa"/>
            <w:vAlign w:val="center"/>
          </w:tcPr>
          <w:p>
            <w:pPr>
              <w:pStyle w:val="TABLE-cell"/>
            </w:pPr>
            <w:r>
              <w:rPr/>
              <w:t xml:space="preserve">DataType</w:t>
            </w:r>
          </w:p>
        </w:tc>
        <w:tc>
          <w:tcPr>
            <w:tcW w:w="1676" w:type="dxa"/>
            <w:vAlign w:val="center"/>
          </w:tcPr>
          <w:p>
            <w:pPr>
              <w:pStyle w:val="TABLE-cell"/>
            </w:pPr>
            <w:r>
              <w:rPr/>
              <w:t xml:space="preserve">TypeDefinition</w:t>
            </w:r>
          </w:p>
        </w:tc>
        <w:tc>
          <w:tcPr>
            <w:tcW w:w="1334" w:type="dxa"/>
            <w:vAlign w:val="center"/>
          </w:tcPr>
          <w:p>
            <w:pPr>
              <w:pStyle w:val="TABLE-cell"/>
            </w:pPr>
            <w:r>
              <w:rPr/>
              <w:t xml:space="preserve">ModellingRule</w:t>
            </w:r>
          </w:p>
        </w:tc>
        <w:tc>
          <w:tcPr>
            <w:tcW w:w="501" w:type="dxa"/>
            <w:vAlign w:val="center"/>
          </w:tcPr>
          <w:p>
            <w:pPr>
              <w:pStyle w:val="TABLE-cell"/>
            </w:pPr>
            <w:r>
              <w:rPr/>
              <w:t xml:space="preserve">RW</w:t>
            </w:r>
          </w:p>
        </w:tc>
      </w:tr>
      <w:tr>
        <w:tc>
          <w:tcPr>
            <w:tcW w:w="941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424" w:type="dxa"/>
            <w:vAlign w:val="center"/>
          </w:tcPr>
          <w:p>
            <w:pPr>
              <w:pStyle w:val="TABLE-cell"/>
            </w:pPr>
            <w:r>
              <w:rPr/>
              <w:t xml:space="preserve">HasProperty</w:t>
            </w:r>
          </w:p>
        </w:tc>
        <w:tc>
          <w:tcPr>
            <w:tcW w:w="1123" w:type="dxa"/>
            <w:vAlign w:val="center"/>
          </w:tcPr>
          <w:p>
            <w:pPr>
              <w:pStyle w:val="TABLE-cell"/>
            </w:pPr>
            <w:r>
              <w:rPr/>
              <w:t xml:space="preserve">Variable</w:t>
            </w:r>
          </w:p>
        </w:tc>
        <w:tc>
          <w:tcPr>
            <w:tcW w:w="1676" w:type="dxa"/>
            <w:vAlign w:val="center"/>
          </w:tcPr>
          <w:p>
            <w:pPr>
              <w:pStyle w:val="TABLE-cell"/>
            </w:pPr>
            <w:r>
              <w:rPr/>
              <w:t xml:space="preserve">TagID</w:t>
            </w:r>
          </w:p>
        </w:tc>
        <w:tc>
          <w:tcPr>
            <w:tcW w:w="1676" w:type="dxa"/>
            <w:vAlign w:val="center"/>
          </w:tcPr>
          <w:p>
            <w:pPr>
              <w:pStyle w:val="TABLE-cell"/>
            </w:pPr>
            <w:r>
              <w:rPr/>
              <w:t xml:space="preserve">String</w:t>
            </w:r>
          </w:p>
        </w:tc>
        <w:tc>
          <w:tcPr>
            <w:tcW w:w="1676" w:type="dxa"/>
            <w:vAlign w:val="center"/>
          </w:tcPr>
          <w:p>
            <w:pPr>
              <w:pStyle w:val="TABLE-cell"/>
            </w:pPr>
            <w:r>
              <w:rPr/>
              <w:t xml:space="preserve">PropertyType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HasProperty</w:t>
            </w:r>
          </w:p>
        </w:tc>
        <w:tc>
          <w:tcPr>
            <w:tcW w:w="1123" w:type="dxa"/>
            <w:vAlign w:val="center"/>
          </w:tcPr>
          <w:p>
            <w:pPr>
              <w:pStyle w:val="TABLE-cell"/>
            </w:pPr>
            <w:r>
              <w:rPr/>
              <w:t xml:space="preserve">Variable</w:t>
            </w:r>
          </w:p>
        </w:tc>
        <w:tc>
          <w:tcPr>
            <w:tcW w:w="1676" w:type="dxa"/>
            <w:vAlign w:val="center"/>
          </w:tcPr>
          <w:p>
            <w:pPr>
              <w:pStyle w:val="TABLE-cell"/>
            </w:pPr>
            <w:r>
              <w:rPr/>
              <w:t xml:space="preserve">PackMLVersion</w:t>
            </w:r>
          </w:p>
        </w:tc>
        <w:tc>
          <w:tcPr>
            <w:tcW w:w="1676" w:type="dxa"/>
            <w:vAlign w:val="center"/>
          </w:tcPr>
          <w:p>
            <w:pPr>
              <w:pStyle w:val="TABLE-cell"/>
            </w:pPr>
            <w:r>
              <w:rPr/>
              <w:t xml:space="preserve">String</w:t>
            </w:r>
          </w:p>
        </w:tc>
        <w:tc>
          <w:tcPr>
            <w:tcW w:w="1676" w:type="dxa"/>
            <w:vAlign w:val="center"/>
          </w:tcPr>
          <w:p>
            <w:pPr>
              <w:pStyle w:val="TABLE-cell"/>
            </w:pPr>
            <w:r>
              <w:rPr/>
              <w:t xml:space="preserve">PropertyType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676" w:type="dxa"/>
            <w:vAlign w:val="center"/>
          </w:tcPr>
          <w:p>
            <w:pPr>
              <w:pStyle w:val="TABLE-cell"/>
            </w:pPr>
            <w:r>
              <w:rPr/>
              <w:t xml:space="preserve">Admin</w:t>
            </w:r>
          </w:p>
        </w:tc>
        <w:tc>
          <w:tcPr>
            <w:tcW w:w="1676" w:type="dxa"/>
            <w:vAlign w:val="center"/>
          </w:tcPr>
          <w:p>
            <w:pPr>
              <w:pStyle w:val="TABLE-cell"/>
            </w:pPr>
          </w:p>
        </w:tc>
        <w:tc>
          <w:tcPr>
            <w:tcW w:w="1676" w:type="dxa"/>
            <w:vAlign w:val="center"/>
          </w:tcPr>
          <w:p>
            <w:pPr>
              <w:pStyle w:val="TABLE-cell"/>
            </w:pPr>
            <w:r>
              <w:rPr/>
              <w:t xml:space="preserve">PackMLAdminObjectType</w:t>
            </w: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676" w:type="dxa"/>
            <w:vAlign w:val="center"/>
          </w:tcPr>
          <w:p>
            <w:pPr>
              <w:pStyle w:val="TABLE-cell"/>
            </w:pPr>
            <w:r>
              <w:rPr/>
              <w:t xml:space="preserve">Status</w:t>
            </w:r>
          </w:p>
        </w:tc>
        <w:tc>
          <w:tcPr>
            <w:tcW w:w="1676" w:type="dxa"/>
            <w:vAlign w:val="center"/>
          </w:tcPr>
          <w:p>
            <w:pPr>
              <w:pStyle w:val="TABLE-cell"/>
            </w:pPr>
          </w:p>
        </w:tc>
        <w:tc>
          <w:tcPr>
            <w:tcW w:w="1676" w:type="dxa"/>
            <w:vAlign w:val="center"/>
          </w:tcPr>
          <w:p>
            <w:pPr>
              <w:pStyle w:val="TABLE-cell"/>
            </w:pPr>
            <w:r>
              <w:rPr/>
              <w:t xml:space="preserve">PackMLStatusObjectType</w:t>
            </w: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676" w:type="dxa"/>
            <w:vAlign w:val="center"/>
          </w:tcPr>
          <w:p>
            <w:pPr>
              <w:pStyle w:val="TABLE-cell"/>
            </w:pPr>
            <w:r>
              <w:rPr/>
              <w:t xml:space="preserve">BaseStateMachine</w:t>
            </w:r>
          </w:p>
        </w:tc>
        <w:tc>
          <w:tcPr>
            <w:tcW w:w="1676" w:type="dxa"/>
            <w:vAlign w:val="center"/>
          </w:tcPr>
          <w:p>
            <w:pPr>
              <w:pStyle w:val="TABLE-cell"/>
            </w:pPr>
          </w:p>
        </w:tc>
        <w:tc>
          <w:tcPr>
            <w:tcW w:w="1676" w:type="dxa"/>
            <w:vAlign w:val="center"/>
          </w:tcPr>
          <w:p>
            <w:pPr>
              <w:pStyle w:val="TABLE-cell"/>
            </w:pPr>
            <w:r>
              <w:rPr/>
              <w:t xml:space="preserve">PackMLBaseStateMachineType</w:t>
            </w: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SetUnitMode</w:t>
            </w:r>
          </w:p>
        </w:tc>
        <w:tc>
          <w:tcPr>
            <w:tcW w:w="1676" w:type="dxa"/>
            <w:vAlign w:val="center"/>
          </w:tcPr>
          <w:p>
            <w:pPr>
              <w:pStyle w:val="TABLE-cell"/>
            </w:pPr>
            <w:r>
              <w:rPr/>
              <w:t xml:space="preserve">Defined in section 6.7.2</w:t>
            </w:r>
          </w:p>
        </w:tc>
        <w:tc>
          <w:tcPr>
            <w:tcW w:w="1676" w:type="dxa"/>
            <w:vAlign w:val="center"/>
          </w:tcPr>
          <w:p>
            <w:pPr>
              <w:pStyle w:val="TABLE-cell"/>
            </w:pP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SetMachSpeed</w:t>
            </w:r>
          </w:p>
        </w:tc>
        <w:tc>
          <w:tcPr>
            <w:tcW w:w="1676" w:type="dxa"/>
            <w:vAlign w:val="center"/>
          </w:tcPr>
          <w:p>
            <w:pPr>
              <w:pStyle w:val="TABLE-cell"/>
            </w:pPr>
            <w:r>
              <w:rPr/>
              <w:t xml:space="preserve">Defined in section 6.7.3</w:t>
            </w:r>
          </w:p>
        </w:tc>
        <w:tc>
          <w:tcPr>
            <w:tcW w:w="1676" w:type="dxa"/>
            <w:vAlign w:val="center"/>
          </w:tcPr>
          <w:p>
            <w:pPr>
              <w:pStyle w:val="TABLE-cell"/>
            </w:pP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SetProduct</w:t>
            </w:r>
          </w:p>
        </w:tc>
        <w:tc>
          <w:tcPr>
            <w:tcW w:w="1676" w:type="dxa"/>
            <w:vAlign w:val="center"/>
          </w:tcPr>
          <w:p>
            <w:pPr>
              <w:pStyle w:val="TABLE-cell"/>
            </w:pPr>
            <w:r>
              <w:rPr/>
              <w:t xml:space="preserve">Defined in section 6.7.4</w:t>
            </w:r>
          </w:p>
        </w:tc>
        <w:tc>
          <w:tcPr>
            <w:tcW w:w="1676" w:type="dxa"/>
            <w:vAlign w:val="center"/>
          </w:tcPr>
          <w:p>
            <w:pPr>
              <w:pStyle w:val="TABLE-cell"/>
            </w:pP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SetParameter</w:t>
            </w:r>
          </w:p>
        </w:tc>
        <w:tc>
          <w:tcPr>
            <w:tcW w:w="1676" w:type="dxa"/>
            <w:vAlign w:val="center"/>
          </w:tcPr>
          <w:p>
            <w:pPr>
              <w:pStyle w:val="TABLE-cell"/>
            </w:pPr>
            <w:r>
              <w:rPr/>
              <w:t xml:space="preserve">Defined in section 6.7.17</w:t>
            </w:r>
          </w:p>
        </w:tc>
        <w:tc>
          <w:tcPr>
            <w:tcW w:w="1676" w:type="dxa"/>
            <w:vAlign w:val="center"/>
          </w:tcPr>
          <w:p>
            <w:pPr>
              <w:pStyle w:val="TABLE-cell"/>
            </w:pP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RemoteCommand</w:t>
            </w:r>
          </w:p>
        </w:tc>
        <w:tc>
          <w:tcPr>
            <w:tcW w:w="1676" w:type="dxa"/>
            <w:vAlign w:val="center"/>
          </w:tcPr>
          <w:p>
            <w:pPr>
              <w:pStyle w:val="TABLE-cell"/>
            </w:pPr>
            <w:r>
              <w:rPr/>
              <w:t xml:space="preserve">Defined in section 6.7.15</w:t>
            </w:r>
          </w:p>
        </w:tc>
        <w:tc>
          <w:tcPr>
            <w:tcW w:w="1676" w:type="dxa"/>
            <w:vAlign w:val="center"/>
          </w:tcPr>
          <w:p>
            <w:pPr>
              <w:pStyle w:val="TABLE-cell"/>
            </w:pPr>
          </w:p>
        </w:tc>
        <w:tc>
          <w:tcPr>
            <w:tcW w:w="1835" w:type="dxa"/>
            <w:gridSpan w:val="2"/>
            <w:vAlign w:val="center"/>
          </w:tcPr>
          <w:p>
            <w:pPr>
              <w:pStyle w:val="TABLE-cell"/>
            </w:pPr>
            <w:r>
              <w:rPr/>
              <w:t xml:space="preserve">Optional</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SetInterlock</w:t>
            </w:r>
          </w:p>
        </w:tc>
        <w:tc>
          <w:tcPr>
            <w:tcW w:w="1676" w:type="dxa"/>
            <w:vAlign w:val="center"/>
          </w:tcPr>
          <w:p>
            <w:pPr>
              <w:pStyle w:val="TABLE-cell"/>
            </w:pPr>
            <w:r>
              <w:rPr/>
              <w:t xml:space="preserve">Defined in section 6.7.16</w:t>
            </w:r>
          </w:p>
        </w:tc>
        <w:tc>
          <w:tcPr>
            <w:tcW w:w="1676" w:type="dxa"/>
            <w:vAlign w:val="center"/>
          </w:tcPr>
          <w:p>
            <w:pPr>
              <w:pStyle w:val="TABLE-cell"/>
            </w:pPr>
          </w:p>
        </w:tc>
        <w:tc>
          <w:tcPr>
            <w:tcW w:w="1835" w:type="dxa"/>
            <w:gridSpan w:val="2"/>
            <w:vAlign w:val="center"/>
          </w:tcPr>
          <w:p>
            <w:pPr>
              <w:pStyle w:val="TABLE-cell"/>
            </w:pPr>
            <w:r>
              <w:rPr/>
              <w:t xml:space="preserve">Optional</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82062d64159143ff"/>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410" w:type="dxa"/>
        <w:tblLayout w:type="fixed"/>
      </w:tblPr>
      <w:tblGrid>
        <w:gridCol w:w="1424"/>
        <w:gridCol w:w="1123"/>
        <w:gridCol w:w="1676"/>
        <w:gridCol w:w="1676"/>
        <w:gridCol w:w="1676"/>
        <w:gridCol w:w="1334"/>
        <w:gridCol w:w="501"/>
      </w:tblGrid>
      <w:tr>
        <w:tc>
          <w:tcPr>
            <w:tcW w:w="1424" w:type="dxa"/>
            <w:vAlign w:val="center"/>
          </w:tcPr>
          <w:p>
            <w:pPr>
              <w:pStyle w:val="TABLE-col-heading"/>
              <w:jc w:val="left"/>
            </w:pPr>
            <w:r>
              <w:rPr/>
              <w:t xml:space="preserve">Attribute</w:t>
            </w:r>
          </w:p>
        </w:tc>
        <w:tc>
          <w:tcPr>
            <w:tcW w:w="7986" w:type="dxa"/>
            <w:gridSpan w:val="6"/>
            <w:vAlign w:val="center"/>
          </w:tcPr>
          <w:p>
            <w:pPr>
              <w:pStyle w:val="TABLE-col-heading"/>
              <w:jc w:val="left"/>
            </w:pPr>
            <w:r>
              <w:rPr/>
              <w:t xml:space="preserve">Value</w:t>
            </w:r>
          </w:p>
        </w:tc>
      </w:tr>
      <w:tr>
        <w:tc>
          <w:tcPr>
            <w:tcW w:w="1424" w:type="dxa"/>
            <w:vAlign w:val="center"/>
          </w:tcPr>
          <w:p>
            <w:pPr>
              <w:pStyle w:val="TABLE-cell"/>
            </w:pPr>
            <w:r>
              <w:rPr/>
              <w:t xml:space="preserve">BrowseName</w:t>
            </w:r>
          </w:p>
        </w:tc>
        <w:tc>
          <w:tcPr>
            <w:tcW w:w="7986" w:type="dxa"/>
            <w:gridSpan w:val="6"/>
            <w:vAlign w:val="center"/>
          </w:tcPr>
          <w:p>
            <w:pPr>
              <w:pStyle w:val="TABLE-cell"/>
            </w:pPr>
            <w:r>
              <w:rPr/>
              <w:t xml:space="preserve">PackMLStatusObjectType</w:t>
            </w:r>
          </w:p>
        </w:tc>
      </w:tr>
      <w:tr>
        <w:tc>
          <w:tcPr>
            <w:tcW w:w="1424" w:type="dxa"/>
            <w:vAlign w:val="center"/>
          </w:tcPr>
          <w:p>
            <w:pPr>
              <w:pStyle w:val="TABLE-cell"/>
            </w:pPr>
            <w:r>
              <w:rPr/>
              <w:t xml:space="preserve">IsAbstract</w:t>
            </w:r>
          </w:p>
        </w:tc>
        <w:tc>
          <w:tcPr>
            <w:tcW w:w="7986" w:type="dxa"/>
            <w:gridSpan w:val="6"/>
            <w:vAlign w:val="center"/>
          </w:tcPr>
          <w:p>
            <w:pPr>
              <w:pStyle w:val="TABLE-cell"/>
            </w:pPr>
            <w:r>
              <w:rPr/>
              <w:t xml:space="preserve">False</w:t>
            </w:r>
          </w:p>
        </w:tc>
      </w:tr>
      <w:tr>
        <w:tc>
          <w:tcPr>
            <w:tcW w:w="1424" w:type="dxa"/>
            <w:vAlign w:val="center"/>
          </w:tcPr>
          <w:p>
            <w:pPr>
              <w:pStyle w:val="TABLE-cell"/>
            </w:pPr>
            <w:r>
              <w:rPr/>
              <w:t xml:space="preserve">Reference</w:t>
            </w:r>
          </w:p>
        </w:tc>
        <w:tc>
          <w:tcPr>
            <w:tcW w:w="1123" w:type="dxa"/>
            <w:vAlign w:val="center"/>
          </w:tcPr>
          <w:p>
            <w:pPr>
              <w:pStyle w:val="TABLE-cell"/>
            </w:pPr>
            <w:r>
              <w:rPr/>
              <w:t xml:space="preserve">Node Class</w:t>
            </w:r>
          </w:p>
        </w:tc>
        <w:tc>
          <w:tcPr>
            <w:tcW w:w="1676" w:type="dxa"/>
            <w:vAlign w:val="center"/>
          </w:tcPr>
          <w:p>
            <w:pPr>
              <w:pStyle w:val="TABLE-cell"/>
            </w:pPr>
            <w:r>
              <w:rPr/>
              <w:t xml:space="preserve">BrowseName</w:t>
            </w:r>
          </w:p>
        </w:tc>
        <w:tc>
          <w:tcPr>
            <w:tcW w:w="1676" w:type="dxa"/>
            <w:vAlign w:val="center"/>
          </w:tcPr>
          <w:p>
            <w:pPr>
              <w:pStyle w:val="TABLE-cell"/>
            </w:pPr>
            <w:r>
              <w:rPr/>
              <w:t xml:space="preserve">DataType</w:t>
            </w:r>
          </w:p>
        </w:tc>
        <w:tc>
          <w:tcPr>
            <w:tcW w:w="1676" w:type="dxa"/>
            <w:vAlign w:val="center"/>
          </w:tcPr>
          <w:p>
            <w:pPr>
              <w:pStyle w:val="TABLE-cell"/>
            </w:pPr>
            <w:r>
              <w:rPr/>
              <w:t xml:space="preserve">TypeDefinition</w:t>
            </w:r>
          </w:p>
        </w:tc>
        <w:tc>
          <w:tcPr>
            <w:tcW w:w="1334" w:type="dxa"/>
            <w:vAlign w:val="center"/>
          </w:tcPr>
          <w:p>
            <w:pPr>
              <w:pStyle w:val="TABLE-cell"/>
            </w:pPr>
            <w:r>
              <w:rPr/>
              <w:t xml:space="preserve">ModellingRule</w:t>
            </w:r>
          </w:p>
        </w:tc>
        <w:tc>
          <w:tcPr>
            <w:tcW w:w="501" w:type="dxa"/>
            <w:vAlign w:val="center"/>
          </w:tcPr>
          <w:p>
            <w:pPr>
              <w:pStyle w:val="TABLE-cell"/>
            </w:pPr>
            <w:r>
              <w:rPr/>
              <w:t xml:space="preserve">RW</w:t>
            </w:r>
          </w:p>
        </w:tc>
      </w:tr>
      <w:tr>
        <w:tc>
          <w:tcPr>
            <w:tcW w:w="941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UnitModeRequested</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HasProperty</w:t>
            </w:r>
          </w:p>
        </w:tc>
        <w:tc>
          <w:tcPr>
            <w:tcW w:w="1123" w:type="dxa"/>
            <w:vAlign w:val="center"/>
          </w:tcPr>
          <w:p>
            <w:pPr>
              <w:pStyle w:val="TABLE-cell"/>
            </w:pPr>
            <w:r>
              <w:rPr/>
              <w:t xml:space="preserve">Variable</w:t>
            </w:r>
          </w:p>
        </w:tc>
        <w:tc>
          <w:tcPr>
            <w:tcW w:w="1676" w:type="dxa"/>
            <w:vAlign w:val="center"/>
          </w:tcPr>
          <w:p>
            <w:pPr>
              <w:pStyle w:val="TABLE-cell"/>
            </w:pPr>
            <w:r>
              <w:rPr/>
              <w:t xml:space="preserve">UnitSupportedModes</w:t>
            </w:r>
          </w:p>
        </w:tc>
        <w:tc>
          <w:tcPr>
            <w:tcW w:w="1676" w:type="dxa"/>
            <w:vAlign w:val="center"/>
          </w:tcPr>
          <w:p>
            <w:pPr>
              <w:pStyle w:val="TABLE-cell"/>
            </w:pPr>
            <w:r>
              <w:rPr/>
              <w:t xml:space="preserve">NodeId</w:t>
            </w:r>
          </w:p>
        </w:tc>
        <w:tc>
          <w:tcPr>
            <w:tcW w:w="1676" w:type="dxa"/>
            <w:vAlign w:val="center"/>
          </w:tcPr>
          <w:p>
            <w:pPr>
              <w:pStyle w:val="TABLE-cell"/>
            </w:pPr>
            <w:r>
              <w:rPr/>
              <w:t xml:space="preserve">PropertyType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UnitModeCurrent</w:t>
            </w:r>
          </w:p>
        </w:tc>
        <w:tc>
          <w:tcPr>
            <w:tcW w:w="1676" w:type="dxa"/>
            <w:vAlign w:val="center"/>
          </w:tcPr>
          <w:p>
            <w:pPr>
              <w:pStyle w:val="TABLE-cell"/>
            </w:pPr>
            <w:r>
              <w:rPr/>
              <w:t xml:space="preserve">Enumeration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UnitModeChangeInProcess</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StateRequested</w:t>
            </w:r>
          </w:p>
        </w:tc>
        <w:tc>
          <w:tcPr>
            <w:tcW w:w="1676" w:type="dxa"/>
            <w:vAlign w:val="center"/>
          </w:tcPr>
          <w:p>
            <w:pPr>
              <w:pStyle w:val="TABLE-cell"/>
            </w:pPr>
            <w:r>
              <w:rPr/>
              <w:t xml:space="preserve">Int32</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StateChangeInProcess</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MachSpeed</w:t>
            </w:r>
          </w:p>
        </w:tc>
        <w:tc>
          <w:tcPr>
            <w:tcW w:w="1676" w:type="dxa"/>
            <w:vAlign w:val="center"/>
          </w:tcPr>
          <w:p>
            <w:pPr>
              <w:pStyle w:val="TABLE-cell"/>
            </w:pPr>
            <w:r>
              <w:rPr/>
              <w:t xml:space="preserve">Float</w:t>
            </w:r>
          </w:p>
        </w:tc>
        <w:tc>
          <w:tcPr>
            <w:tcW w:w="1676" w:type="dxa"/>
            <w:vAlign w:val="center"/>
          </w:tcPr>
          <w:p>
            <w:pPr>
              <w:pStyle w:val="TABLE-cell"/>
            </w:pPr>
            <w:r>
              <w:rPr/>
              <w:t xml:space="preserve">AnalogItemType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CurMachSpeed</w:t>
            </w:r>
          </w:p>
        </w:tc>
        <w:tc>
          <w:tcPr>
            <w:tcW w:w="1676" w:type="dxa"/>
            <w:vAlign w:val="center"/>
          </w:tcPr>
          <w:p>
            <w:pPr>
              <w:pStyle w:val="TABLE-cell"/>
            </w:pPr>
            <w:r>
              <w:rPr/>
              <w:t xml:space="preserve">Float</w:t>
            </w:r>
          </w:p>
        </w:tc>
        <w:tc>
          <w:tcPr>
            <w:tcW w:w="1676" w:type="dxa"/>
            <w:vAlign w:val="center"/>
          </w:tcPr>
          <w:p>
            <w:pPr>
              <w:pStyle w:val="TABLE-cell"/>
            </w:pPr>
            <w:r>
              <w:rPr/>
              <w:t xml:space="preserve">AnalogItemType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EquipmentBlocked</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EquipmentStarved</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MaterialInterlocked</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HasInterlock</w:t>
            </w:r>
          </w:p>
        </w:tc>
        <w:tc>
          <w:tcPr>
            <w:tcW w:w="1123" w:type="dxa"/>
            <w:vAlign w:val="center"/>
          </w:tcPr>
          <w:p>
            <w:pPr>
              <w:pStyle w:val="TABLE-cell"/>
            </w:pPr>
            <w:r>
              <w:rPr/>
              <w:t xml:space="preserve">Variable</w:t>
            </w:r>
          </w:p>
        </w:tc>
        <w:tc>
          <w:tcPr>
            <w:tcW w:w="1676" w:type="dxa"/>
            <w:vAlign w:val="center"/>
          </w:tcPr>
          <w:p>
            <w:pPr>
              <w:pStyle w:val="TABLE-cell"/>
            </w:pPr>
            <w:r>
              <w:rPr/>
              <w:t xml:space="preserve">MaterialInterlock</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Parameter</w:t>
            </w:r>
          </w:p>
        </w:tc>
        <w:tc>
          <w:tcPr>
            <w:tcW w:w="1676" w:type="dxa"/>
            <w:vAlign w:val="center"/>
          </w:tcPr>
          <w:p>
            <w:pPr>
              <w:pStyle w:val="TABLE-cell"/>
            </w:pPr>
            <w:r>
              <w:rPr/>
              <w:t xml:space="preserve">PackMLDescriptorDataType[]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RemoteParameter</w:t>
            </w:r>
          </w:p>
        </w:tc>
        <w:tc>
          <w:tcPr>
            <w:tcW w:w="1676" w:type="dxa"/>
            <w:vAlign w:val="center"/>
          </w:tcPr>
          <w:p>
            <w:pPr>
              <w:pStyle w:val="TABLE-cell"/>
            </w:pPr>
            <w:r>
              <w:rPr/>
              <w:t xml:space="preserve">PackMLRemoteInterfaceDataType[]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Product</w:t>
            </w:r>
          </w:p>
        </w:tc>
        <w:tc>
          <w:tcPr>
            <w:tcW w:w="1676" w:type="dxa"/>
            <w:vAlign w:val="center"/>
          </w:tcPr>
          <w:p>
            <w:pPr>
              <w:pStyle w:val="TABLE-cell"/>
            </w:pPr>
            <w:r>
              <w:rPr/>
              <w:t xml:space="preserve">PackMLProductDataType[]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w:t>
      </w:r>
      <w:r>
        <w:fldChar w:fldCharType="begin"/>
      </w:r>
      <w:r>
        <w:instrText xml:space="preserve"> REF Sts_sec_6_7_15 \r \h \* MERGEFORMAT </w:instrText>
      </w:r>
      <w:r>
        <w:fldChar w:fldCharType="separate"/>
      </w:r>
      <w:r>
        <w:rPr/>
        <w:t xml:space="preserve">6.7.15</w:t>
      </w:r>
      <w:r>
        <w:fldChar w:fldCharType="end"/>
      </w:r>
      <w:r>
        <w:rPr/>
        <w:t xml:space="preserve">.</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40ebff4d4ea04874"/>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410" w:type="dxa"/>
        <w:tblLayout w:type="fixed"/>
      </w:tblPr>
      <w:tblGrid>
        <w:gridCol w:w="1536"/>
        <w:gridCol w:w="1123"/>
        <w:gridCol w:w="1653"/>
        <w:gridCol w:w="1653"/>
        <w:gridCol w:w="1653"/>
        <w:gridCol w:w="1291"/>
        <w:gridCol w:w="501"/>
      </w:tblGrid>
      <w:tr>
        <w:tc>
          <w:tcPr>
            <w:tcW w:w="1536" w:type="dxa"/>
            <w:vAlign w:val="center"/>
          </w:tcPr>
          <w:p>
            <w:pPr>
              <w:pStyle w:val="TABLE-col-heading"/>
              <w:jc w:val="left"/>
            </w:pPr>
            <w:r>
              <w:rPr/>
              <w:t xml:space="preserve">Attribute</w:t>
            </w:r>
          </w:p>
        </w:tc>
        <w:tc>
          <w:tcPr>
            <w:tcW w:w="7874" w:type="dxa"/>
            <w:gridSpan w:val="6"/>
            <w:vAlign w:val="center"/>
          </w:tcPr>
          <w:p>
            <w:pPr>
              <w:pStyle w:val="TABLE-col-heading"/>
              <w:jc w:val="left"/>
            </w:pPr>
            <w:r>
              <w:rPr/>
              <w:t xml:space="preserve">Value</w:t>
            </w:r>
          </w:p>
        </w:tc>
      </w:tr>
      <w:tr>
        <w:tc>
          <w:tcPr>
            <w:tcW w:w="1536" w:type="dxa"/>
            <w:vAlign w:val="center"/>
          </w:tcPr>
          <w:p>
            <w:pPr>
              <w:pStyle w:val="TABLE-cell"/>
            </w:pPr>
            <w:r>
              <w:rPr/>
              <w:t xml:space="preserve">BrowseName</w:t>
            </w:r>
          </w:p>
        </w:tc>
        <w:tc>
          <w:tcPr>
            <w:tcW w:w="7874" w:type="dxa"/>
            <w:gridSpan w:val="6"/>
            <w:vAlign w:val="center"/>
          </w:tcPr>
          <w:p>
            <w:pPr>
              <w:pStyle w:val="TABLE-cell"/>
            </w:pPr>
            <w:r>
              <w:rPr/>
              <w:t xml:space="preserve">PackMLAdminObjectType</w:t>
            </w:r>
          </w:p>
        </w:tc>
      </w:tr>
      <w:tr>
        <w:tc>
          <w:tcPr>
            <w:tcW w:w="1536" w:type="dxa"/>
            <w:vAlign w:val="center"/>
          </w:tcPr>
          <w:p>
            <w:pPr>
              <w:pStyle w:val="TABLE-cell"/>
            </w:pPr>
            <w:r>
              <w:rPr/>
              <w:t xml:space="preserve">IsAbstract</w:t>
            </w:r>
          </w:p>
        </w:tc>
        <w:tc>
          <w:tcPr>
            <w:tcW w:w="7874" w:type="dxa"/>
            <w:gridSpan w:val="6"/>
            <w:vAlign w:val="center"/>
          </w:tcPr>
          <w:p>
            <w:pPr>
              <w:pStyle w:val="TABLE-cell"/>
            </w:pPr>
            <w:r>
              <w:rPr/>
              <w:t xml:space="preserve">False</w:t>
            </w:r>
          </w:p>
        </w:tc>
      </w:tr>
      <w:tr>
        <w:tc>
          <w:tcPr>
            <w:tcW w:w="1536" w:type="dxa"/>
            <w:vAlign w:val="center"/>
          </w:tcPr>
          <w:p>
            <w:pPr>
              <w:pStyle w:val="TABLE-cell"/>
            </w:pPr>
            <w:r>
              <w:rPr/>
              <w:t xml:space="preserve">Reference</w:t>
            </w:r>
          </w:p>
        </w:tc>
        <w:tc>
          <w:tcPr>
            <w:tcW w:w="1123" w:type="dxa"/>
            <w:vAlign w:val="center"/>
          </w:tcPr>
          <w:p>
            <w:pPr>
              <w:pStyle w:val="TABLE-cell"/>
            </w:pPr>
            <w:r>
              <w:rPr/>
              <w:t xml:space="preserve">Node Class</w:t>
            </w:r>
          </w:p>
        </w:tc>
        <w:tc>
          <w:tcPr>
            <w:tcW w:w="1653" w:type="dxa"/>
            <w:vAlign w:val="center"/>
          </w:tcPr>
          <w:p>
            <w:pPr>
              <w:pStyle w:val="TABLE-cell"/>
            </w:pPr>
            <w:r>
              <w:rPr/>
              <w:t xml:space="preserve">BrowseName</w:t>
            </w:r>
          </w:p>
        </w:tc>
        <w:tc>
          <w:tcPr>
            <w:tcW w:w="1653" w:type="dxa"/>
            <w:vAlign w:val="center"/>
          </w:tcPr>
          <w:p>
            <w:pPr>
              <w:pStyle w:val="TABLE-cell"/>
            </w:pPr>
            <w:r>
              <w:rPr/>
              <w:t xml:space="preserve">DataType</w:t>
            </w:r>
          </w:p>
        </w:tc>
        <w:tc>
          <w:tcPr>
            <w:tcW w:w="1653" w:type="dxa"/>
            <w:vAlign w:val="center"/>
          </w:tcPr>
          <w:p>
            <w:pPr>
              <w:pStyle w:val="TABLE-cell"/>
            </w:pPr>
            <w:r>
              <w:rPr/>
              <w:t xml:space="preserve">TypeDefinition</w:t>
            </w:r>
          </w:p>
        </w:tc>
        <w:tc>
          <w:tcPr>
            <w:tcW w:w="1291" w:type="dxa"/>
            <w:vAlign w:val="center"/>
          </w:tcPr>
          <w:p>
            <w:pPr>
              <w:pStyle w:val="TABLE-cell"/>
            </w:pPr>
            <w:r>
              <w:rPr/>
              <w:t xml:space="preserve">ModelingRule</w:t>
            </w:r>
          </w:p>
        </w:tc>
        <w:tc>
          <w:tcPr>
            <w:tcW w:w="501" w:type="dxa"/>
            <w:vAlign w:val="center"/>
          </w:tcPr>
          <w:p>
            <w:pPr>
              <w:pStyle w:val="TABLE-cell"/>
            </w:pPr>
            <w:r>
              <w:rPr/>
              <w:t xml:space="preserve">RW</w:t>
            </w:r>
          </w:p>
        </w:tc>
      </w:tr>
      <w:tr>
        <w:tc>
          <w:tcPr>
            <w:tcW w:w="941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Parameter</w:t>
            </w:r>
          </w:p>
        </w:tc>
        <w:tc>
          <w:tcPr>
            <w:tcW w:w="1653" w:type="dxa"/>
            <w:vAlign w:val="center"/>
          </w:tcPr>
          <w:p>
            <w:pPr>
              <w:pStyle w:val="TABLE-cell"/>
            </w:pPr>
            <w:r>
              <w:rPr/>
              <w:t xml:space="preserve">PackMLDescriptorDataType[]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HasAlarm</w:t>
            </w:r>
          </w:p>
        </w:tc>
        <w:tc>
          <w:tcPr>
            <w:tcW w:w="1123" w:type="dxa"/>
            <w:vAlign w:val="center"/>
          </w:tcPr>
          <w:p>
            <w:pPr>
              <w:pStyle w:val="TABLE-cell"/>
            </w:pPr>
            <w:r>
              <w:rPr/>
              <w:t xml:space="preserve">Variable</w:t>
            </w:r>
          </w:p>
        </w:tc>
        <w:tc>
          <w:tcPr>
            <w:tcW w:w="1653" w:type="dxa"/>
            <w:vAlign w:val="center"/>
          </w:tcPr>
          <w:p>
            <w:pPr>
              <w:pStyle w:val="TABLE-cell"/>
            </w:pPr>
            <w:r>
              <w:rPr/>
              <w:t xml:space="preserve">Alarm</w:t>
            </w:r>
          </w:p>
        </w:tc>
        <w:tc>
          <w:tcPr>
            <w:tcW w:w="1653" w:type="dxa"/>
            <w:vAlign w:val="center"/>
          </w:tcPr>
          <w:p>
            <w:pPr>
              <w:pStyle w:val="TABLE-cell"/>
            </w:pPr>
            <w:r>
              <w:rPr/>
              <w:t xml:space="preserve">PackMLEventDataType[]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AlarmExtent</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HasAlarmHistory</w:t>
            </w:r>
          </w:p>
        </w:tc>
        <w:tc>
          <w:tcPr>
            <w:tcW w:w="1123" w:type="dxa"/>
            <w:vAlign w:val="center"/>
          </w:tcPr>
          <w:p>
            <w:pPr>
              <w:pStyle w:val="TABLE-cell"/>
            </w:pPr>
            <w:r>
              <w:rPr/>
              <w:t xml:space="preserve">Variable</w:t>
            </w:r>
          </w:p>
        </w:tc>
        <w:tc>
          <w:tcPr>
            <w:tcW w:w="1653" w:type="dxa"/>
            <w:vAlign w:val="center"/>
          </w:tcPr>
          <w:p>
            <w:pPr>
              <w:pStyle w:val="TABLE-cell"/>
            </w:pPr>
            <w:r>
              <w:rPr/>
              <w:t xml:space="preserve">AlarmHistory</w:t>
            </w:r>
          </w:p>
        </w:tc>
        <w:tc>
          <w:tcPr>
            <w:tcW w:w="1653" w:type="dxa"/>
            <w:vAlign w:val="center"/>
          </w:tcPr>
          <w:p>
            <w:pPr>
              <w:pStyle w:val="TABLE-cell"/>
            </w:pPr>
            <w:r>
              <w:rPr/>
              <w:t xml:space="preserve">PackMLEventDataType[]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AlarmHistoryExtent</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HasWarning</w:t>
            </w:r>
          </w:p>
        </w:tc>
        <w:tc>
          <w:tcPr>
            <w:tcW w:w="1123" w:type="dxa"/>
            <w:vAlign w:val="center"/>
          </w:tcPr>
          <w:p>
            <w:pPr>
              <w:pStyle w:val="TABLE-cell"/>
            </w:pPr>
            <w:r>
              <w:rPr/>
              <w:t xml:space="preserve">Variable</w:t>
            </w:r>
          </w:p>
        </w:tc>
        <w:tc>
          <w:tcPr>
            <w:tcW w:w="1653" w:type="dxa"/>
            <w:vAlign w:val="center"/>
          </w:tcPr>
          <w:p>
            <w:pPr>
              <w:pStyle w:val="TABLE-cell"/>
            </w:pPr>
            <w:r>
              <w:rPr/>
              <w:t xml:space="preserve">Warning</w:t>
            </w:r>
          </w:p>
        </w:tc>
        <w:tc>
          <w:tcPr>
            <w:tcW w:w="1653" w:type="dxa"/>
            <w:vAlign w:val="center"/>
          </w:tcPr>
          <w:p>
            <w:pPr>
              <w:pStyle w:val="TABLE-cell"/>
            </w:pPr>
            <w:r>
              <w:rPr/>
              <w:t xml:space="preserve">PackMLEventDataType[]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WarningExtent</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HasStopReason</w:t>
            </w:r>
          </w:p>
        </w:tc>
        <w:tc>
          <w:tcPr>
            <w:tcW w:w="1123" w:type="dxa"/>
            <w:vAlign w:val="center"/>
          </w:tcPr>
          <w:p>
            <w:pPr>
              <w:pStyle w:val="TABLE-cell"/>
            </w:pPr>
            <w:r>
              <w:rPr/>
              <w:t xml:space="preserve">Variable</w:t>
            </w:r>
          </w:p>
        </w:tc>
        <w:tc>
          <w:tcPr>
            <w:tcW w:w="1653" w:type="dxa"/>
            <w:vAlign w:val="center"/>
          </w:tcPr>
          <w:p>
            <w:pPr>
              <w:pStyle w:val="TABLE-cell"/>
            </w:pPr>
            <w:r>
              <w:rPr/>
              <w:t xml:space="preserve">StopReason</w:t>
            </w:r>
          </w:p>
        </w:tc>
        <w:tc>
          <w:tcPr>
            <w:tcW w:w="1653" w:type="dxa"/>
            <w:vAlign w:val="center"/>
          </w:tcPr>
          <w:p>
            <w:pPr>
              <w:pStyle w:val="TABLE-cell"/>
            </w:pPr>
            <w:r>
              <w:rPr/>
              <w:t xml:space="preserve">PackMLEventDataType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StopReasonExtent</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ModeCurrentTime</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ModeCumulativeTime</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StateCurrentTime</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StateCumulativeTime</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ProdConsumedCount</w:t>
            </w:r>
          </w:p>
        </w:tc>
        <w:tc>
          <w:tcPr>
            <w:tcW w:w="1653" w:type="dxa"/>
            <w:vAlign w:val="center"/>
          </w:tcPr>
          <w:p>
            <w:pPr>
              <w:pStyle w:val="TABLE-cell"/>
            </w:pPr>
            <w:r>
              <w:rPr/>
              <w:t xml:space="preserve">PackMLCountDataType[]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ProdProcessedCount</w:t>
            </w:r>
          </w:p>
        </w:tc>
        <w:tc>
          <w:tcPr>
            <w:tcW w:w="1653" w:type="dxa"/>
            <w:vAlign w:val="center"/>
          </w:tcPr>
          <w:p>
            <w:pPr>
              <w:pStyle w:val="TABLE-cell"/>
            </w:pPr>
            <w:r>
              <w:rPr/>
              <w:t xml:space="preserve">PackMLCountDataType[]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ProdDefectiveCount</w:t>
            </w:r>
          </w:p>
        </w:tc>
        <w:tc>
          <w:tcPr>
            <w:tcW w:w="1653" w:type="dxa"/>
            <w:vAlign w:val="center"/>
          </w:tcPr>
          <w:p>
            <w:pPr>
              <w:pStyle w:val="TABLE-cell"/>
            </w:pPr>
            <w:r>
              <w:rPr/>
              <w:t xml:space="preserve">PackMLCountDataType[]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AccTimeSinceReset</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MachDesignSpeed</w:t>
            </w:r>
          </w:p>
        </w:tc>
        <w:tc>
          <w:tcPr>
            <w:tcW w:w="1653" w:type="dxa"/>
            <w:vAlign w:val="center"/>
          </w:tcPr>
          <w:p>
            <w:pPr>
              <w:pStyle w:val="TABLE-cell"/>
            </w:pPr>
            <w:r>
              <w:rPr/>
              <w:t xml:space="preserve">Float</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0ed55efef8a94f86"/>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aa460016a0384c74"/>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d6066e79179e4e0f"/>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410" w:type="dxa"/>
        <w:tblLayout w:type="fixed"/>
      </w:tblPr>
      <w:tblGrid>
        <w:gridCol w:w="1424"/>
        <w:gridCol w:w="1123"/>
        <w:gridCol w:w="1957"/>
        <w:gridCol w:w="1465"/>
        <w:gridCol w:w="2107"/>
        <w:gridCol w:w="1334"/>
      </w:tblGrid>
      <w:tr>
        <w:tc>
          <w:tcPr>
            <w:tcW w:w="1424" w:type="dxa"/>
            <w:vAlign w:val="center"/>
          </w:tcPr>
          <w:p>
            <w:pPr>
              <w:pStyle w:val="TABLE-col-heading"/>
              <w:jc w:val="left"/>
            </w:pPr>
            <w:r>
              <w:rPr/>
              <w:t xml:space="preserve">Attribute</w:t>
            </w:r>
          </w:p>
        </w:tc>
        <w:tc>
          <w:tcPr>
            <w:tcW w:w="7986" w:type="dxa"/>
            <w:gridSpan w:val="5"/>
            <w:vAlign w:val="center"/>
          </w:tcPr>
          <w:p>
            <w:pPr>
              <w:pStyle w:val="TABLE-col-heading"/>
              <w:jc w:val="left"/>
            </w:pPr>
            <w:r>
              <w:rPr/>
              <w:t xml:space="preserve">Value</w:t>
            </w:r>
          </w:p>
        </w:tc>
      </w:tr>
      <w:tr>
        <w:tc>
          <w:tcPr>
            <w:tcW w:w="1424" w:type="dxa"/>
            <w:vAlign w:val="center"/>
          </w:tcPr>
          <w:p>
            <w:pPr>
              <w:pStyle w:val="TABLE-cell"/>
            </w:pPr>
            <w:r>
              <w:rPr/>
              <w:t xml:space="preserve">BrowseName</w:t>
            </w:r>
          </w:p>
        </w:tc>
        <w:tc>
          <w:tcPr>
            <w:tcW w:w="7986" w:type="dxa"/>
            <w:gridSpan w:val="5"/>
            <w:vAlign w:val="center"/>
          </w:tcPr>
          <w:p>
            <w:pPr>
              <w:pStyle w:val="TABLE-cell"/>
            </w:pPr>
            <w:r>
              <w:rPr/>
              <w:t xml:space="preserve">PackMLBaseStateMachineType</w:t>
            </w:r>
          </w:p>
        </w:tc>
      </w:tr>
      <w:tr>
        <w:tc>
          <w:tcPr>
            <w:tcW w:w="1424" w:type="dxa"/>
            <w:vAlign w:val="center"/>
          </w:tcPr>
          <w:p>
            <w:pPr>
              <w:pStyle w:val="TABLE-cell"/>
            </w:pPr>
            <w:r>
              <w:rPr/>
              <w:t xml:space="preserve">IsAbstract</w:t>
            </w:r>
          </w:p>
        </w:tc>
        <w:tc>
          <w:tcPr>
            <w:tcW w:w="7986" w:type="dxa"/>
            <w:gridSpan w:val="5"/>
            <w:vAlign w:val="center"/>
          </w:tcPr>
          <w:p>
            <w:pPr>
              <w:pStyle w:val="TABLE-cell"/>
            </w:pPr>
            <w:r>
              <w:rPr/>
              <w:t xml:space="preserve">False</w:t>
            </w:r>
          </w:p>
        </w:tc>
      </w:tr>
      <w:tr>
        <w:tc>
          <w:tcPr>
            <w:tcW w:w="1424" w:type="dxa"/>
            <w:vAlign w:val="center"/>
          </w:tcPr>
          <w:p>
            <w:pPr>
              <w:pStyle w:val="TABLE-cell"/>
            </w:pPr>
            <w:r>
              <w:rPr/>
              <w:t xml:space="preserve">References</w:t>
            </w:r>
          </w:p>
        </w:tc>
        <w:tc>
          <w:tcPr>
            <w:tcW w:w="1123" w:type="dxa"/>
            <w:vAlign w:val="center"/>
          </w:tcPr>
          <w:p>
            <w:pPr>
              <w:pStyle w:val="TABLE-cell"/>
            </w:pPr>
            <w:r>
              <w:rPr/>
              <w:t xml:space="preserve">Node Class</w:t>
            </w:r>
          </w:p>
        </w:tc>
        <w:tc>
          <w:tcPr>
            <w:tcW w:w="1957" w:type="dxa"/>
            <w:vAlign w:val="center"/>
          </w:tcPr>
          <w:p>
            <w:pPr>
              <w:pStyle w:val="TABLE-cell"/>
            </w:pPr>
            <w:r>
              <w:rPr/>
              <w:t xml:space="preserve">BrowseName</w:t>
            </w:r>
          </w:p>
        </w:tc>
        <w:tc>
          <w:tcPr>
            <w:tcW w:w="1465" w:type="dxa"/>
            <w:vAlign w:val="center"/>
          </w:tcPr>
          <w:p>
            <w:pPr>
              <w:pStyle w:val="TABLE-cell"/>
            </w:pPr>
            <w:r>
              <w:rPr/>
              <w:t xml:space="preserve">DataType</w:t>
            </w:r>
          </w:p>
        </w:tc>
        <w:tc>
          <w:tcPr>
            <w:tcW w:w="2107" w:type="dxa"/>
            <w:vAlign w:val="center"/>
          </w:tcPr>
          <w:p>
            <w:pPr>
              <w:pStyle w:val="TABLE-cell"/>
            </w:pPr>
            <w:r>
              <w:rPr/>
              <w:t xml:space="preserve">TypeDefinition</w:t>
            </w:r>
          </w:p>
        </w:tc>
        <w:tc>
          <w:tcPr>
            <w:tcW w:w="1334" w:type="dxa"/>
            <w:vAlign w:val="center"/>
          </w:tcPr>
          <w:p>
            <w:pPr>
              <w:pStyle w:val="TABLE-cell"/>
            </w:pPr>
            <w:r>
              <w:rPr/>
              <w:t xml:space="preserve">ModellingRule</w:t>
            </w:r>
          </w:p>
        </w:tc>
      </w:tr>
      <w:tr>
        <w:tc>
          <w:tcPr>
            <w:tcW w:w="941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465" w:type="dxa"/>
            <w:vAlign w:val="center"/>
          </w:tcPr>
          <w:p>
            <w:pPr>
              <w:pStyle w:val="TABLE-cell"/>
            </w:pPr>
            <w:r>
              <w:rPr/>
              <w:t xml:space="preserve">NodeId[]</w:t>
            </w:r>
          </w:p>
        </w:tc>
        <w:tc>
          <w:tcPr>
            <w:tcW w:w="2107" w:type="dxa"/>
            <w:vAlign w:val="center"/>
          </w:tcPr>
          <w:p>
            <w:pPr>
              <w:pStyle w:val="TABLE-cell"/>
            </w:pPr>
            <w:r>
              <w:rPr/>
              <w:t xml:space="preserve">BaseDataVariableType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465" w:type="dxa"/>
            <w:vAlign w:val="center"/>
          </w:tcPr>
          <w:p>
            <w:pPr>
              <w:pStyle w:val="TABLE-cell"/>
            </w:pPr>
            <w:r>
              <w:rPr/>
              <w:t xml:space="preserve">NodeId[]</w:t>
            </w:r>
          </w:p>
        </w:tc>
        <w:tc>
          <w:tcPr>
            <w:tcW w:w="2107" w:type="dxa"/>
            <w:vAlign w:val="center"/>
          </w:tcPr>
          <w:p>
            <w:pPr>
              <w:pStyle w:val="TABLE-cell"/>
            </w:pPr>
            <w:r>
              <w:rPr/>
              <w:t xml:space="preserve">BaseDataVariableType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Aborting</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Aborted</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Cleared</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MachineState</w:t>
            </w:r>
          </w:p>
        </w:tc>
        <w:tc>
          <w:tcPr>
            <w:tcW w:w="1465" w:type="dxa"/>
            <w:vAlign w:val="center"/>
          </w:tcPr>
          <w:p>
            <w:pPr>
              <w:pStyle w:val="TABLE-cell"/>
            </w:pPr>
          </w:p>
        </w:tc>
        <w:tc>
          <w:tcPr>
            <w:tcW w:w="2107" w:type="dxa"/>
            <w:vAlign w:val="center"/>
          </w:tcPr>
          <w:p>
            <w:pPr>
              <w:pStyle w:val="TABLE-cell"/>
            </w:pPr>
            <w:r>
              <w:rPr/>
              <w:t xml:space="preserve">PackMLMachineStateMachineType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AbortedToCleared</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AbortingToAborted</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ClearedToAborting</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957" w:type="dxa"/>
            <w:vAlign w:val="center"/>
          </w:tcPr>
          <w:p>
            <w:pPr>
              <w:pStyle w:val="TABLE-cell"/>
            </w:pPr>
            <w:r>
              <w:rPr/>
              <w:t xml:space="preserve">Abort</w:t>
            </w:r>
          </w:p>
        </w:tc>
        <w:tc>
          <w:tcPr>
            <w:tcW w:w="1465" w:type="dxa"/>
            <w:vAlign w:val="center"/>
          </w:tcPr>
          <w:p>
            <w:pPr>
              <w:pStyle w:val="TABLE-cell"/>
            </w:pPr>
            <w:r>
              <w:rPr/>
              <w:t xml:space="preserve">Defined in 6.7.5</w:t>
            </w:r>
          </w:p>
        </w:tc>
        <w:tc>
          <w:tcPr>
            <w:tcW w:w="2107" w:type="dxa"/>
            <w:vAlign w:val="center"/>
          </w:tcPr>
          <w:p>
            <w:pPr>
              <w:pStyle w:val="TABLE-cell"/>
            </w:pPr>
          </w:p>
        </w:tc>
        <w:tc>
          <w:tcPr>
            <w:tcW w:w="1334" w:type="dxa"/>
            <w:vAlign w:val="center"/>
          </w:tcPr>
          <w:p>
            <w:pPr>
              <w:pStyle w:val="TABLE-cell"/>
            </w:pPr>
            <w:r>
              <w:rPr/>
              <w:t xml:space="preserve">Optional</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957" w:type="dxa"/>
            <w:vAlign w:val="center"/>
          </w:tcPr>
          <w:p>
            <w:pPr>
              <w:pStyle w:val="TABLE-cell"/>
            </w:pPr>
            <w:r>
              <w:rPr/>
              <w:t xml:space="preserve">Clear</w:t>
            </w:r>
          </w:p>
        </w:tc>
        <w:tc>
          <w:tcPr>
            <w:tcW w:w="1465" w:type="dxa"/>
            <w:vAlign w:val="center"/>
          </w:tcPr>
          <w:p>
            <w:pPr>
              <w:pStyle w:val="TABLE-cell"/>
            </w:pPr>
            <w:r>
              <w:rPr/>
              <w:t xml:space="preserve">Defined in 6.7.6</w:t>
            </w:r>
          </w:p>
        </w:tc>
        <w:tc>
          <w:tcPr>
            <w:tcW w:w="2107" w:type="dxa"/>
            <w:vAlign w:val="center"/>
          </w:tcPr>
          <w:p>
            <w:pPr>
              <w:pStyle w:val="TABLE-cell"/>
            </w:pPr>
          </w:p>
        </w:tc>
        <w:tc>
          <w:tcPr>
            <w:tcW w:w="1334"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49e948a341804f70"/>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410" w:type="dxa"/>
        <w:tblLayout w:type="fixed"/>
      </w:tblPr>
      <w:tblGrid>
        <w:gridCol w:w="1424"/>
        <w:gridCol w:w="1123"/>
        <w:gridCol w:w="1957"/>
        <w:gridCol w:w="1465"/>
        <w:gridCol w:w="2107"/>
        <w:gridCol w:w="1334"/>
      </w:tblGrid>
      <w:tr>
        <w:tc>
          <w:tcPr>
            <w:tcW w:w="1424" w:type="dxa"/>
            <w:vAlign w:val="center"/>
          </w:tcPr>
          <w:p>
            <w:pPr>
              <w:pStyle w:val="TABLE-col-heading"/>
              <w:jc w:val="left"/>
            </w:pPr>
            <w:r>
              <w:rPr/>
              <w:t xml:space="preserve">Attribute</w:t>
            </w:r>
          </w:p>
        </w:tc>
        <w:tc>
          <w:tcPr>
            <w:tcW w:w="7986" w:type="dxa"/>
            <w:gridSpan w:val="5"/>
            <w:vAlign w:val="center"/>
          </w:tcPr>
          <w:p>
            <w:pPr>
              <w:pStyle w:val="TABLE-col-heading"/>
              <w:jc w:val="left"/>
            </w:pPr>
            <w:r>
              <w:rPr/>
              <w:t xml:space="preserve">Value</w:t>
            </w:r>
          </w:p>
        </w:tc>
      </w:tr>
      <w:tr>
        <w:tc>
          <w:tcPr>
            <w:tcW w:w="1424" w:type="dxa"/>
            <w:vAlign w:val="center"/>
          </w:tcPr>
          <w:p>
            <w:pPr>
              <w:pStyle w:val="TABLE-cell"/>
            </w:pPr>
            <w:r>
              <w:rPr/>
              <w:t xml:space="preserve">BrowseName</w:t>
            </w:r>
          </w:p>
        </w:tc>
        <w:tc>
          <w:tcPr>
            <w:tcW w:w="7986" w:type="dxa"/>
            <w:gridSpan w:val="5"/>
            <w:vAlign w:val="center"/>
          </w:tcPr>
          <w:p>
            <w:pPr>
              <w:pStyle w:val="TABLE-cell"/>
            </w:pPr>
            <w:r>
              <w:rPr/>
              <w:t xml:space="preserve">PackMLMachineStateMachineType</w:t>
            </w:r>
          </w:p>
        </w:tc>
      </w:tr>
      <w:tr>
        <w:tc>
          <w:tcPr>
            <w:tcW w:w="1424" w:type="dxa"/>
            <w:vAlign w:val="center"/>
          </w:tcPr>
          <w:p>
            <w:pPr>
              <w:pStyle w:val="TABLE-cell"/>
            </w:pPr>
            <w:r>
              <w:rPr/>
              <w:t xml:space="preserve">IsAbstract</w:t>
            </w:r>
          </w:p>
        </w:tc>
        <w:tc>
          <w:tcPr>
            <w:tcW w:w="7986" w:type="dxa"/>
            <w:gridSpan w:val="5"/>
            <w:vAlign w:val="center"/>
          </w:tcPr>
          <w:p>
            <w:pPr>
              <w:pStyle w:val="TABLE-cell"/>
            </w:pPr>
            <w:r>
              <w:rPr/>
              <w:t xml:space="preserve">False</w:t>
            </w:r>
          </w:p>
        </w:tc>
      </w:tr>
      <w:tr>
        <w:tc>
          <w:tcPr>
            <w:tcW w:w="1424" w:type="dxa"/>
            <w:vAlign w:val="center"/>
          </w:tcPr>
          <w:p>
            <w:pPr>
              <w:pStyle w:val="TABLE-cell"/>
            </w:pPr>
            <w:r>
              <w:rPr/>
              <w:t xml:space="preserve">Reference</w:t>
            </w:r>
          </w:p>
        </w:tc>
        <w:tc>
          <w:tcPr>
            <w:tcW w:w="1123" w:type="dxa"/>
            <w:vAlign w:val="center"/>
          </w:tcPr>
          <w:p>
            <w:pPr>
              <w:pStyle w:val="TABLE-cell"/>
            </w:pPr>
            <w:r>
              <w:rPr/>
              <w:t xml:space="preserve">Node Class</w:t>
            </w:r>
          </w:p>
        </w:tc>
        <w:tc>
          <w:tcPr>
            <w:tcW w:w="1957" w:type="dxa"/>
            <w:vAlign w:val="center"/>
          </w:tcPr>
          <w:p>
            <w:pPr>
              <w:pStyle w:val="TABLE-cell"/>
            </w:pPr>
            <w:r>
              <w:rPr/>
              <w:t xml:space="preserve">BrowseName</w:t>
            </w:r>
          </w:p>
        </w:tc>
        <w:tc>
          <w:tcPr>
            <w:tcW w:w="1465" w:type="dxa"/>
            <w:vAlign w:val="center"/>
          </w:tcPr>
          <w:p>
            <w:pPr>
              <w:pStyle w:val="TABLE-cell"/>
            </w:pPr>
            <w:r>
              <w:rPr/>
              <w:t xml:space="preserve">DataType</w:t>
            </w:r>
          </w:p>
        </w:tc>
        <w:tc>
          <w:tcPr>
            <w:tcW w:w="2107" w:type="dxa"/>
            <w:vAlign w:val="center"/>
          </w:tcPr>
          <w:p>
            <w:pPr>
              <w:pStyle w:val="TABLE-cell"/>
            </w:pPr>
            <w:r>
              <w:rPr/>
              <w:t xml:space="preserve">TypeDefinition</w:t>
            </w:r>
          </w:p>
        </w:tc>
        <w:tc>
          <w:tcPr>
            <w:tcW w:w="1334" w:type="dxa"/>
            <w:vAlign w:val="center"/>
          </w:tcPr>
          <w:p>
            <w:pPr>
              <w:pStyle w:val="TABLE-cell"/>
            </w:pPr>
            <w:r>
              <w:rPr/>
              <w:t xml:space="preserve">ModellingRule</w:t>
            </w:r>
          </w:p>
        </w:tc>
      </w:tr>
      <w:tr>
        <w:tc>
          <w:tcPr>
            <w:tcW w:w="9410" w:type="dxa"/>
            <w:gridSpan w:val="6"/>
            <w:vAlign w:val="center"/>
          </w:tcPr>
          <w:p>
            <w:pPr>
              <w:pStyle w:val="TABLE-cell"/>
            </w:pPr>
            <w:r>
              <w:rPr/>
              <w:t xml:space="preserve">Subtype of the FiniteStateMachineType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465" w:type="dxa"/>
            <w:vAlign w:val="center"/>
          </w:tcPr>
          <w:p>
            <w:pPr>
              <w:pStyle w:val="TABLE-cell"/>
            </w:pPr>
            <w:r>
              <w:rPr/>
              <w:t xml:space="preserve">NodeId[]</w:t>
            </w:r>
          </w:p>
        </w:tc>
        <w:tc>
          <w:tcPr>
            <w:tcW w:w="2107" w:type="dxa"/>
            <w:vAlign w:val="center"/>
          </w:tcPr>
          <w:p>
            <w:pPr>
              <w:pStyle w:val="TABLE-cell"/>
            </w:pPr>
            <w:r>
              <w:rPr/>
              <w:t xml:space="preserve">BaseDataVariableType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465" w:type="dxa"/>
            <w:vAlign w:val="center"/>
          </w:tcPr>
          <w:p>
            <w:pPr>
              <w:pStyle w:val="TABLE-cell"/>
            </w:pPr>
            <w:r>
              <w:rPr/>
              <w:t xml:space="preserve">NodeId[]</w:t>
            </w:r>
          </w:p>
        </w:tc>
        <w:tc>
          <w:tcPr>
            <w:tcW w:w="2107" w:type="dxa"/>
            <w:vAlign w:val="center"/>
          </w:tcPr>
          <w:p>
            <w:pPr>
              <w:pStyle w:val="TABLE-cell"/>
            </w:pPr>
            <w:r>
              <w:rPr/>
              <w:t xml:space="preserve">BaseDataVariableType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Stopped</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Stopping</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Clearing</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Running</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ExecuteState</w:t>
            </w:r>
          </w:p>
        </w:tc>
        <w:tc>
          <w:tcPr>
            <w:tcW w:w="1465" w:type="dxa"/>
            <w:vAlign w:val="center"/>
          </w:tcPr>
          <w:p>
            <w:pPr>
              <w:pStyle w:val="TABLE-cell"/>
            </w:pPr>
          </w:p>
        </w:tc>
        <w:tc>
          <w:tcPr>
            <w:tcW w:w="2107" w:type="dxa"/>
            <w:vAlign w:val="center"/>
          </w:tcPr>
          <w:p>
            <w:pPr>
              <w:pStyle w:val="TABLE-cell"/>
            </w:pPr>
            <w:r>
              <w:rPr/>
              <w:t xml:space="preserve">PackMLExecuteStateMachineType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StoppingToStopped</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ClearingToStopped</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StoppedToRunning</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RunningToStopping</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957" w:type="dxa"/>
            <w:vAlign w:val="center"/>
          </w:tcPr>
          <w:p>
            <w:pPr>
              <w:pStyle w:val="TABLE-cell"/>
            </w:pPr>
            <w:r>
              <w:rPr/>
              <w:t xml:space="preserve">Stop</w:t>
            </w:r>
          </w:p>
        </w:tc>
        <w:tc>
          <w:tcPr>
            <w:tcW w:w="1465" w:type="dxa"/>
            <w:vAlign w:val="center"/>
          </w:tcPr>
          <w:p>
            <w:pPr>
              <w:pStyle w:val="TABLE-cell"/>
            </w:pPr>
            <w:r>
              <w:rPr/>
              <w:t xml:space="preserve">Defined in 6.7.7</w:t>
            </w:r>
          </w:p>
        </w:tc>
        <w:tc>
          <w:tcPr>
            <w:tcW w:w="2107" w:type="dxa"/>
            <w:vAlign w:val="center"/>
          </w:tcPr>
          <w:p>
            <w:pPr>
              <w:pStyle w:val="TABLE-cell"/>
            </w:pPr>
          </w:p>
        </w:tc>
        <w:tc>
          <w:tcPr>
            <w:tcW w:w="1334" w:type="dxa"/>
            <w:vAlign w:val="center"/>
          </w:tcPr>
          <w:p>
            <w:pPr>
              <w:pStyle w:val="TABLE-cell"/>
            </w:pPr>
            <w:r>
              <w:rPr/>
              <w:t xml:space="preserve">Optional</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957" w:type="dxa"/>
            <w:vAlign w:val="center"/>
          </w:tcPr>
          <w:p>
            <w:pPr>
              <w:pStyle w:val="TABLE-cell"/>
            </w:pPr>
            <w:r>
              <w:rPr/>
              <w:t xml:space="preserve">Reset</w:t>
            </w:r>
          </w:p>
        </w:tc>
        <w:tc>
          <w:tcPr>
            <w:tcW w:w="1465" w:type="dxa"/>
            <w:vAlign w:val="center"/>
          </w:tcPr>
          <w:p>
            <w:pPr>
              <w:pStyle w:val="TABLE-cell"/>
            </w:pPr>
            <w:r>
              <w:rPr/>
              <w:t xml:space="preserve">Defined in 6.7.8</w:t>
            </w:r>
          </w:p>
        </w:tc>
        <w:tc>
          <w:tcPr>
            <w:tcW w:w="2107" w:type="dxa"/>
            <w:vAlign w:val="center"/>
          </w:tcPr>
          <w:p>
            <w:pPr>
              <w:pStyle w:val="TABLE-cell"/>
            </w:pPr>
          </w:p>
        </w:tc>
        <w:tc>
          <w:tcPr>
            <w:tcW w:w="1334"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b0731e8c00394b6c"/>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410" w:type="dxa"/>
        <w:tblLayout w:type="autofit"/>
      </w:tblPr>
      <w:tblGrid>
        <w:gridCol w:w="1424"/>
        <w:gridCol w:w="1071"/>
        <w:gridCol w:w="1842"/>
        <w:gridCol w:w="1842"/>
        <w:gridCol w:w="1842"/>
        <w:gridCol w:w="1389"/>
      </w:tblGrid>
      <w:tr>
        <w:tc>
          <w:tcPr>
            <w:tcW w:w="1424" w:type="dxa"/>
            <w:noWrap/>
            <w:vAlign w:val="center"/>
          </w:tcPr>
          <w:p>
            <w:pPr>
              <w:pStyle w:val="TABLE-col-heading"/>
              <w:jc w:val="left"/>
            </w:pPr>
            <w:r>
              <w:rPr/>
              <w:t xml:space="preserve">Attribute</w:t>
            </w:r>
          </w:p>
        </w:tc>
        <w:tc>
          <w:tcPr>
            <w:tcW w:w="7986" w:type="dxa"/>
            <w:gridSpan w:val="5"/>
            <w:vAlign w:val="center"/>
          </w:tcPr>
          <w:p>
            <w:pPr>
              <w:pStyle w:val="TABLE-col-heading"/>
              <w:jc w:val="left"/>
            </w:pPr>
            <w:r>
              <w:rPr/>
              <w:t xml:space="preserve">Value</w:t>
            </w:r>
          </w:p>
        </w:tc>
      </w:tr>
      <w:tr>
        <w:tc>
          <w:tcPr>
            <w:tcW w:w="1424" w:type="dxa"/>
            <w:noWrap/>
            <w:vAlign w:val="center"/>
          </w:tcPr>
          <w:p>
            <w:pPr>
              <w:pStyle w:val="TABLE-cell"/>
            </w:pPr>
            <w:r>
              <w:rPr/>
              <w:t xml:space="preserve">BrowseName</w:t>
            </w:r>
          </w:p>
        </w:tc>
        <w:tc>
          <w:tcPr>
            <w:tcW w:w="7986" w:type="dxa"/>
            <w:gridSpan w:val="5"/>
            <w:vAlign w:val="center"/>
          </w:tcPr>
          <w:p>
            <w:pPr>
              <w:pStyle w:val="TABLE-cell"/>
            </w:pPr>
            <w:r>
              <w:rPr/>
              <w:t xml:space="preserve">PackMLExecuteStateMachineType</w:t>
            </w:r>
          </w:p>
        </w:tc>
      </w:tr>
      <w:tr>
        <w:tc>
          <w:tcPr>
            <w:tcW w:w="1424" w:type="dxa"/>
            <w:noWrap/>
            <w:vAlign w:val="center"/>
          </w:tcPr>
          <w:p>
            <w:pPr>
              <w:pStyle w:val="TABLE-cell"/>
            </w:pPr>
            <w:r>
              <w:rPr/>
              <w:t xml:space="preserve">IsAbstract</w:t>
            </w:r>
          </w:p>
        </w:tc>
        <w:tc>
          <w:tcPr>
            <w:tcW w:w="7986" w:type="dxa"/>
            <w:gridSpan w:val="5"/>
            <w:vAlign w:val="center"/>
          </w:tcPr>
          <w:p>
            <w:pPr>
              <w:pStyle w:val="TABLE-cell"/>
            </w:pPr>
            <w:r>
              <w:rPr/>
              <w:t xml:space="preserve">False</w:t>
            </w:r>
          </w:p>
        </w:tc>
      </w:tr>
      <w:tr>
        <w:tc>
          <w:tcPr>
            <w:tcW w:w="1424"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842" w:type="dxa"/>
            <w:vAlign w:val="center"/>
          </w:tcPr>
          <w:p>
            <w:pPr>
              <w:pStyle w:val="TABLE-cell"/>
            </w:pPr>
            <w:r>
              <w:rPr/>
              <w:t xml:space="preserve">BrowseName</w:t>
            </w:r>
          </w:p>
        </w:tc>
        <w:tc>
          <w:tcPr>
            <w:tcW w:w="1842" w:type="dxa"/>
            <w:vAlign w:val="center"/>
          </w:tcPr>
          <w:p>
            <w:pPr>
              <w:pStyle w:val="TABLE-cell"/>
            </w:pPr>
            <w:r>
              <w:rPr/>
              <w:t xml:space="preserve">DataType</w:t>
            </w:r>
          </w:p>
        </w:tc>
        <w:tc>
          <w:tcPr>
            <w:tcW w:w="1842" w:type="dxa"/>
            <w:vAlign w:val="center"/>
          </w:tcPr>
          <w:p>
            <w:pPr>
              <w:pStyle w:val="TABLE-cell"/>
            </w:pPr>
            <w:r>
              <w:rPr/>
              <w:t xml:space="preserve">TypeDefinition</w:t>
            </w:r>
          </w:p>
        </w:tc>
        <w:tc>
          <w:tcPr>
            <w:tcW w:w="1389" w:type="dxa"/>
            <w:vAlign w:val="center"/>
          </w:tcPr>
          <w:p>
            <w:pPr>
              <w:pStyle w:val="TABLE-cell"/>
            </w:pPr>
            <w:r>
              <w:rPr/>
              <w:t xml:space="preserve">Modelling Rule</w:t>
            </w:r>
          </w:p>
        </w:tc>
      </w:tr>
      <w:tr>
        <w:tc>
          <w:tcPr>
            <w:tcW w:w="941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Variable</w:t>
            </w:r>
          </w:p>
        </w:tc>
        <w:tc>
          <w:tcPr>
            <w:tcW w:w="1842" w:type="dxa"/>
            <w:vAlign w:val="center"/>
          </w:tcPr>
          <w:p>
            <w:pPr>
              <w:pStyle w:val="TABLE-cell"/>
            </w:pPr>
            <w:r>
              <w:rPr/>
              <w:t xml:space="preserve">0:AvailableTransitions</w:t>
            </w:r>
          </w:p>
        </w:tc>
        <w:tc>
          <w:tcPr>
            <w:tcW w:w="1842" w:type="dxa"/>
            <w:vAlign w:val="center"/>
          </w:tcPr>
          <w:p>
            <w:pPr>
              <w:pStyle w:val="TABLE-cell"/>
            </w:pPr>
            <w:r>
              <w:rPr/>
              <w:t xml:space="preserve">NodeId[]</w:t>
            </w:r>
          </w:p>
        </w:tc>
        <w:tc>
          <w:tcPr>
            <w:tcW w:w="1842" w:type="dxa"/>
            <w:vAlign w:val="center"/>
          </w:tcPr>
          <w:p>
            <w:pPr>
              <w:pStyle w:val="TABLE-cell"/>
            </w:pPr>
            <w:r>
              <w:rPr/>
              <w:t xml:space="preserve">BaseDataVariableType</w:t>
            </w:r>
          </w:p>
        </w:tc>
        <w:tc>
          <w:tcPr>
            <w:tcW w:w="1389" w:type="dxa"/>
            <w:vAlign w:val="center"/>
          </w:tcPr>
          <w:p>
            <w:pPr>
              <w:pStyle w:val="TABLE-cell"/>
            </w:pPr>
            <w:r>
              <w:rPr/>
              <w:t xml:space="preserve">Mandatory</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Variable</w:t>
            </w:r>
          </w:p>
        </w:tc>
        <w:tc>
          <w:tcPr>
            <w:tcW w:w="1842" w:type="dxa"/>
            <w:vAlign w:val="center"/>
          </w:tcPr>
          <w:p>
            <w:pPr>
              <w:pStyle w:val="TABLE-cell"/>
            </w:pPr>
            <w:r>
              <w:rPr/>
              <w:t xml:space="preserve">0:AvailableStates</w:t>
            </w:r>
          </w:p>
        </w:tc>
        <w:tc>
          <w:tcPr>
            <w:tcW w:w="1842" w:type="dxa"/>
            <w:vAlign w:val="center"/>
          </w:tcPr>
          <w:p>
            <w:pPr>
              <w:pStyle w:val="TABLE-cell"/>
            </w:pPr>
            <w:r>
              <w:rPr/>
              <w:t xml:space="preserve">NodeId[]</w:t>
            </w:r>
          </w:p>
        </w:tc>
        <w:tc>
          <w:tcPr>
            <w:tcW w:w="1842" w:type="dxa"/>
            <w:vAlign w:val="center"/>
          </w:tcPr>
          <w:p>
            <w:pPr>
              <w:pStyle w:val="TABLE-cell"/>
            </w:pPr>
            <w:r>
              <w:rPr/>
              <w:t xml:space="preserve">BaseDataVariableType</w:t>
            </w:r>
          </w:p>
        </w:tc>
        <w:tc>
          <w:tcPr>
            <w:tcW w:w="1389" w:type="dxa"/>
            <w:vAlign w:val="center"/>
          </w:tcPr>
          <w:p>
            <w:pPr>
              <w:pStyle w:val="TABLE-cell"/>
            </w:pPr>
            <w:r>
              <w:rPr/>
              <w:t xml:space="preserve">Mandatory</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Resetting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Idle</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Starting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Suspended</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Unsuspending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Holding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Held</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Unholding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Execute</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Completing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Complete</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ResettingToIdle</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IdleToStarting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StartingToExecute</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ExecuteToSuspending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SuspendingToSuspended</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SuspendedToUnsuspending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UnsuspendingToExecute</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ExecuteToHolding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HoldingToHeld</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HeldToUnholding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UnholdingToExecute</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ExecuteToCompleting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CompletingToComplete</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CompleteToResetting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StartingToHolding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UnsuspendingToHolding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SuspendedToHolding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SuspendingToHolding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UnholdingToHolding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Reset</w:t>
            </w:r>
          </w:p>
        </w:tc>
        <w:tc>
          <w:tcPr>
            <w:tcW w:w="1842" w:type="dxa"/>
            <w:vAlign w:val="center"/>
          </w:tcPr>
          <w:p>
            <w:pPr>
              <w:pStyle w:val="TABLE-cell"/>
            </w:pPr>
            <w:r>
              <w:rPr/>
              <w:t xml:space="preserve">Defined in Clause 6.7.8</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ToComplete</w:t>
            </w:r>
          </w:p>
        </w:tc>
        <w:tc>
          <w:tcPr>
            <w:tcW w:w="1842" w:type="dxa"/>
            <w:vAlign w:val="center"/>
          </w:tcPr>
          <w:p>
            <w:pPr>
              <w:pStyle w:val="TABLE-cell"/>
            </w:pPr>
            <w:r>
              <w:rPr/>
              <w:t xml:space="preserve">Defined in Clause 6.7.9</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Start</w:t>
            </w:r>
          </w:p>
        </w:tc>
        <w:tc>
          <w:tcPr>
            <w:tcW w:w="1842" w:type="dxa"/>
            <w:vAlign w:val="center"/>
          </w:tcPr>
          <w:p>
            <w:pPr>
              <w:pStyle w:val="TABLE-cell"/>
            </w:pPr>
            <w:r>
              <w:rPr/>
              <w:t xml:space="preserve">Defined in Clause 6.7.10</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Unhold</w:t>
            </w:r>
          </w:p>
        </w:tc>
        <w:tc>
          <w:tcPr>
            <w:tcW w:w="1842" w:type="dxa"/>
            <w:vAlign w:val="center"/>
          </w:tcPr>
          <w:p>
            <w:pPr>
              <w:pStyle w:val="TABLE-cell"/>
            </w:pPr>
            <w:r>
              <w:rPr/>
              <w:t xml:space="preserve">Defined in Clause 6.7.11</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Suspend</w:t>
            </w:r>
          </w:p>
        </w:tc>
        <w:tc>
          <w:tcPr>
            <w:tcW w:w="1842" w:type="dxa"/>
            <w:vAlign w:val="center"/>
          </w:tcPr>
          <w:p>
            <w:pPr>
              <w:pStyle w:val="TABLE-cell"/>
            </w:pPr>
            <w:r>
              <w:rPr/>
              <w:t xml:space="preserve">Defined in Clause 6.7.12</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Hold</w:t>
            </w:r>
          </w:p>
        </w:tc>
        <w:tc>
          <w:tcPr>
            <w:tcW w:w="1842" w:type="dxa"/>
            <w:vAlign w:val="center"/>
          </w:tcPr>
          <w:p>
            <w:pPr>
              <w:pStyle w:val="TABLE-cell"/>
            </w:pPr>
            <w:r>
              <w:rPr/>
              <w:t xml:space="preserve">Defined in Clause 6.7.14</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Unsuspend</w:t>
            </w:r>
          </w:p>
        </w:tc>
        <w:tc>
          <w:tcPr>
            <w:tcW w:w="1842" w:type="dxa"/>
            <w:vAlign w:val="center"/>
          </w:tcPr>
          <w:p>
            <w:pPr>
              <w:pStyle w:val="TABLE-cell"/>
            </w:pPr>
            <w:r>
              <w:rPr/>
              <w:t xml:space="preserve">Defined in Clause 6.7.13</w:t>
            </w:r>
          </w:p>
        </w:tc>
        <w:tc>
          <w:tcPr>
            <w:tcW w:w="1842" w:type="dxa"/>
            <w:vAlign w:val="center"/>
          </w:tcPr>
          <w:p>
            <w:pPr>
              <w:pStyle w:val="TABLE-cell"/>
            </w:pPr>
          </w:p>
        </w:tc>
        <w:tc>
          <w:tcPr>
            <w:tcW w:w="1389" w:type="dxa"/>
            <w:vAlign w:val="center"/>
          </w:tcPr>
          <w:p>
            <w:pPr>
              <w:pStyle w:val="TABLE-cell"/>
            </w:pPr>
            <w:r>
              <w:rPr/>
              <w:t xml:space="preserve">Optional</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410" w:type="dxa"/>
        <w:tblLayout w:type="autofit"/>
      </w:tblPr>
      <w:tblGrid>
        <w:gridCol w:w="2207"/>
        <w:gridCol w:w="2584"/>
        <w:gridCol w:w="4619"/>
      </w:tblGrid>
      <w:tr>
        <w:tc>
          <w:tcPr>
            <w:tcW w:w="2207" w:type="dxa"/>
            <w:noWrap/>
            <w:vAlign w:val="center"/>
          </w:tcPr>
          <w:p>
            <w:pPr>
              <w:pStyle w:val="TABLE-col-heading"/>
              <w:jc w:val="left"/>
            </w:pPr>
            <w:r>
              <w:rPr/>
              <w:t xml:space="preserve">Name</w:t>
            </w:r>
          </w:p>
        </w:tc>
        <w:tc>
          <w:tcPr>
            <w:tcW w:w="2584" w:type="dxa"/>
            <w:noWrap/>
            <w:vAlign w:val="center"/>
          </w:tcPr>
          <w:p>
            <w:pPr>
              <w:pStyle w:val="TABLE-col-heading"/>
              <w:jc w:val="left"/>
            </w:pPr>
            <w:r>
              <w:rPr/>
              <w:t xml:space="preserve">Type</w:t>
            </w:r>
          </w:p>
        </w:tc>
        <w:tc>
          <w:tcPr>
            <w:tcW w:w="4619" w:type="dxa"/>
            <w:noWrap/>
            <w:vAlign w:val="center"/>
          </w:tcPr>
          <w:p>
            <w:pPr>
              <w:pStyle w:val="TABLE-col-heading"/>
              <w:jc w:val="left"/>
            </w:pPr>
            <w:r>
              <w:rPr/>
              <w:t xml:space="preserve">Description</w:t>
            </w:r>
          </w:p>
        </w:tc>
      </w:tr>
      <w:tr>
        <w:tc>
          <w:tcPr>
            <w:tcW w:w="2207" w:type="dxa"/>
            <w:noWrap/>
            <w:vAlign w:val="center"/>
          </w:tcPr>
          <w:p>
            <w:pPr>
              <w:pStyle w:val="TABLE-cell"/>
            </w:pPr>
            <w:r>
              <w:rPr/>
              <w:t xml:space="preserve">PackMLProductDataType</w:t>
            </w:r>
          </w:p>
        </w:tc>
        <w:tc>
          <w:tcPr>
            <w:tcW w:w="7203" w:type="dxa"/>
            <w:gridSpan w:val="2"/>
            <w:vAlign w:val="center"/>
          </w:tcPr>
          <w:p>
            <w:pPr>
              <w:pStyle w:val="TABLE-cell"/>
            </w:pPr>
            <w:r>
              <w:rPr/>
              <w:t xml:space="preserve">Structure</w:t>
            </w:r>
          </w:p>
        </w:tc>
      </w:tr>
      <w:tr>
        <w:tc>
          <w:tcPr>
            <w:tcW w:w="2207" w:type="dxa"/>
            <w:noWrap/>
            <w:vAlign w:val="center"/>
          </w:tcPr>
          <w:p>
            <w:pPr>
              <w:pStyle w:val="TABLE-cell"/>
            </w:pPr>
            <w:r>
              <w:rPr/>
              <w:t xml:space="preserve">ProductID</w:t>
            </w:r>
          </w:p>
        </w:tc>
        <w:tc>
          <w:tcPr>
            <w:tcW w:w="2584" w:type="dxa"/>
            <w:vAlign w:val="center"/>
          </w:tcPr>
          <w:p>
            <w:pPr>
              <w:pStyle w:val="TABLE-cell"/>
            </w:pPr>
            <w:r>
              <w:rPr/>
              <w:t xml:space="preserve">Int32</w:t>
            </w:r>
          </w:p>
        </w:tc>
        <w:tc>
          <w:tcPr>
            <w:tcW w:w="4619" w:type="dxa"/>
            <w:vAlign w:val="center"/>
          </w:tcPr>
          <w:p>
            <w:pPr>
              <w:pStyle w:val="TABLE-cell"/>
            </w:pPr>
            <w:r>
              <w:rPr/>
              <w:t xml:space="preserve">A unique number assigned to the product.</w:t>
            </w:r>
          </w:p>
        </w:tc>
      </w:tr>
      <w:tr>
        <w:tc>
          <w:tcPr>
            <w:tcW w:w="2207" w:type="dxa"/>
            <w:noWrap/>
            <w:vAlign w:val="center"/>
          </w:tcPr>
          <w:p>
            <w:pPr>
              <w:pStyle w:val="TABLE-cell"/>
            </w:pPr>
            <w:r>
              <w:rPr/>
              <w:t xml:space="preserve">ProcessVariables</w:t>
            </w:r>
          </w:p>
        </w:tc>
        <w:tc>
          <w:tcPr>
            <w:tcW w:w="2584" w:type="dxa"/>
            <w:vAlign w:val="center"/>
          </w:tcPr>
          <w:p>
            <w:pPr>
              <w:pStyle w:val="TABLE-cell"/>
            </w:pPr>
            <w:r>
              <w:rPr/>
              <w:t xml:space="preserve">PackMLDescriptorDataType[]</w:t>
            </w:r>
          </w:p>
        </w:tc>
        <w:tc>
          <w:tcPr>
            <w:tcW w:w="4619" w:type="dxa"/>
            <w:vAlign w:val="center"/>
          </w:tcPr>
          <w:p>
            <w:pPr>
              <w:pStyle w:val="TABLE-cell"/>
            </w:pPr>
            <w:r>
              <w:rPr/>
              <w:t xml:space="preserve">The array of Process variables associated with this product</w:t>
            </w:r>
          </w:p>
        </w:tc>
      </w:tr>
      <w:tr>
        <w:tc>
          <w:tcPr>
            <w:tcW w:w="2207" w:type="dxa"/>
            <w:noWrap/>
            <w:vAlign w:val="center"/>
          </w:tcPr>
          <w:p>
            <w:pPr>
              <w:pStyle w:val="TABLE-cell"/>
            </w:pPr>
            <w:r>
              <w:rPr/>
              <w:t xml:space="preserve">Ingredients</w:t>
            </w:r>
          </w:p>
        </w:tc>
        <w:tc>
          <w:tcPr>
            <w:tcW w:w="2584" w:type="dxa"/>
            <w:vAlign w:val="center"/>
          </w:tcPr>
          <w:p>
            <w:pPr>
              <w:pStyle w:val="TABLE-cell"/>
            </w:pPr>
            <w:r>
              <w:rPr/>
              <w:t xml:space="preserve">PackMLIngredientsDataType[]</w:t>
            </w:r>
          </w:p>
        </w:tc>
        <w:tc>
          <w:tcPr>
            <w:tcW w:w="4619"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410" w:type="dxa"/>
        <w:tblLayout w:type="autofit"/>
      </w:tblPr>
      <w:tblGrid>
        <w:gridCol w:w="2903"/>
        <w:gridCol w:w="2514"/>
        <w:gridCol w:w="3993"/>
      </w:tblGrid>
      <w:tr>
        <w:tc>
          <w:tcPr>
            <w:tcW w:w="2903"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3993" w:type="dxa"/>
            <w:noWrap/>
            <w:vAlign w:val="center"/>
          </w:tcPr>
          <w:p>
            <w:pPr>
              <w:pStyle w:val="TABLE-col-heading"/>
              <w:jc w:val="left"/>
            </w:pPr>
            <w:r>
              <w:rPr/>
              <w:t xml:space="preserve">Description</w:t>
            </w:r>
          </w:p>
        </w:tc>
      </w:tr>
      <w:tr>
        <w:tc>
          <w:tcPr>
            <w:tcW w:w="2903" w:type="dxa"/>
            <w:noWrap/>
            <w:vAlign w:val="center"/>
          </w:tcPr>
          <w:p>
            <w:pPr>
              <w:pStyle w:val="TABLE-cell"/>
            </w:pPr>
            <w:r>
              <w:rPr/>
              <w:t xml:space="preserve">PackMLRemoteInterfaceDataType</w:t>
            </w:r>
          </w:p>
        </w:tc>
        <w:tc>
          <w:tcPr>
            <w:tcW w:w="2514" w:type="dxa"/>
            <w:vAlign w:val="center"/>
          </w:tcPr>
          <w:p>
            <w:pPr>
              <w:pStyle w:val="TABLE-cell"/>
            </w:pPr>
            <w:r>
              <w:rPr/>
              <w:t xml:space="preserve">Structure</w:t>
            </w:r>
          </w:p>
        </w:tc>
        <w:tc>
          <w:tcPr>
            <w:tcW w:w="3993" w:type="dxa"/>
            <w:vAlign w:val="center"/>
          </w:tcPr>
          <w:p>
            <w:pPr>
              <w:pStyle w:val="TABLE-cell"/>
            </w:pPr>
            <w:r>
              <w:rPr/>
              <w:t xml:space="preserve">This datatype is used with the RemoteCommand Method defined in 6.7.15..</w:t>
            </w:r>
          </w:p>
        </w:tc>
      </w:tr>
      <w:tr>
        <w:tc>
          <w:tcPr>
            <w:tcW w:w="2903" w:type="dxa"/>
            <w:noWrap/>
            <w:vAlign w:val="center"/>
          </w:tcPr>
          <w:p>
            <w:pPr>
              <w:pStyle w:val="TABLE-cell"/>
            </w:pPr>
            <w:r>
              <w:rPr/>
              <w:t xml:space="preserve">Number</w:t>
            </w:r>
          </w:p>
        </w:tc>
        <w:tc>
          <w:tcPr>
            <w:tcW w:w="2514" w:type="dxa"/>
            <w:vAlign w:val="center"/>
          </w:tcPr>
          <w:p>
            <w:pPr>
              <w:pStyle w:val="TABLE-cell"/>
            </w:pPr>
            <w:r>
              <w:rPr/>
              <w:t xml:space="preserve">Int32</w:t>
            </w:r>
          </w:p>
        </w:tc>
        <w:tc>
          <w:tcPr>
            <w:tcW w:w="399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2903" w:type="dxa"/>
            <w:noWrap/>
            <w:vAlign w:val="center"/>
          </w:tcPr>
          <w:p>
            <w:pPr>
              <w:pStyle w:val="TABLE-cell"/>
            </w:pPr>
            <w:r>
              <w:rPr/>
              <w:t xml:space="preserve">ControlCmdNumber</w:t>
            </w:r>
          </w:p>
        </w:tc>
        <w:tc>
          <w:tcPr>
            <w:tcW w:w="2514" w:type="dxa"/>
            <w:vAlign w:val="center"/>
          </w:tcPr>
          <w:p>
            <w:pPr>
              <w:pStyle w:val="TABLE-cell"/>
            </w:pPr>
            <w:r>
              <w:rPr/>
              <w:t xml:space="preserve">Int32</w:t>
            </w:r>
          </w:p>
        </w:tc>
        <w:tc>
          <w:tcPr>
            <w:tcW w:w="399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2903" w:type="dxa"/>
            <w:noWrap/>
            <w:vAlign w:val="center"/>
          </w:tcPr>
          <w:p>
            <w:pPr>
              <w:pStyle w:val="TABLE-cell"/>
            </w:pPr>
            <w:r>
              <w:rPr/>
              <w:t xml:space="preserve">CmdValue</w:t>
            </w:r>
          </w:p>
        </w:tc>
        <w:tc>
          <w:tcPr>
            <w:tcW w:w="2514" w:type="dxa"/>
            <w:vAlign w:val="center"/>
          </w:tcPr>
          <w:p>
            <w:pPr>
              <w:pStyle w:val="TABLE-cell"/>
            </w:pPr>
            <w:r>
              <w:rPr/>
              <w:t xml:space="preserve">Int32</w:t>
            </w:r>
          </w:p>
        </w:tc>
        <w:tc>
          <w:tcPr>
            <w:tcW w:w="399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2903"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399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3"/>
      </w:pPr>
      <w:bookmarkStart w:name="Sts_sec_6_5_8" w:id="113"/>
      <w:r>
        <w:rPr/>
        <w:t xml:space="preserve">PackMLParameterRealDataType</w:t>
      </w:r>
      <w:bookmarkEnd w:id="113"/>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4"/>
      <w:r>
        <w:t xml:space="preserve">Table </w:t>
      </w:r>
      <w:r>
        <w:fldChar w:fldCharType="begin"/>
      </w:r>
      <w:r>
        <w:instrText xml:space="preserve"> SEQ Table \* ARABIC </w:instrText>
      </w:r>
      <w:r>
        <w:fldChar w:fldCharType="separate"/>
      </w:r>
      <w:r>
        <w:rPr/>
        <w:t xml:space="preserve">18</w:t>
      </w:r>
      <w:r>
        <w:fldChar w:fldCharType="end"/>
      </w:r>
      <w:bookmarkEnd w:id="114"/>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9" w:id="115"/>
      <w:r>
        <w:rPr/>
        <w:t xml:space="preserve">PackMLParameterStringDataType</w:t>
      </w:r>
      <w:bookmarkEnd w:id="115"/>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6"/>
      <w:r>
        <w:t xml:space="preserve">Table </w:t>
      </w:r>
      <w:r>
        <w:fldChar w:fldCharType="begin"/>
      </w:r>
      <w:r>
        <w:instrText xml:space="preserve"> SEQ Table \* ARABIC </w:instrText>
      </w:r>
      <w:r>
        <w:fldChar w:fldCharType="separate"/>
      </w:r>
      <w:r>
        <w:rPr/>
        <w:t xml:space="preserve">19</w:t>
      </w:r>
      <w:r>
        <w:fldChar w:fldCharType="end"/>
      </w:r>
      <w:bookmarkEnd w:id="116"/>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10" w:id="117"/>
      <w:r>
        <w:rPr/>
        <w:t xml:space="preserve">PackMLParameterLRealDataType</w:t>
      </w:r>
      <w:bookmarkEnd w:id="117"/>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8"/>
      <w:r>
        <w:t xml:space="preserve">Table </w:t>
      </w:r>
      <w:r>
        <w:fldChar w:fldCharType="begin"/>
      </w:r>
      <w:r>
        <w:instrText xml:space="preserve"> SEQ Table \* ARABIC </w:instrText>
      </w:r>
      <w:r>
        <w:fldChar w:fldCharType="separate"/>
      </w:r>
      <w:r>
        <w:rPr/>
        <w:t xml:space="preserve">20</w:t>
      </w:r>
      <w:r>
        <w:fldChar w:fldCharType="end"/>
      </w:r>
      <w:bookmarkEnd w:id="118"/>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1" w:id="119"/>
      <w:r>
        <w:rPr/>
        <w:t xml:space="preserve">PackMLParameterDIntDataType</w:t>
      </w:r>
      <w:bookmarkEnd w:id="119"/>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0"/>
      <w:r>
        <w:t xml:space="preserve">Table </w:t>
      </w:r>
      <w:r>
        <w:fldChar w:fldCharType="begin"/>
      </w:r>
      <w:r>
        <w:instrText xml:space="preserve"> SEQ Table \* ARABIC </w:instrText>
      </w:r>
      <w:r>
        <w:fldChar w:fldCharType="separate"/>
      </w:r>
      <w:r>
        <w:rPr/>
        <w:t xml:space="preserve">21</w:t>
      </w:r>
      <w:r>
        <w:fldChar w:fldCharType="end"/>
      </w:r>
      <w:bookmarkEnd w:id="120"/>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2" w:id="121"/>
      <w:r>
        <w:rPr/>
        <w:t xml:space="preserve">PackMLRecipeDataType</w:t>
      </w:r>
      <w:bookmarkEnd w:id="121"/>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2"/>
      <w:r>
        <w:t xml:space="preserve">Table </w:t>
      </w:r>
      <w:r>
        <w:fldChar w:fldCharType="begin"/>
      </w:r>
      <w:r>
        <w:instrText xml:space="preserve"> SEQ Table \* ARABIC </w:instrText>
      </w:r>
      <w:r>
        <w:fldChar w:fldCharType="separate"/>
      </w:r>
      <w:r>
        <w:rPr/>
        <w:t xml:space="preserve">22</w:t>
      </w:r>
      <w:r>
        <w:fldChar w:fldCharType="end"/>
      </w:r>
      <w:bookmarkEnd w:id="122"/>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3" w:id="123"/>
      <w:r>
        <w:rPr/>
        <w:t xml:space="preserve">PackMLCumulativeTimesDataType</w:t>
      </w:r>
      <w:bookmarkEnd w:id="123"/>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4"/>
      <w:r>
        <w:t xml:space="preserve">Table </w:t>
      </w:r>
      <w:r>
        <w:fldChar w:fldCharType="begin"/>
      </w:r>
      <w:r>
        <w:instrText xml:space="preserve"> SEQ Table \* ARABIC </w:instrText>
      </w:r>
      <w:r>
        <w:fldChar w:fldCharType="separate"/>
      </w:r>
      <w:r>
        <w:rPr/>
        <w:t xml:space="preserve">23</w:t>
      </w:r>
      <w:r>
        <w:fldChar w:fldCharType="end"/>
      </w:r>
      <w:bookmarkEnd w:id="124"/>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4" w:id="125"/>
      <w:r>
        <w:rPr/>
        <w:t xml:space="preserve">PackMLModeStateTimesDataType</w:t>
      </w:r>
      <w:bookmarkEnd w:id="125"/>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6"/>
      <w:r>
        <w:t xml:space="preserve">Table </w:t>
      </w:r>
      <w:r>
        <w:fldChar w:fldCharType="begin"/>
      </w:r>
      <w:r>
        <w:instrText xml:space="preserve"> SEQ Table \* ARABIC </w:instrText>
      </w:r>
      <w:r>
        <w:fldChar w:fldCharType="separate"/>
      </w:r>
      <w:r>
        <w:rPr/>
        <w:t xml:space="preserve">24</w:t>
      </w:r>
      <w:r>
        <w:fldChar w:fldCharType="end"/>
      </w:r>
      <w:bookmarkEnd w:id="126"/>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5" w:id="127"/>
      <w:r>
        <w:rPr/>
        <w:t xml:space="preserve">PackMLProcessVariablesDataType</w:t>
      </w:r>
      <w:bookmarkEnd w:id="127"/>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8"/>
      <w:r>
        <w:t xml:space="preserve">Table </w:t>
      </w:r>
      <w:r>
        <w:fldChar w:fldCharType="begin"/>
      </w:r>
      <w:r>
        <w:instrText xml:space="preserve"> SEQ Table \* ARABIC </w:instrText>
      </w:r>
      <w:r>
        <w:fldChar w:fldCharType="separate"/>
      </w:r>
      <w:r>
        <w:rPr/>
        <w:t xml:space="preserve">25</w:t>
      </w:r>
      <w:r>
        <w:fldChar w:fldCharType="end"/>
      </w:r>
      <w:bookmarkEnd w:id="128"/>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6" w:id="129"/>
      <w:r>
        <w:rPr/>
        <w:t xml:space="preserve">PackMLIngredientsDataType</w:t>
      </w:r>
      <w:bookmarkEnd w:id="129"/>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30"/>
      <w:r>
        <w:t xml:space="preserve">Table </w:t>
      </w:r>
      <w:r>
        <w:fldChar w:fldCharType="begin"/>
      </w:r>
      <w:r>
        <w:instrText xml:space="preserve"> SEQ Table \* ARABIC </w:instrText>
      </w:r>
      <w:r>
        <w:fldChar w:fldCharType="separate"/>
      </w:r>
      <w:r>
        <w:rPr/>
        <w:t xml:space="preserve">26</w:t>
      </w:r>
      <w:r>
        <w:fldChar w:fldCharType="end"/>
      </w:r>
      <w:bookmarkEnd w:id="130"/>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7" w:id="131"/>
      <w:r>
        <w:rPr/>
        <w:t xml:space="preserve">PackMLEquipmentInterlockDataType</w:t>
      </w:r>
      <w:bookmarkEnd w:id="131"/>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Sts_tbl_27 \h \* MERGEFORMAT </w:instrText>
      </w:r>
      <w:r>
        <w:fldChar w:fldCharType="separate"/>
      </w:r>
      <w:r>
        <w:rPr/>
        <w:t xml:space="preserve">Table 27</w:t>
      </w:r>
      <w:r>
        <w:fldChar w:fldCharType="end"/>
      </w:r>
      <w:r>
        <w:rPr/>
        <w:t xml:space="preserve">.</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3"/>
      <w:r>
        <w:rPr/>
        <w:t xml:space="preserve">ReferenceTypes</w:t>
      </w:r>
      <w:bookmarkEnd w:id="133"/>
    </w:p>
    <w:p>
      <w:pPr>
        <w:pStyle w:val="Heading3"/>
      </w:pPr>
      <w:bookmarkStart w:name="Sts_sec_6_6_1" w:id="134"/>
      <w:r>
        <w:rPr/>
        <w:t xml:space="preserve">HasInterlock</w:t>
      </w:r>
      <w:bookmarkEnd w:id="134"/>
    </w:p>
    <w:p>
      <w:pPr>
        <w:pStyle w:val="PARAGRAPH"/>
      </w:pPr>
      <w:r>
        <w:rPr/>
        <w:t xml:space="preserve">This reference type is used to point to an Interlock. It is defined in </w:t>
      </w:r>
      <w:r>
        <w:fldChar w:fldCharType="begin"/>
      </w:r>
      <w:r>
        <w:instrText xml:space="preserve"> REF Sts_tbl_28 \h \* MERGEFORMAT </w:instrText>
      </w:r>
      <w:r>
        <w:fldChar w:fldCharType="separate"/>
      </w:r>
      <w:r>
        <w:rPr/>
        <w:t xml:space="preserve">Table 28</w:t>
      </w:r>
      <w:r>
        <w:fldChar w:fldCharType="end"/>
      </w:r>
    </w:p>
    <w:p>
      <w:pPr>
        <w:pStyle w:val="TABLE-title"/>
      </w:pPr>
      <w:bookmarkStart w:name="Sts_tbl_28" w:id="135"/>
      <w:r>
        <w:t xml:space="preserve">Table </w:t>
      </w:r>
      <w:r>
        <w:fldChar w:fldCharType="begin"/>
      </w:r>
      <w:r>
        <w:instrText xml:space="preserve"> SEQ Table \* ARABIC </w:instrText>
      </w:r>
      <w:r>
        <w:fldChar w:fldCharType="separate"/>
      </w:r>
      <w:r>
        <w:rPr/>
        <w:t xml:space="preserve">28</w:t>
      </w:r>
      <w:r>
        <w:fldChar w:fldCharType="end"/>
      </w:r>
      <w:bookmarkEnd w:id="135"/>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6"/>
      <w:r>
        <w:rPr/>
        <w:t xml:space="preserve">HasAlarm</w:t>
      </w:r>
      <w:bookmarkEnd w:id="136"/>
    </w:p>
    <w:p>
      <w:pPr>
        <w:pStyle w:val="PARAGRAPH"/>
      </w:pPr>
      <w:r>
        <w:rPr/>
        <w:t xml:space="preserve">This reference type is used to point to an Alarm. It is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29" w:id="137"/>
      <w:r>
        <w:t xml:space="preserve">Table </w:t>
      </w:r>
      <w:r>
        <w:fldChar w:fldCharType="begin"/>
      </w:r>
      <w:r>
        <w:instrText xml:space="preserve"> SEQ Table \* ARABIC </w:instrText>
      </w:r>
      <w:r>
        <w:fldChar w:fldCharType="separate"/>
      </w:r>
      <w:r>
        <w:rPr/>
        <w:t xml:space="preserve">29</w:t>
      </w:r>
      <w:r>
        <w:fldChar w:fldCharType="end"/>
      </w:r>
      <w:bookmarkEnd w:id="137"/>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8"/>
      <w:r>
        <w:rPr/>
        <w:t xml:space="preserve">HasAlarmHistory</w:t>
      </w:r>
      <w:bookmarkEnd w:id="138"/>
    </w:p>
    <w:p>
      <w:pPr>
        <w:pStyle w:val="PARAGRAPH"/>
      </w:pPr>
      <w:r>
        <w:rPr/>
        <w:t xml:space="preserve">This reference type is used to point to an Alarm History. It is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9"/>
      <w:r>
        <w:t xml:space="preserve">Table </w:t>
      </w:r>
      <w:r>
        <w:fldChar w:fldCharType="begin"/>
      </w:r>
      <w:r>
        <w:instrText xml:space="preserve"> SEQ Table \* ARABIC </w:instrText>
      </w:r>
      <w:r>
        <w:fldChar w:fldCharType="separate"/>
      </w:r>
      <w:r>
        <w:rPr/>
        <w:t xml:space="preserve">30</w:t>
      </w:r>
      <w:r>
        <w:fldChar w:fldCharType="end"/>
      </w:r>
      <w:bookmarkEnd w:id="139"/>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40"/>
      <w:r>
        <w:rPr/>
        <w:t xml:space="preserve">HasWarning</w:t>
      </w:r>
      <w:bookmarkEnd w:id="140"/>
    </w:p>
    <w:p>
      <w:pPr>
        <w:pStyle w:val="PARAGRAPH"/>
      </w:pPr>
      <w:r>
        <w:rPr/>
        <w:t xml:space="preserve">This reference type is used to point to a Warning.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1"/>
      <w:r>
        <w:t xml:space="preserve">Table </w:t>
      </w:r>
      <w:r>
        <w:fldChar w:fldCharType="begin"/>
      </w:r>
      <w:r>
        <w:instrText xml:space="preserve"> SEQ Table \* ARABIC </w:instrText>
      </w:r>
      <w:r>
        <w:fldChar w:fldCharType="separate"/>
      </w:r>
      <w:r>
        <w:rPr/>
        <w:t xml:space="preserve">31</w:t>
      </w:r>
      <w:r>
        <w:fldChar w:fldCharType="end"/>
      </w:r>
      <w:bookmarkEnd w:id="141"/>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42"/>
      <w:r>
        <w:rPr/>
        <w:t xml:space="preserve">HasStopReason</w:t>
      </w:r>
      <w:bookmarkEnd w:id="142"/>
    </w:p>
    <w:p>
      <w:pPr>
        <w:pStyle w:val="PARAGRAPH"/>
      </w:pPr>
      <w:r>
        <w:rPr/>
        <w:t xml:space="preserve">This reference type is used to point to a StopReason. It is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43"/>
      <w:r>
        <w:t xml:space="preserve">Table </w:t>
      </w:r>
      <w:r>
        <w:fldChar w:fldCharType="begin"/>
      </w:r>
      <w:r>
        <w:instrText xml:space="preserve"> SEQ Table \* ARABIC </w:instrText>
      </w:r>
      <w:r>
        <w:fldChar w:fldCharType="separate"/>
      </w:r>
      <w:r>
        <w:rPr/>
        <w:t xml:space="preserve">32</w:t>
      </w:r>
      <w:r>
        <w:fldChar w:fldCharType="end"/>
      </w:r>
      <w:bookmarkEnd w:id="143"/>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4"/>
      <w:r>
        <w:rPr/>
        <w:t xml:space="preserve">Methods</w:t>
      </w:r>
      <w:bookmarkEnd w:id="144"/>
    </w:p>
    <w:p>
      <w:pPr>
        <w:pStyle w:val="Heading3"/>
      </w:pPr>
      <w:bookmarkStart w:name="Sts_sec_6_7_1" w:id="145"/>
      <w:r>
        <w:rPr/>
        <w:t xml:space="preserve">Overview</w:t>
      </w:r>
      <w:bookmarkEnd w:id="14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6"/>
      <w:r>
        <w:rPr/>
        <w:t xml:space="preserve">SetUnitMode Method</w:t>
      </w:r>
      <w:bookmarkEnd w:id="14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Sts_tbl_33 \h \* MERGEFORMAT </w:instrText>
      </w:r>
      <w:r>
        <w:fldChar w:fldCharType="separate"/>
      </w:r>
      <w:r>
        <w:rPr/>
        <w:t xml:space="preserve">Table 33</w:t>
      </w:r>
      <w:r>
        <w:fldChar w:fldCharType="end"/>
      </w:r>
    </w:p>
    <w:p>
      <w:pPr>
        <w:pStyle w:val="PARAGRAPH"/>
      </w:pPr>
      <w:r>
        <w:rPr>
          <w:b/>
        </w:rPr>
        <w:t xml:space="preserve">Signature</w:t>
      </w:r>
    </w:p>
    <w:p>
      <w:pPr>
        <w:pStyle w:val="CODE"/>
      </w:pPr>
      <w:r>
        <w:t xml:space="preserve">	SetUnitMode(</w:t>
      </w:r>
      <w:r>
        <w:br/>
        <w:t xml:space="preserve">		[in] Int32 RequestedMode</w:t>
      </w:r>
      <w:r>
        <w:br/>
        <w:t xml:space="preserve">		);</w:t>
      </w:r>
    </w:p>
    <w:p>
      <w:pPr>
        <w:pStyle w:val="TABLE-title"/>
      </w:pPr>
      <w:bookmarkStart w:name="Sts_tbl_33" w:id="147"/>
      <w:r>
        <w:t xml:space="preserve">Table </w:t>
      </w:r>
      <w:r>
        <w:fldChar w:fldCharType="begin"/>
      </w:r>
      <w:r>
        <w:instrText xml:space="preserve"> SEQ Table \* ARABIC </w:instrText>
      </w:r>
      <w:r>
        <w:fldChar w:fldCharType="separate"/>
      </w:r>
      <w:r>
        <w:rPr/>
        <w:t xml:space="preserve">33</w:t>
      </w:r>
      <w:r>
        <w:fldChar w:fldCharType="end"/>
      </w:r>
      <w:bookmarkEnd w:id="147"/>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p>
    <w:p>
      <w:pPr>
        <w:pStyle w:val="TABLE-title"/>
      </w:pPr>
      <w:bookmarkStart w:name="Sts_tbl_34" w:id="148"/>
      <w:r>
        <w:t xml:space="preserve">Table </w:t>
      </w:r>
      <w:r>
        <w:fldChar w:fldCharType="begin"/>
      </w:r>
      <w:r>
        <w:instrText xml:space="preserve"> SEQ Table \* ARABIC </w:instrText>
      </w:r>
      <w:r>
        <w:fldChar w:fldCharType="separate"/>
      </w:r>
      <w:r>
        <w:rPr/>
        <w:t xml:space="preserve">34</w:t>
      </w:r>
      <w:r>
        <w:fldChar w:fldCharType="end"/>
      </w:r>
      <w:bookmarkEnd w:id="148"/>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Sts_tbl_33 \h \* MERGEFORMAT </w:instrText>
      </w:r>
      <w:r>
        <w:fldChar w:fldCharType="separate"/>
      </w:r>
      <w:r>
        <w:rPr/>
        <w:t xml:space="preserve">Table 33</w:t>
      </w:r>
      <w:r>
        <w:fldChar w:fldCharType="end"/>
      </w:r>
      <w:r>
        <w:rPr/>
        <w:t xml:space="preserve">.</w:t>
      </w:r>
    </w:p>
    <w:p>
      <w:pPr>
        <w:pStyle w:val="TABLE-title"/>
      </w:pPr>
      <w:bookmarkStart w:name="Sts_tbl_35" w:id="149"/>
      <w:r>
        <w:t xml:space="preserve">Table </w:t>
      </w:r>
      <w:r>
        <w:fldChar w:fldCharType="begin"/>
      </w:r>
      <w:r>
        <w:instrText xml:space="preserve"> SEQ Table \* ARABIC </w:instrText>
      </w:r>
      <w:r>
        <w:fldChar w:fldCharType="separate"/>
      </w:r>
      <w:r>
        <w:rPr/>
        <w:t xml:space="preserve">35</w:t>
      </w:r>
      <w:r>
        <w:fldChar w:fldCharType="end"/>
      </w:r>
      <w:bookmarkEnd w:id="149"/>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50"/>
      <w:r>
        <w:rPr/>
        <w:t xml:space="preserve">SetMachSpeed Method</w:t>
      </w:r>
      <w:bookmarkEnd w:id="15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Sts_tbl_36 \h \* MERGEFORMAT </w:instrText>
      </w:r>
      <w:r>
        <w:fldChar w:fldCharType="separate"/>
      </w:r>
      <w:r>
        <w:rPr/>
        <w:t xml:space="preserve">Table 36</w:t>
      </w:r>
      <w:r>
        <w:fldChar w:fldCharType="end"/>
      </w:r>
    </w:p>
    <w:p>
      <w:pPr>
        <w:pStyle w:val="PARAGRAPH"/>
      </w:pPr>
      <w:r>
        <w:rPr>
          <w:b/>
        </w:rPr>
        <w:t xml:space="preserve">Signature</w:t>
      </w:r>
    </w:p>
    <w:p>
      <w:pPr>
        <w:pStyle w:val="CODE"/>
      </w:pPr>
      <w:r>
        <w:t xml:space="preserve">	SetMachSpeed(</w:t>
      </w:r>
      <w:r>
        <w:br/>
        <w:t xml:space="preserve">		[in] Float RequestedMachineSpeed</w:t>
      </w:r>
      <w:r>
        <w:br/>
        <w:t xml:space="preserve">		);</w:t>
      </w:r>
    </w:p>
    <w:p>
      <w:pPr>
        <w:pStyle w:val="TABLE-title"/>
      </w:pPr>
      <w:bookmarkStart w:name="Sts_tbl_36" w:id="151"/>
      <w:r>
        <w:t xml:space="preserve">Table </w:t>
      </w:r>
      <w:r>
        <w:fldChar w:fldCharType="begin"/>
      </w:r>
      <w:r>
        <w:instrText xml:space="preserve"> SEQ Table \* ARABIC </w:instrText>
      </w:r>
      <w:r>
        <w:fldChar w:fldCharType="separate"/>
      </w:r>
      <w:r>
        <w:rPr/>
        <w:t xml:space="preserve">36</w:t>
      </w:r>
      <w:r>
        <w:fldChar w:fldCharType="end"/>
      </w:r>
      <w:bookmarkEnd w:id="151"/>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Sts_tbl_37 \h \* MERGEFORMAT </w:instrText>
      </w:r>
      <w:r>
        <w:fldChar w:fldCharType="separate"/>
      </w:r>
      <w:r>
        <w:rPr/>
        <w:t xml:space="preserve">Table 37</w:t>
      </w:r>
      <w:r>
        <w:fldChar w:fldCharType="end"/>
      </w:r>
    </w:p>
    <w:p>
      <w:pPr>
        <w:pStyle w:val="TABLE-title"/>
      </w:pPr>
      <w:bookmarkStart w:name="Sts_tbl_37" w:id="152"/>
      <w:r>
        <w:t xml:space="preserve">Table </w:t>
      </w:r>
      <w:r>
        <w:fldChar w:fldCharType="begin"/>
      </w:r>
      <w:r>
        <w:instrText xml:space="preserve"> SEQ Table \* ARABIC </w:instrText>
      </w:r>
      <w:r>
        <w:fldChar w:fldCharType="separate"/>
      </w:r>
      <w:r>
        <w:rPr/>
        <w:t xml:space="preserve">37</w:t>
      </w:r>
      <w:r>
        <w:fldChar w:fldCharType="end"/>
      </w:r>
      <w:bookmarkEnd w:id="152"/>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Sts_tbl_38 \h \* MERGEFORMAT </w:instrText>
      </w:r>
      <w:r>
        <w:fldChar w:fldCharType="separate"/>
      </w:r>
      <w:r>
        <w:rPr/>
        <w:t xml:space="preserve">Table 38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Sts_tbl_36 \h \* MERGEFORMAT </w:instrText>
      </w:r>
      <w:r>
        <w:fldChar w:fldCharType="separate"/>
      </w:r>
      <w:r>
        <w:rPr/>
        <w:t xml:space="preserve">Table 36</w:t>
      </w:r>
      <w:r>
        <w:fldChar w:fldCharType="end"/>
      </w:r>
      <w:r>
        <w:rPr/>
        <w:t xml:space="preserve">.</w:t>
      </w:r>
    </w:p>
    <w:p>
      <w:pPr>
        <w:pStyle w:val="TABLE-title"/>
      </w:pPr>
      <w:bookmarkStart w:name="Sts_tbl_38" w:id="153"/>
      <w:r>
        <w:t xml:space="preserve">Table </w:t>
      </w:r>
      <w:r>
        <w:fldChar w:fldCharType="begin"/>
      </w:r>
      <w:r>
        <w:instrText xml:space="preserve"> SEQ Table \* ARABIC </w:instrText>
      </w:r>
      <w:r>
        <w:fldChar w:fldCharType="separate"/>
      </w:r>
      <w:r>
        <w:rPr/>
        <w:t xml:space="preserve">38</w:t>
      </w:r>
      <w:r>
        <w:fldChar w:fldCharType="end"/>
      </w:r>
      <w:bookmarkEnd w:id="153"/>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4"/>
      <w:r>
        <w:rPr/>
        <w:t xml:space="preserve">SetProduct Method</w:t>
      </w:r>
      <w:bookmarkEnd w:id="15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9" w:id="155"/>
      <w:r>
        <w:t xml:space="preserve">Table </w:t>
      </w:r>
      <w:r>
        <w:fldChar w:fldCharType="begin"/>
      </w:r>
      <w:r>
        <w:instrText xml:space="preserve"> SEQ Table \* ARABIC </w:instrText>
      </w:r>
      <w:r>
        <w:fldChar w:fldCharType="separate"/>
      </w:r>
      <w:r>
        <w:rPr/>
        <w:t xml:space="preserve">39</w:t>
      </w:r>
      <w:r>
        <w:fldChar w:fldCharType="end"/>
      </w:r>
      <w:bookmarkEnd w:id="155"/>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p>
    <w:p>
      <w:pPr>
        <w:pStyle w:val="TABLE-title"/>
      </w:pPr>
      <w:bookmarkStart w:name="Sts_tbl_40" w:id="156"/>
      <w:r>
        <w:t xml:space="preserve">Table </w:t>
      </w:r>
      <w:r>
        <w:fldChar w:fldCharType="begin"/>
      </w:r>
      <w:r>
        <w:instrText xml:space="preserve"> SEQ Table \* ARABIC </w:instrText>
      </w:r>
      <w:r>
        <w:fldChar w:fldCharType="separate"/>
      </w:r>
      <w:r>
        <w:rPr/>
        <w:t xml:space="preserve">40</w:t>
      </w:r>
      <w:r>
        <w:fldChar w:fldCharType="end"/>
      </w:r>
      <w:bookmarkEnd w:id="156"/>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TABLE-title"/>
      </w:pPr>
      <w:bookmarkStart w:name="Sts_tbl_41" w:id="157"/>
      <w:r>
        <w:t xml:space="preserve">Table </w:t>
      </w:r>
      <w:r>
        <w:fldChar w:fldCharType="begin"/>
      </w:r>
      <w:r>
        <w:instrText xml:space="preserve"> SEQ Table \* ARABIC </w:instrText>
      </w:r>
      <w:r>
        <w:fldChar w:fldCharType="separate"/>
      </w:r>
      <w:r>
        <w:rPr/>
        <w:t xml:space="preserve">41</w:t>
      </w:r>
      <w:r>
        <w:fldChar w:fldCharType="end"/>
      </w:r>
      <w:bookmarkEnd w:id="157"/>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8"/>
      <w:r>
        <w:rPr/>
        <w:t xml:space="preserve">Abort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2" w:id="159"/>
      <w:r>
        <w:t xml:space="preserve">Table </w:t>
      </w:r>
      <w:r>
        <w:fldChar w:fldCharType="begin"/>
      </w:r>
      <w:r>
        <w:instrText xml:space="preserve"> SEQ Table \* ARABIC </w:instrText>
      </w:r>
      <w:r>
        <w:fldChar w:fldCharType="separate"/>
      </w:r>
      <w:r>
        <w:rPr/>
        <w:t xml:space="preserve">42</w:t>
      </w:r>
      <w:r>
        <w:fldChar w:fldCharType="end"/>
      </w:r>
      <w:bookmarkEnd w:id="159"/>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Sts_tbl_43 \h \* MERGEFORMAT </w:instrText>
      </w:r>
      <w:r>
        <w:fldChar w:fldCharType="separate"/>
      </w:r>
      <w:r>
        <w:rPr/>
        <w:t xml:space="preserve">Table 43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3" w:id="160"/>
      <w:r>
        <w:t xml:space="preserve">Table </w:t>
      </w:r>
      <w:r>
        <w:fldChar w:fldCharType="begin"/>
      </w:r>
      <w:r>
        <w:instrText xml:space="preserve"> SEQ Table \* ARABIC </w:instrText>
      </w:r>
      <w:r>
        <w:fldChar w:fldCharType="separate"/>
      </w:r>
      <w:r>
        <w:rPr/>
        <w:t xml:space="preserve">43</w:t>
      </w:r>
      <w:r>
        <w:fldChar w:fldCharType="end"/>
      </w:r>
      <w:bookmarkEnd w:id="160"/>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61"/>
      <w:r>
        <w:rPr/>
        <w:t xml:space="preserve">Clear Method</w:t>
      </w:r>
      <w:bookmarkEnd w:id="16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Sts_tbl_44 \h \* MERGEFORMAT </w:instrText>
      </w:r>
      <w:r>
        <w:fldChar w:fldCharType="separate"/>
      </w:r>
      <w:r>
        <w:rPr/>
        <w:t xml:space="preserve">Table 44</w:t>
      </w:r>
      <w:r>
        <w:fldChar w:fldCharType="end"/>
      </w:r>
      <w:r>
        <w:rPr/>
        <w:t xml:space="preserve">.</w:t>
      </w:r>
    </w:p>
    <w:p>
      <w:pPr>
        <w:pStyle w:val="TABLE-title"/>
      </w:pPr>
      <w:bookmarkStart w:name="Sts_tbl_44" w:id="162"/>
      <w:r>
        <w:t xml:space="preserve">Table </w:t>
      </w:r>
      <w:r>
        <w:fldChar w:fldCharType="begin"/>
      </w:r>
      <w:r>
        <w:instrText xml:space="preserve"> SEQ Table \* ARABIC </w:instrText>
      </w:r>
      <w:r>
        <w:fldChar w:fldCharType="separate"/>
      </w:r>
      <w:r>
        <w:rPr/>
        <w:t xml:space="preserve">44</w:t>
      </w:r>
      <w:r>
        <w:fldChar w:fldCharType="end"/>
      </w:r>
      <w:bookmarkEnd w:id="162"/>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Sts_tbl_45 \h \* MERGEFORMAT </w:instrText>
      </w:r>
      <w:r>
        <w:fldChar w:fldCharType="separate"/>
      </w:r>
      <w:r>
        <w:rPr/>
        <w:t xml:space="preserve">Table 45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5" w:id="163"/>
      <w:r>
        <w:t xml:space="preserve">Table </w:t>
      </w:r>
      <w:r>
        <w:fldChar w:fldCharType="begin"/>
      </w:r>
      <w:r>
        <w:instrText xml:space="preserve"> SEQ Table \* ARABIC </w:instrText>
      </w:r>
      <w:r>
        <w:fldChar w:fldCharType="separate"/>
      </w:r>
      <w:r>
        <w:rPr/>
        <w:t xml:space="preserve">45</w:t>
      </w:r>
      <w:r>
        <w:fldChar w:fldCharType="end"/>
      </w:r>
      <w:bookmarkEnd w:id="163"/>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4"/>
      <w:r>
        <w:rPr/>
        <w:t xml:space="preserve">Stop Method</w:t>
      </w:r>
      <w:bookmarkEnd w:id="16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Sts_tbl_46 \h \* MERGEFORMAT </w:instrText>
      </w:r>
      <w:r>
        <w:fldChar w:fldCharType="separate"/>
      </w:r>
      <w:r>
        <w:rPr/>
        <w:t xml:space="preserve">Table 46</w:t>
      </w:r>
      <w:r>
        <w:fldChar w:fldCharType="end"/>
      </w:r>
    </w:p>
    <w:p>
      <w:pPr>
        <w:pStyle w:val="TABLE-title"/>
      </w:pPr>
      <w:bookmarkStart w:name="Sts_tbl_46" w:id="165"/>
      <w:r>
        <w:t xml:space="preserve">Table </w:t>
      </w:r>
      <w:r>
        <w:fldChar w:fldCharType="begin"/>
      </w:r>
      <w:r>
        <w:instrText xml:space="preserve"> SEQ Table \* ARABIC </w:instrText>
      </w:r>
      <w:r>
        <w:fldChar w:fldCharType="separate"/>
      </w:r>
      <w:r>
        <w:rPr/>
        <w:t xml:space="preserve">46</w:t>
      </w:r>
      <w:r>
        <w:fldChar w:fldCharType="end"/>
      </w:r>
      <w:bookmarkEnd w:id="165"/>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Sts_tbl_47 \h \* MERGEFORMAT </w:instrText>
      </w:r>
      <w:r>
        <w:fldChar w:fldCharType="separate"/>
      </w:r>
      <w:r>
        <w:rPr/>
        <w:t xml:space="preserve">Table 47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7" w:id="166"/>
      <w:r>
        <w:t xml:space="preserve">Table </w:t>
      </w:r>
      <w:r>
        <w:fldChar w:fldCharType="begin"/>
      </w:r>
      <w:r>
        <w:instrText xml:space="preserve"> SEQ Table \* ARABIC </w:instrText>
      </w:r>
      <w:r>
        <w:fldChar w:fldCharType="separate"/>
      </w:r>
      <w:r>
        <w:rPr/>
        <w:t xml:space="preserve">47</w:t>
      </w:r>
      <w:r>
        <w:fldChar w:fldCharType="end"/>
      </w:r>
      <w:bookmarkEnd w:id="166"/>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7"/>
      <w:r>
        <w:rPr/>
        <w:t xml:space="preserve">Reset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Sts_tbl_48 \h \* MERGEFORMAT </w:instrText>
      </w:r>
      <w:r>
        <w:fldChar w:fldCharType="separate"/>
      </w:r>
      <w:r>
        <w:rPr/>
        <w:t xml:space="preserve">Table 48</w:t>
      </w:r>
      <w:r>
        <w:fldChar w:fldCharType="end"/>
      </w:r>
      <w:r>
        <w:rPr/>
        <w:t xml:space="preserve">.</w:t>
      </w:r>
    </w:p>
    <w:p>
      <w:pPr>
        <w:pStyle w:val="TABLE-title"/>
      </w:pPr>
      <w:bookmarkStart w:name="Sts_tbl_48" w:id="168"/>
      <w:r>
        <w:t xml:space="preserve">Table </w:t>
      </w:r>
      <w:r>
        <w:fldChar w:fldCharType="begin"/>
      </w:r>
      <w:r>
        <w:instrText xml:space="preserve"> SEQ Table \* ARABIC </w:instrText>
      </w:r>
      <w:r>
        <w:fldChar w:fldCharType="separate"/>
      </w:r>
      <w:r>
        <w:rPr/>
        <w:t xml:space="preserve">48</w:t>
      </w:r>
      <w:r>
        <w:fldChar w:fldCharType="end"/>
      </w:r>
      <w:bookmarkEnd w:id="168"/>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Sts_tbl_49 \h \* MERGEFORMAT </w:instrText>
      </w:r>
      <w:r>
        <w:fldChar w:fldCharType="separate"/>
      </w:r>
      <w:r>
        <w:rPr/>
        <w:t xml:space="preserve">Table 49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9" w:id="169"/>
      <w:r>
        <w:t xml:space="preserve">Table </w:t>
      </w:r>
      <w:r>
        <w:fldChar w:fldCharType="begin"/>
      </w:r>
      <w:r>
        <w:instrText xml:space="preserve"> SEQ Table \* ARABIC </w:instrText>
      </w:r>
      <w:r>
        <w:fldChar w:fldCharType="separate"/>
      </w:r>
      <w:r>
        <w:rPr/>
        <w:t xml:space="preserve">49</w:t>
      </w:r>
      <w:r>
        <w:fldChar w:fldCharType="end"/>
      </w:r>
      <w:bookmarkEnd w:id="169"/>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70"/>
      <w:r>
        <w:rPr/>
        <w:t xml:space="preserve">ToComplete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Sts_tbl_50 \h \* MERGEFORMAT </w:instrText>
      </w:r>
      <w:r>
        <w:fldChar w:fldCharType="separate"/>
      </w:r>
      <w:r>
        <w:rPr/>
        <w:t xml:space="preserve">Table 50</w:t>
      </w:r>
      <w:r>
        <w:fldChar w:fldCharType="end"/>
      </w:r>
      <w:r>
        <w:rPr/>
        <w:t xml:space="preserve">.</w:t>
      </w:r>
    </w:p>
    <w:p>
      <w:pPr>
        <w:pStyle w:val="TABLE-title"/>
      </w:pPr>
      <w:bookmarkStart w:name="Sts_tbl_50" w:id="171"/>
      <w:r>
        <w:t xml:space="preserve">Table </w:t>
      </w:r>
      <w:r>
        <w:fldChar w:fldCharType="begin"/>
      </w:r>
      <w:r>
        <w:instrText xml:space="preserve"> SEQ Table \* ARABIC </w:instrText>
      </w:r>
      <w:r>
        <w:fldChar w:fldCharType="separate"/>
      </w:r>
      <w:r>
        <w:rPr/>
        <w:t xml:space="preserve">50</w:t>
      </w:r>
      <w:r>
        <w:fldChar w:fldCharType="end"/>
      </w:r>
      <w:bookmarkEnd w:id="171"/>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Sts_tbl_51 \h \* MERGEFORMAT </w:instrText>
      </w:r>
      <w:r>
        <w:fldChar w:fldCharType="separate"/>
      </w:r>
      <w:r>
        <w:rPr/>
        <w:t xml:space="preserve">Table 51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1" w:id="172"/>
      <w:r>
        <w:t xml:space="preserve">Table </w:t>
      </w:r>
      <w:r>
        <w:fldChar w:fldCharType="begin"/>
      </w:r>
      <w:r>
        <w:instrText xml:space="preserve"> SEQ Table \* ARABIC </w:instrText>
      </w:r>
      <w:r>
        <w:fldChar w:fldCharType="separate"/>
      </w:r>
      <w:r>
        <w:rPr/>
        <w:t xml:space="preserve">51</w:t>
      </w:r>
      <w:r>
        <w:fldChar w:fldCharType="end"/>
      </w:r>
      <w:bookmarkEnd w:id="172"/>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3"/>
      <w:r>
        <w:rPr/>
        <w:t xml:space="preserve">Start Method</w:t>
      </w:r>
      <w:bookmarkEnd w:id="17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Sts_tbl_52 \h \* MERGEFORMAT </w:instrText>
      </w:r>
      <w:r>
        <w:fldChar w:fldCharType="separate"/>
      </w:r>
      <w:r>
        <w:rPr/>
        <w:t xml:space="preserve">Table 52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2" w:id="174"/>
      <w:r>
        <w:t xml:space="preserve">Table </w:t>
      </w:r>
      <w:r>
        <w:fldChar w:fldCharType="begin"/>
      </w:r>
      <w:r>
        <w:instrText xml:space="preserve"> SEQ Table \* ARABIC </w:instrText>
      </w:r>
      <w:r>
        <w:fldChar w:fldCharType="separate"/>
      </w:r>
      <w:r>
        <w:rPr/>
        <w:t xml:space="preserve">52</w:t>
      </w:r>
      <w:r>
        <w:fldChar w:fldCharType="end"/>
      </w:r>
      <w:bookmarkEnd w:id="174"/>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3" w:id="175"/>
      <w:r>
        <w:t xml:space="preserve">Table </w:t>
      </w:r>
      <w:r>
        <w:fldChar w:fldCharType="begin"/>
      </w:r>
      <w:r>
        <w:instrText xml:space="preserve"> SEQ Table \* ARABIC </w:instrText>
      </w:r>
      <w:r>
        <w:fldChar w:fldCharType="separate"/>
      </w:r>
      <w:r>
        <w:rPr/>
        <w:t xml:space="preserve">53</w:t>
      </w:r>
      <w:r>
        <w:fldChar w:fldCharType="end"/>
      </w:r>
      <w:bookmarkEnd w:id="175"/>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Sts_tbl_54 \h \* MERGEFORMAT </w:instrText>
      </w:r>
      <w:r>
        <w:fldChar w:fldCharType="separate"/>
      </w:r>
      <w:r>
        <w:rPr/>
        <w:t xml:space="preserve">Table 54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4" w:id="176"/>
      <w:r>
        <w:t xml:space="preserve">Table </w:t>
      </w:r>
      <w:r>
        <w:fldChar w:fldCharType="begin"/>
      </w:r>
      <w:r>
        <w:instrText xml:space="preserve"> SEQ Table \* ARABIC </w:instrText>
      </w:r>
      <w:r>
        <w:fldChar w:fldCharType="separate"/>
      </w:r>
      <w:r>
        <w:rPr/>
        <w:t xml:space="preserve">54</w:t>
      </w:r>
      <w:r>
        <w:fldChar w:fldCharType="end"/>
      </w:r>
      <w:bookmarkEnd w:id="176"/>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7"/>
      <w:r>
        <w:rPr/>
        <w:t xml:space="preserve">Unhold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Sts_tbl_55 \h \* MERGEFORMAT </w:instrText>
      </w:r>
      <w:r>
        <w:fldChar w:fldCharType="separate"/>
      </w:r>
      <w:r>
        <w:rPr/>
        <w:t xml:space="preserve">Table 55</w:t>
      </w:r>
      <w:r>
        <w:fldChar w:fldCharType="end"/>
      </w:r>
    </w:p>
    <w:p>
      <w:pPr>
        <w:pStyle w:val="TABLE-title"/>
      </w:pPr>
      <w:bookmarkStart w:name="Sts_tbl_55" w:id="178"/>
      <w:r>
        <w:t xml:space="preserve">Table </w:t>
      </w:r>
      <w:r>
        <w:fldChar w:fldCharType="begin"/>
      </w:r>
      <w:r>
        <w:instrText xml:space="preserve"> SEQ Table \* ARABIC </w:instrText>
      </w:r>
      <w:r>
        <w:fldChar w:fldCharType="separate"/>
      </w:r>
      <w:r>
        <w:rPr/>
        <w:t xml:space="preserve">55</w:t>
      </w:r>
      <w:r>
        <w:fldChar w:fldCharType="end"/>
      </w:r>
      <w:bookmarkEnd w:id="178"/>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Sts_tbl_56 \h \* MERGEFORMAT </w:instrText>
      </w:r>
      <w:r>
        <w:fldChar w:fldCharType="separate"/>
      </w:r>
      <w:r>
        <w:rPr/>
        <w:t xml:space="preserve">Table 56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6" w:id="179"/>
      <w:r>
        <w:t xml:space="preserve">Table </w:t>
      </w:r>
      <w:r>
        <w:fldChar w:fldCharType="begin"/>
      </w:r>
      <w:r>
        <w:instrText xml:space="preserve"> SEQ Table \* ARABIC </w:instrText>
      </w:r>
      <w:r>
        <w:fldChar w:fldCharType="separate"/>
      </w:r>
      <w:r>
        <w:rPr/>
        <w:t xml:space="preserve">56</w:t>
      </w:r>
      <w:r>
        <w:fldChar w:fldCharType="end"/>
      </w:r>
      <w:bookmarkEnd w:id="179"/>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80"/>
      <w:r>
        <w:rPr/>
        <w:t xml:space="preserve">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81"/>
      <w:r>
        <w:t xml:space="preserve">Table </w:t>
      </w:r>
      <w:r>
        <w:fldChar w:fldCharType="begin"/>
      </w:r>
      <w:r>
        <w:instrText xml:space="preserve"> SEQ Table \* ARABIC </w:instrText>
      </w:r>
      <w:r>
        <w:fldChar w:fldCharType="separate"/>
      </w:r>
      <w:r>
        <w:rPr/>
        <w:t xml:space="preserve">57</w:t>
      </w:r>
      <w:r>
        <w:fldChar w:fldCharType="end"/>
      </w:r>
      <w:bookmarkEnd w:id="181"/>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8" w:id="182"/>
      <w:r>
        <w:t xml:space="preserve">Table </w:t>
      </w:r>
      <w:r>
        <w:fldChar w:fldCharType="begin"/>
      </w:r>
      <w:r>
        <w:instrText xml:space="preserve"> SEQ Table \* ARABIC </w:instrText>
      </w:r>
      <w:r>
        <w:fldChar w:fldCharType="separate"/>
      </w:r>
      <w:r>
        <w:rPr/>
        <w:t xml:space="preserve">58</w:t>
      </w:r>
      <w:r>
        <w:fldChar w:fldCharType="end"/>
      </w:r>
      <w:bookmarkEnd w:id="182"/>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3"/>
      <w:r>
        <w:rPr/>
        <w:t xml:space="preserve">Unsuspend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Sts_tbl_59 \h \* MERGEFORMAT </w:instrText>
      </w:r>
      <w:r>
        <w:fldChar w:fldCharType="separate"/>
      </w:r>
      <w:r>
        <w:rPr/>
        <w:t xml:space="preserve">Table 59</w:t>
      </w:r>
      <w:r>
        <w:fldChar w:fldCharType="end"/>
      </w:r>
    </w:p>
    <w:p>
      <w:pPr>
        <w:pStyle w:val="TABLE-title"/>
      </w:pPr>
      <w:bookmarkStart w:name="Sts_tbl_59" w:id="184"/>
      <w:r>
        <w:t xml:space="preserve">Table </w:t>
      </w:r>
      <w:r>
        <w:fldChar w:fldCharType="begin"/>
      </w:r>
      <w:r>
        <w:instrText xml:space="preserve"> SEQ Table \* ARABIC </w:instrText>
      </w:r>
      <w:r>
        <w:fldChar w:fldCharType="separate"/>
      </w:r>
      <w:r>
        <w:rPr/>
        <w:t xml:space="preserve">59</w:t>
      </w:r>
      <w:r>
        <w:fldChar w:fldCharType="end"/>
      </w:r>
      <w:bookmarkEnd w:id="184"/>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Sts_tbl_60 \h \* MERGEFORMAT </w:instrText>
      </w:r>
      <w:r>
        <w:fldChar w:fldCharType="separate"/>
      </w:r>
      <w:r>
        <w:rPr/>
        <w:t xml:space="preserve">Table 60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60" w:id="185"/>
      <w:r>
        <w:t xml:space="preserve">Table </w:t>
      </w:r>
      <w:r>
        <w:fldChar w:fldCharType="begin"/>
      </w:r>
      <w:r>
        <w:instrText xml:space="preserve"> SEQ Table \* ARABIC </w:instrText>
      </w:r>
      <w:r>
        <w:fldChar w:fldCharType="separate"/>
      </w:r>
      <w:r>
        <w:rPr/>
        <w:t xml:space="preserve">60</w:t>
      </w:r>
      <w:r>
        <w:fldChar w:fldCharType="end"/>
      </w:r>
      <w:bookmarkEnd w:id="185"/>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6"/>
      <w:r>
        <w:rPr/>
        <w:t xml:space="preserve">Hold Method</w:t>
      </w:r>
      <w:bookmarkEnd w:id="18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Sts_tbl_61 \h \* MERGEFORMAT </w:instrText>
      </w:r>
      <w:r>
        <w:fldChar w:fldCharType="separate"/>
      </w:r>
      <w:r>
        <w:rPr/>
        <w:t xml:space="preserve">Table 61</w:t>
      </w:r>
      <w:r>
        <w:fldChar w:fldCharType="end"/>
      </w:r>
    </w:p>
    <w:p>
      <w:pPr>
        <w:pStyle w:val="TABLE-title"/>
      </w:pPr>
      <w:bookmarkStart w:name="Sts_tbl_61" w:id="187"/>
      <w:r>
        <w:t xml:space="preserve">Table </w:t>
      </w:r>
      <w:r>
        <w:fldChar w:fldCharType="begin"/>
      </w:r>
      <w:r>
        <w:instrText xml:space="preserve"> SEQ Table \* ARABIC </w:instrText>
      </w:r>
      <w:r>
        <w:fldChar w:fldCharType="separate"/>
      </w:r>
      <w:r>
        <w:rPr/>
        <w:t xml:space="preserve">61</w:t>
      </w:r>
      <w:r>
        <w:fldChar w:fldCharType="end"/>
      </w:r>
      <w:bookmarkEnd w:id="187"/>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Sts_tbl_62 \h \* MERGEFORMAT </w:instrText>
      </w:r>
      <w:r>
        <w:fldChar w:fldCharType="separate"/>
      </w:r>
      <w:r>
        <w:rPr/>
        <w:t xml:space="preserve">Table 62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9"/>
      <w:r>
        <w:rPr/>
        <w:t xml:space="preserve">RemoteCommand Method</w:t>
      </w:r>
      <w:bookmarkEnd w:id="18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4171dd287e7f4e23"/>
                    <a:stretch>
                      <a:fillRect/>
                    </a:stretch>
                  </pic:blipFill>
                  <pic:spPr>
                    <a:xfrm>
                      <a:off x="0" y="0"/>
                      <a:ext cx="5759450" cy="4604717"/>
                    </a:xfrm>
                    <a:prstGeom prst="rect">
                      <a:avLst/>
                    </a:prstGeom>
                  </pic:spPr>
                </pic:pic>
              </a:graphicData>
            </a:graphic>
          </wp:inline>
        </w:drawing>
      </w:r>
    </w:p>
    <w:p>
      <w:pPr>
        <w:pStyle w:val="FIGURE-title"/>
      </w:pPr>
      <w:bookmarkStart w:name="Sts_fig_19" w:id="190"/>
      <w:r>
        <w:t xml:space="preserve">Figure </w:t>
      </w:r>
      <w:r>
        <w:fldChar w:fldCharType="begin"/>
      </w:r>
      <w:r>
        <w:instrText xml:space="preserve"> SEQ Figure \* ARABIC </w:instrText>
      </w:r>
      <w:r>
        <w:fldChar w:fldCharType="separate"/>
      </w:r>
      <w:r>
        <w:rPr/>
        <w:t xml:space="preserve">19</w:t>
      </w:r>
      <w:r>
        <w:fldChar w:fldCharType="end"/>
      </w:r>
      <w:bookmarkEnd w:id="19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44b100a3034942c1"/>
                    <a:stretch>
                      <a:fillRect/>
                    </a:stretch>
                  </pic:blipFill>
                  <pic:spPr>
                    <a:xfrm>
                      <a:off x="0" y="0"/>
                      <a:ext cx="5759450" cy="3967159"/>
                    </a:xfrm>
                    <a:prstGeom prst="rect">
                      <a:avLst/>
                    </a:prstGeom>
                  </pic:spPr>
                </pic:pic>
              </a:graphicData>
            </a:graphic>
          </wp:inline>
        </w:drawing>
      </w:r>
    </w:p>
    <w:p>
      <w:pPr>
        <w:pStyle w:val="FIGURE-title"/>
      </w:pPr>
      <w:bookmarkStart w:name="Sts_fig_20" w:id="191"/>
      <w:r>
        <w:t xml:space="preserve">Figure </w:t>
      </w:r>
      <w:r>
        <w:fldChar w:fldCharType="begin"/>
      </w:r>
      <w:r>
        <w:instrText xml:space="preserve"> SEQ Figure \* ARABIC </w:instrText>
      </w:r>
      <w:r>
        <w:fldChar w:fldCharType="separate"/>
      </w:r>
      <w:r>
        <w:rPr/>
        <w:t xml:space="preserve">20</w:t>
      </w:r>
      <w:r>
        <w:fldChar w:fldCharType="end"/>
      </w:r>
      <w:bookmarkEnd w:id="19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Sts_tbl_63 \h \* MERGEFORMAT </w:instrText>
      </w:r>
      <w:r>
        <w:fldChar w:fldCharType="separate"/>
      </w:r>
      <w:r>
        <w:rPr/>
        <w:t xml:space="preserve">Table 63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RemoteCommand Method Parameters</w:t>
      </w:r>
    </w:p>
    <w:tbl>
      <w:tblPr>
        <w:tblStyle w:val="TableGrid"/>
        <w:tblW w:w="9410" w:type="dxa"/>
        <w:tblLayout w:type="autofit"/>
      </w:tblPr>
      <w:tblGrid>
        <w:gridCol w:w="1519"/>
        <w:gridCol w:w="7891"/>
      </w:tblGrid>
      <w:tr>
        <w:tc>
          <w:tcPr>
            <w:tcW w:w="1519" w:type="dxa"/>
            <w:noWrap/>
            <w:vAlign w:val="center"/>
          </w:tcPr>
          <w:p>
            <w:pPr>
              <w:pStyle w:val="TABLE-col-heading"/>
              <w:jc w:val="left"/>
            </w:pPr>
            <w:r>
              <w:rPr/>
              <w:t xml:space="preserve">Argument</w:t>
            </w:r>
          </w:p>
        </w:tc>
        <w:tc>
          <w:tcPr>
            <w:tcW w:w="7891" w:type="dxa"/>
            <w:noWrap/>
            <w:vAlign w:val="center"/>
          </w:tcPr>
          <w:p>
            <w:pPr>
              <w:pStyle w:val="TABLE-col-heading"/>
              <w:jc w:val="left"/>
            </w:pPr>
            <w:r>
              <w:rPr/>
              <w:t xml:space="preserve">Description</w:t>
            </w:r>
          </w:p>
        </w:tc>
      </w:tr>
      <w:tr>
        <w:tc>
          <w:tcPr>
            <w:tcW w:w="1519" w:type="dxa"/>
            <w:noWrap/>
            <w:vAlign w:val="center"/>
          </w:tcPr>
          <w:p>
            <w:pPr>
              <w:pStyle w:val="TABLE-cell"/>
            </w:pPr>
            <w:r>
              <w:rPr/>
              <w:t xml:space="preserve">RemoteInterface</w:t>
            </w:r>
          </w:p>
        </w:tc>
        <w:tc>
          <w:tcPr>
            <w:tcW w:w="7891"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Sts_tbl_64 \h \* MERGEFORMAT </w:instrText>
      </w:r>
      <w:r>
        <w:fldChar w:fldCharType="separate"/>
      </w:r>
      <w:r>
        <w:rPr/>
        <w:t xml:space="preserve">Table 64</w:t>
      </w:r>
      <w:r>
        <w:fldChar w:fldCharType="end"/>
      </w:r>
      <w:r>
        <w:rPr/>
        <w:t xml:space="preserve">.</w:t>
      </w:r>
    </w:p>
    <w:p>
      <w:pPr>
        <w:pStyle w:val="TABLE-title"/>
      </w:pPr>
      <w:bookmarkStart w:name="Sts_tbl_64" w:id="193"/>
      <w:r>
        <w:t xml:space="preserve">Table </w:t>
      </w:r>
      <w:r>
        <w:fldChar w:fldCharType="begin"/>
      </w:r>
      <w:r>
        <w:instrText xml:space="preserve"> SEQ Table \* ARABIC </w:instrText>
      </w:r>
      <w:r>
        <w:fldChar w:fldCharType="separate"/>
      </w:r>
      <w:r>
        <w:rPr/>
        <w:t xml:space="preserve">64</w:t>
      </w:r>
      <w:r>
        <w:fldChar w:fldCharType="end"/>
      </w:r>
      <w:bookmarkEnd w:id="193"/>
      <w:r>
        <w:t xml:space="preserve"> – </w:t>
      </w:r>
      <w:r>
        <w:rPr/>
        <w:t xml:space="preserve">RemoteCommand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Sts_tbl_63 \h \* MERGEFORMAT </w:instrText>
      </w:r>
      <w:r>
        <w:fldChar w:fldCharType="separate"/>
      </w:r>
      <w:r>
        <w:rPr/>
        <w:t xml:space="preserve">Table 63</w:t>
      </w:r>
      <w:r>
        <w:fldChar w:fldCharType="end"/>
      </w:r>
      <w:r>
        <w:rPr/>
        <w:t xml:space="preserve">.</w:t>
      </w:r>
    </w:p>
    <w:p>
      <w:pPr>
        <w:pStyle w:val="TABLE-title"/>
      </w:pPr>
      <w:bookmarkStart w:name="Sts_tbl_65" w:id="194"/>
      <w:r>
        <w:t xml:space="preserve">Table </w:t>
      </w:r>
      <w:r>
        <w:fldChar w:fldCharType="begin"/>
      </w:r>
      <w:r>
        <w:instrText xml:space="preserve"> SEQ Table \* ARABIC </w:instrText>
      </w:r>
      <w:r>
        <w:fldChar w:fldCharType="separate"/>
      </w:r>
      <w:r>
        <w:rPr/>
        <w:t xml:space="preserve">65</w:t>
      </w:r>
      <w:r>
        <w:fldChar w:fldCharType="end"/>
      </w:r>
      <w:bookmarkEnd w:id="194"/>
      <w:r>
        <w:t xml:space="preserve"> – </w:t>
      </w:r>
      <w:r>
        <w:rPr/>
        <w:t xml:space="preserve">RemoteCommand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RemoteCommand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5"/>
      <w:r>
        <w:rPr/>
        <w:t xml:space="preserve">SetInterlock Method</w:t>
      </w:r>
      <w:bookmarkEnd w:id="19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6" w:id="196"/>
      <w:r>
        <w:t xml:space="preserve">Table </w:t>
      </w:r>
      <w:r>
        <w:fldChar w:fldCharType="begin"/>
      </w:r>
      <w:r>
        <w:instrText xml:space="preserve"> SEQ Table \* ARABIC </w:instrText>
      </w:r>
      <w:r>
        <w:fldChar w:fldCharType="separate"/>
      </w:r>
      <w:r>
        <w:rPr/>
        <w:t xml:space="preserve">66</w:t>
      </w:r>
      <w:r>
        <w:fldChar w:fldCharType="end"/>
      </w:r>
      <w:bookmarkEnd w:id="196"/>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Sts_tbl_67 \h \* MERGEFORMAT </w:instrText>
      </w:r>
      <w:r>
        <w:fldChar w:fldCharType="separate"/>
      </w:r>
      <w:r>
        <w:rPr/>
        <w:t xml:space="preserve">Table 67</w:t>
      </w:r>
      <w:r>
        <w:fldChar w:fldCharType="end"/>
      </w:r>
    </w:p>
    <w:p>
      <w:pPr>
        <w:pStyle w:val="TABLE-title"/>
      </w:pPr>
      <w:bookmarkStart w:name="Sts_tbl_67" w:id="197"/>
      <w:r>
        <w:t xml:space="preserve">Table </w:t>
      </w:r>
      <w:r>
        <w:fldChar w:fldCharType="begin"/>
      </w:r>
      <w:r>
        <w:instrText xml:space="preserve"> SEQ Table \* ARABIC </w:instrText>
      </w:r>
      <w:r>
        <w:fldChar w:fldCharType="separate"/>
      </w:r>
      <w:r>
        <w:rPr/>
        <w:t xml:space="preserve">67</w:t>
      </w:r>
      <w:r>
        <w:fldChar w:fldCharType="end"/>
      </w:r>
      <w:bookmarkEnd w:id="197"/>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TABLE-title"/>
      </w:pPr>
      <w:bookmarkStart w:name="Sts_tbl_68" w:id="198"/>
      <w:r>
        <w:t xml:space="preserve">Table </w:t>
      </w:r>
      <w:r>
        <w:fldChar w:fldCharType="begin"/>
      </w:r>
      <w:r>
        <w:instrText xml:space="preserve"> SEQ Table \* ARABIC </w:instrText>
      </w:r>
      <w:r>
        <w:fldChar w:fldCharType="separate"/>
      </w:r>
      <w:r>
        <w:rPr/>
        <w:t xml:space="preserve">68</w:t>
      </w:r>
      <w:r>
        <w:fldChar w:fldCharType="end"/>
      </w:r>
      <w:bookmarkEnd w:id="198"/>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7" w:id="199"/>
      <w:r>
        <w:rPr/>
        <w:t xml:space="preserve">SetParameter Method</w:t>
      </w:r>
      <w:bookmarkEnd w:id="19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9" w:id="200"/>
      <w:r>
        <w:t xml:space="preserve">Table </w:t>
      </w:r>
      <w:r>
        <w:fldChar w:fldCharType="begin"/>
      </w:r>
      <w:r>
        <w:instrText xml:space="preserve"> SEQ Table \* ARABIC </w:instrText>
      </w:r>
      <w:r>
        <w:fldChar w:fldCharType="separate"/>
      </w:r>
      <w:r>
        <w:rPr/>
        <w:t xml:space="preserve">69</w:t>
      </w:r>
      <w:r>
        <w:fldChar w:fldCharType="end"/>
      </w:r>
      <w:bookmarkEnd w:id="200"/>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Sts_tbl_70 \h \* MERGEFORMAT </w:instrText>
      </w:r>
      <w:r>
        <w:fldChar w:fldCharType="separate"/>
      </w:r>
      <w:r>
        <w:rPr/>
        <w:t xml:space="preserve">Table 70</w:t>
      </w:r>
      <w:r>
        <w:fldChar w:fldCharType="end"/>
      </w:r>
    </w:p>
    <w:p>
      <w:pPr>
        <w:pStyle w:val="TABLE-title"/>
      </w:pPr>
      <w:bookmarkStart w:name="Sts_tbl_70" w:id="201"/>
      <w:r>
        <w:t xml:space="preserve">Table </w:t>
      </w:r>
      <w:r>
        <w:fldChar w:fldCharType="begin"/>
      </w:r>
      <w:r>
        <w:instrText xml:space="preserve"> SEQ Table \* ARABIC </w:instrText>
      </w:r>
      <w:r>
        <w:fldChar w:fldCharType="separate"/>
      </w:r>
      <w:r>
        <w:rPr/>
        <w:t xml:space="preserve">70</w:t>
      </w:r>
      <w:r>
        <w:fldChar w:fldCharType="end"/>
      </w:r>
      <w:bookmarkEnd w:id="201"/>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Sts_tbl_71 \h \* MERGEFORMAT </w:instrText>
      </w:r>
      <w:r>
        <w:fldChar w:fldCharType="separate"/>
      </w:r>
      <w:r>
        <w:rPr/>
        <w:t xml:space="preserve">Table 71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Sts_tbl_69 \h \* MERGEFORMAT </w:instrText>
      </w:r>
      <w:r>
        <w:fldChar w:fldCharType="separate"/>
      </w:r>
      <w:r>
        <w:rPr/>
        <w:t xml:space="preserve">Table 69</w:t>
      </w:r>
      <w:r>
        <w:fldChar w:fldCharType="end"/>
      </w:r>
      <w:r>
        <w:rPr/>
        <w:t xml:space="preserve">.</w:t>
      </w:r>
    </w:p>
    <w:p>
      <w:pPr>
        <w:pStyle w:val="TABLE-title"/>
      </w:pPr>
      <w:bookmarkStart w:name="Sts_tbl_71" w:id="202"/>
      <w:r>
        <w:t xml:space="preserve">Table </w:t>
      </w:r>
      <w:r>
        <w:fldChar w:fldCharType="begin"/>
      </w:r>
      <w:r>
        <w:instrText xml:space="preserve"> SEQ Table \* ARABIC </w:instrText>
      </w:r>
      <w:r>
        <w:fldChar w:fldCharType="separate"/>
      </w:r>
      <w:r>
        <w:rPr/>
        <w:t xml:space="preserve">71</w:t>
      </w:r>
      <w:r>
        <w:fldChar w:fldCharType="end"/>
      </w:r>
      <w:bookmarkEnd w:id="202"/>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203"/>
      <w:r>
        <w:rPr/>
        <w:t xml:space="preserve">Alarms</w:t>
      </w:r>
      <w:bookmarkEnd w:id="203"/>
    </w:p>
    <w:p>
      <w:pPr>
        <w:pStyle w:val="Heading3"/>
      </w:pPr>
      <w:bookmarkStart w:name="Sts_sec_6_8_1" w:id="204"/>
      <w:r>
        <w:rPr/>
        <w:t xml:space="preserve">Overview</w:t>
      </w:r>
      <w:bookmarkEnd w:id="20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205"/>
      <w:r>
        <w:rPr/>
        <w:t xml:space="preserve">Alarm Tags</w:t>
      </w:r>
      <w:bookmarkEnd w:id="205"/>
    </w:p>
    <w:p>
      <w:pPr>
        <w:pStyle w:val="Heading4"/>
      </w:pPr>
      <w:bookmarkStart w:name="Sts_sec_6_8_2_1" w:id="206"/>
      <w:r>
        <w:rPr/>
        <w:t xml:space="preserve">Overview</w:t>
      </w:r>
      <w:bookmarkEnd w:id="20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207"/>
      <w:r>
        <w:rPr/>
        <w:t xml:space="preserve">PackMLEventDataType</w:t>
      </w:r>
      <w:bookmarkEnd w:id="207"/>
    </w:p>
    <w:p>
      <w:pPr>
        <w:pStyle w:val="PARAGRAPH"/>
      </w:pPr>
      <w:r>
        <w:rPr/>
        <w:t xml:space="preserve">The PackMLEventDataType provides the PackML tag alarm structure. It is formally defined in </w:t>
      </w:r>
      <w:r>
        <w:fldChar w:fldCharType="begin"/>
      </w:r>
      <w:r>
        <w:instrText xml:space="preserve"> REF Sts_tbl_72 \h \* MERGEFORMAT </w:instrText>
      </w:r>
      <w:r>
        <w:fldChar w:fldCharType="separate"/>
      </w:r>
      <w:r>
        <w:rPr/>
        <w:t xml:space="preserve">Table 72</w:t>
      </w:r>
      <w:r>
        <w:fldChar w:fldCharType="end"/>
      </w:r>
      <w:r>
        <w:rPr/>
        <w:t xml:space="preserve">.</w:t>
      </w:r>
    </w:p>
    <w:p>
      <w:pPr>
        <w:pStyle w:val="TABLE-title"/>
      </w:pPr>
      <w:bookmarkStart w:name="Sts_tbl_72" w:id="208"/>
      <w:r>
        <w:t xml:space="preserve">Table </w:t>
      </w:r>
      <w:r>
        <w:fldChar w:fldCharType="begin"/>
      </w:r>
      <w:r>
        <w:instrText xml:space="preserve"> SEQ Table \* ARABIC </w:instrText>
      </w:r>
      <w:r>
        <w:fldChar w:fldCharType="separate"/>
      </w:r>
      <w:r>
        <w:rPr/>
        <w:t xml:space="preserve">72</w:t>
      </w:r>
      <w:r>
        <w:fldChar w:fldCharType="end"/>
      </w:r>
      <w:bookmarkEnd w:id="208"/>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9"/>
      <w:r>
        <w:rPr/>
        <w:t xml:space="preserve">Alarm Events</w:t>
      </w:r>
      <w:bookmarkEnd w:id="209"/>
    </w:p>
    <w:p>
      <w:pPr>
        <w:pStyle w:val="PARAGRAPH"/>
      </w:pPr>
      <w:r>
        <w:rPr/>
        <w:t xml:space="preserve">[note: This section will be defined in a future release]</w:t>
      </w:r>
    </w:p>
    <w:p>
      <w:pPr>
        <w:pStyle w:val="Heading1"/>
      </w:pPr>
      <w:bookmarkStart w:name="Sts_sec_7" w:id="210"/>
      <w:r>
        <w:rPr/>
        <w:t xml:space="preserve">Profiles and Conformance Units</w:t>
      </w:r>
      <w:bookmarkEnd w:id="210"/>
    </w:p>
    <w:p>
      <w:pPr>
        <w:pStyle w:val="Heading2"/>
      </w:pPr>
      <w:bookmarkStart w:name="Sts_sec_7_1" w:id="211"/>
      <w:r>
        <w:rPr/>
        <w:t xml:space="preserve">Conformance Units</w:t>
      </w:r>
      <w:bookmarkEnd w:id="211"/>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Conformance Units for the OPC UA Information Model for PackML.</w:t>
      </w:r>
    </w:p>
    <w:p>
      <w:pPr>
        <w:pStyle w:val="TABLE-title"/>
      </w:pPr>
      <w:bookmarkStart w:name="Sts_tbl_73" w:id="212"/>
      <w:r>
        <w:t xml:space="preserve">Table </w:t>
      </w:r>
      <w:r>
        <w:fldChar w:fldCharType="begin"/>
      </w:r>
      <w:r>
        <w:instrText xml:space="preserve"> SEQ Table \* ARABIC </w:instrText>
      </w:r>
      <w:r>
        <w:fldChar w:fldCharType="separate"/>
      </w:r>
      <w:r>
        <w:rPr/>
        <w:t xml:space="preserve">73</w:t>
      </w:r>
      <w:r>
        <w:fldChar w:fldCharType="end"/>
      </w:r>
      <w:bookmarkEnd w:id="212"/>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RemoteCommand</w:t>
            </w:r>
          </w:p>
        </w:tc>
        <w:tc>
          <w:tcPr>
            <w:tcW w:w="4328" w:type="dxa"/>
            <w:vAlign w:val="center"/>
          </w:tcPr>
          <w:p>
            <w:pPr>
              <w:pStyle w:val="TABLE-cell"/>
            </w:pPr>
            <w:r>
              <w:rPr/>
              <w:t xml:space="preserve">The Server supports the RemoteCommand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RemoteParameter</w:t>
            </w:r>
          </w:p>
        </w:tc>
        <w:tc>
          <w:tcPr>
            <w:tcW w:w="4328" w:type="dxa"/>
            <w:vAlign w:val="center"/>
          </w:tcPr>
          <w:p>
            <w:pPr>
              <w:pStyle w:val="TABLE-cell"/>
            </w:pPr>
            <w:r>
              <w:rPr/>
              <w:t xml:space="preserve">The Server supports exposing of the configured RemoteParameter</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RemoteCommand Client</w:t>
            </w:r>
          </w:p>
        </w:tc>
        <w:tc>
          <w:tcPr>
            <w:tcW w:w="4328" w:type="dxa"/>
            <w:vAlign w:val="center"/>
          </w:tcPr>
          <w:p>
            <w:pPr>
              <w:pStyle w:val="TABLE-cell"/>
            </w:pPr>
            <w:r>
              <w:rPr/>
              <w:t xml:space="preserve">The Client makes use of the optional RemoteCommand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RemoteParameter Client</w:t>
            </w:r>
          </w:p>
        </w:tc>
        <w:tc>
          <w:tcPr>
            <w:tcW w:w="4328" w:type="dxa"/>
            <w:vAlign w:val="center"/>
          </w:tcPr>
          <w:p>
            <w:pPr>
              <w:pStyle w:val="TABLE-cell"/>
            </w:pPr>
            <w:r>
              <w:rPr/>
              <w:t xml:space="preserve">The Client makes use of exposing of the configured RemoteParameter</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13"/>
      <w:r>
        <w:rPr/>
        <w:t xml:space="preserve">Profiles</w:t>
      </w:r>
      <w:bookmarkEnd w:id="213"/>
    </w:p>
    <w:p>
      <w:pPr>
        <w:pStyle w:val="Heading3"/>
      </w:pPr>
      <w:bookmarkStart w:name="Sts_sec_7_2_1" w:id="214"/>
      <w:r>
        <w:rPr/>
        <w:t xml:space="preserve">Profile list</w:t>
      </w:r>
      <w:bookmarkEnd w:id="214"/>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lists all Profiles defined in this document and defines their URIs.</w:t>
      </w:r>
    </w:p>
    <w:p>
      <w:pPr>
        <w:pStyle w:val="TABLE-title"/>
      </w:pPr>
      <w:bookmarkStart w:name="Sts_tbl_74" w:id="215"/>
      <w:r>
        <w:t xml:space="preserve">Table </w:t>
      </w:r>
      <w:r>
        <w:fldChar w:fldCharType="begin"/>
      </w:r>
      <w:r>
        <w:instrText xml:space="preserve"> SEQ Table \* ARABIC </w:instrText>
      </w:r>
      <w:r>
        <w:fldChar w:fldCharType="separate"/>
      </w:r>
      <w:r>
        <w:rPr/>
        <w:t xml:space="preserve">74</w:t>
      </w:r>
      <w:r>
        <w:fldChar w:fldCharType="end"/>
      </w:r>
      <w:bookmarkEnd w:id="215"/>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e40e7302998d42cf">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b1db1194966a4462">
              <w:r>
                <w:rPr>
                  <w:rStyle w:val="Hyperlink"/>
                </w:rPr>
                <w:t xml:space="preserve">http://opcfoundation.org/UA-Profile/PackML/Client/PackMLBaseClientFacet</w:t>
              </w:r>
            </w:hyperlink>
          </w:p>
        </w:tc>
      </w:tr>
    </w:tbl>
    <w:p>
      <w:pPr>
        <w:pStyle w:val="spacer"/>
      </w:pPr>
    </w:p>
    <w:p>
      <w:pPr>
        <w:pStyle w:val="Heading3"/>
      </w:pPr>
      <w:bookmarkStart w:name="Sts_sec_7_2_2" w:id="216"/>
      <w:r>
        <w:rPr/>
        <w:t xml:space="preserve">PackML Facets</w:t>
      </w:r>
      <w:bookmarkEnd w:id="216"/>
    </w:p>
    <w:p>
      <w:pPr>
        <w:pStyle w:val="Heading4"/>
      </w:pPr>
      <w:bookmarkStart w:name="Sts_sec_7_2_2_1" w:id="217"/>
      <w:r>
        <w:rPr/>
        <w:t xml:space="preserve">Overview</w:t>
      </w:r>
      <w:bookmarkEnd w:id="21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18"/>
      <w:r>
        <w:rPr/>
        <w:t xml:space="preserve">PackML Base Functionality Server Facet</w:t>
      </w:r>
      <w:bookmarkEnd w:id="218"/>
    </w:p>
    <w:p>
      <w:pPr>
        <w:pStyle w:val="PARAGRAPH"/>
      </w:pPr>
      <w:r>
        <w:rPr/>
        <w:t xml:space="preserve">This Facet defines support for base Sample server functionality.</w:t>
      </w:r>
    </w:p>
    <w:p>
      <w:pPr>
        <w:pStyle w:val="TABLE-title"/>
      </w:pPr>
      <w:bookmarkStart w:name="Sts_tbl_75" w:id="219"/>
      <w:r>
        <w:t xml:space="preserve">Table </w:t>
      </w:r>
      <w:r>
        <w:fldChar w:fldCharType="begin"/>
      </w:r>
      <w:r>
        <w:instrText xml:space="preserve"> SEQ Table \* ARABIC </w:instrText>
      </w:r>
      <w:r>
        <w:fldChar w:fldCharType="separate"/>
      </w:r>
      <w:r>
        <w:rPr/>
        <w:t xml:space="preserve">75</w:t>
      </w:r>
      <w:r>
        <w:fldChar w:fldCharType="end"/>
      </w:r>
      <w:bookmarkEnd w:id="219"/>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RemoteCommand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RemoteParameter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20"/>
      <w:r>
        <w:rPr/>
        <w:t xml:space="preserve">PackML Base</w:t>
      </w:r>
      <w:bookmarkEnd w:id="220"/>
    </w:p>
    <w:p>
      <w:pPr>
        <w:pStyle w:val="Heading4"/>
      </w:pPr>
      <w:bookmarkStart w:name="Sts_sec_7_2_3_1" w:id="221"/>
      <w:r>
        <w:rPr/>
        <w:t xml:space="preserve">Overview</w:t>
      </w:r>
      <w:bookmarkEnd w:id="22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22"/>
      <w:r>
        <w:rPr/>
        <w:t xml:space="preserve">PackML Base Functionality Client Facet</w:t>
      </w:r>
      <w:bookmarkEnd w:id="222"/>
    </w:p>
    <w:p>
      <w:pPr>
        <w:pStyle w:val="PARAGRAPH"/>
      </w:pPr>
      <w:r>
        <w:rPr/>
        <w:t xml:space="preserve">This Facet defines support for base Sample server functionality.</w:t>
      </w:r>
    </w:p>
    <w:p>
      <w:pPr>
        <w:pStyle w:val="TABLE-title"/>
      </w:pPr>
      <w:bookmarkStart w:name="Sts_tbl_76" w:id="223"/>
      <w:r>
        <w:t xml:space="preserve">Table </w:t>
      </w:r>
      <w:r>
        <w:fldChar w:fldCharType="begin"/>
      </w:r>
      <w:r>
        <w:instrText xml:space="preserve"> SEQ Table \* ARABIC </w:instrText>
      </w:r>
      <w:r>
        <w:fldChar w:fldCharType="separate"/>
      </w:r>
      <w:r>
        <w:rPr/>
        <w:t xml:space="preserve">76</w:t>
      </w:r>
      <w:r>
        <w:fldChar w:fldCharType="end"/>
      </w:r>
      <w:bookmarkEnd w:id="223"/>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RemoteCommand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RemoteParameter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24"/>
      <w:r>
        <w:rPr/>
        <w:t xml:space="preserve">Namespaces</w:t>
      </w:r>
      <w:bookmarkEnd w:id="224"/>
    </w:p>
    <w:p>
      <w:pPr>
        <w:pStyle w:val="Heading2"/>
      </w:pPr>
      <w:bookmarkStart w:name="Sts_sec_8_1" w:id="225"/>
      <w:r>
        <w:rPr/>
        <w:t xml:space="preserve">Namespace Metadata</w:t>
      </w:r>
      <w:bookmarkEnd w:id="225"/>
    </w:p>
    <w:p>
      <w:pPr>
        <w:pStyle w:val="PARAGRAPH"/>
      </w:pPr>
      <w:r>
        <w:fldChar w:fldCharType="begin"/>
      </w:r>
      <w:r>
        <w:instrText xml:space="preserve"> REF Sts_tbl_77 \h \* MERGEFORMAT </w:instrText>
      </w:r>
      <w:r>
        <w:fldChar w:fldCharType="separate"/>
      </w:r>
      <w:r>
        <w:rPr/>
        <w:t xml:space="preserve">Table 77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2.0.3</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2026-09-08</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27"/>
      <w:r>
        <w:rPr/>
        <w:t xml:space="preserve">Handling of OPC UA Namespaces</w:t>
      </w:r>
      <w:bookmarkEnd w:id="22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Sts_tbl_78 \h \* MERGEFORMAT </w:instrText>
      </w:r>
      <w:r>
        <w:fldChar w:fldCharType="separate"/>
      </w:r>
      <w:r>
        <w:rPr/>
        <w:t xml:space="preserve">Table 78</w:t>
      </w:r>
      <w:r>
        <w:fldChar w:fldCharType="end"/>
      </w:r>
      <w:r>
        <w:rPr/>
        <w:t xml:space="preserve"> provides a list of mandatory and optional namespaces used in an PackML Server.</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Sts_tbl_79 \h \* MERGEFORMAT </w:instrText>
      </w:r>
      <w:r>
        <w:fldChar w:fldCharType="separate"/>
      </w:r>
      <w:r>
        <w:rPr/>
        <w:t xml:space="preserve">Table 79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9" w:id="229"/>
      <w:r>
        <w:t xml:space="preserve">Table </w:t>
      </w:r>
      <w:r>
        <w:fldChar w:fldCharType="begin"/>
      </w:r>
      <w:r>
        <w:instrText xml:space="preserve"> SEQ Table \* ARABIC </w:instrText>
      </w:r>
      <w:r>
        <w:fldChar w:fldCharType="separate"/>
      </w:r>
      <w:r>
        <w:rPr/>
        <w:t xml:space="preserve">79</w:t>
      </w:r>
      <w:r>
        <w:fldChar w:fldCharType="end"/>
      </w:r>
      <w:bookmarkEnd w:id="229"/>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30"/>
      <w:r>
        <w:rPr/>
        <w:t xml:space="preserve">Recommended localized names</w:t>
      </w:r>
      <w:bookmarkEnd w:id="230"/>
    </w:p>
    <w:p>
      <w:pPr>
        <w:pStyle w:val="ANNEX-heading1"/>
      </w:pPr>
      <w:bookmarkStart w:name="Sts_sec_A_1" w:id="231"/>
      <w:r>
        <w:rPr/>
        <w:t xml:space="preserve">Recommended state names for </w:t>
      </w:r>
      <w:r>
        <w:rPr>
          <w:i/>
        </w:rPr>
        <w:t xml:space="preserve">StateMachine</w:t>
      </w:r>
      <w:r>
        <w:rPr/>
        <w:t xml:space="preserve"> </w:t>
      </w:r>
      <w:r>
        <w:rPr>
          <w:i/>
        </w:rPr>
        <w:t xml:space="preserve">Variables</w:t>
      </w:r>
      <w:bookmarkEnd w:id="231"/>
    </w:p>
    <w:p>
      <w:pPr>
        <w:pStyle w:val="ANNEX-heading2"/>
      </w:pPr>
      <w:bookmarkStart w:name="Sts_sec_A_1_1" w:id="232"/>
      <w:r>
        <w:rPr/>
        <w:t xml:space="preserve">LocaleID "en"</w:t>
      </w:r>
      <w:bookmarkEnd w:id="23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34"/>
      <w:r>
        <w:rPr/>
        <w:t xml:space="preserve">LocaleID "de"</w:t>
      </w:r>
      <w:bookmarkEnd w:id="234"/>
    </w:p>
    <w:p>
      <w:pPr>
        <w:pStyle w:val="PARAGRAPH"/>
      </w:pPr>
      <w:r>
        <w:rPr/>
        <w:t xml:space="preserve">The recommended state display names for the LocaleId "de" are listed in Table B.2&lt;break /&gt;&lt;xref ref-type="other" rid="ref_382998185"&gt; &lt;/xref&gt;.</w:t>
      </w:r>
    </w:p>
    <w:p>
      <w:pPr>
        <w:pStyle w:val="TABLE-title"/>
      </w:pPr>
      <w:bookmarkStart w:name="Sts_tbl_81" w:id="235"/>
      <w:r>
        <w:t xml:space="preserve">Table </w:t>
      </w:r>
      <w:r>
        <w:fldChar w:fldCharType="begin"/>
      </w:r>
      <w:r>
        <w:instrText xml:space="preserve"> SEQ Table \* ARABIC </w:instrText>
      </w:r>
      <w:r>
        <w:fldChar w:fldCharType="separate"/>
      </w:r>
      <w:r>
        <w:rPr/>
        <w:t xml:space="preserve">81</w:t>
      </w:r>
      <w:r>
        <w:fldChar w:fldCharType="end"/>
      </w:r>
      <w:bookmarkEnd w:id="235"/>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36"/>
      <w:r>
        <w:rPr/>
        <w:t xml:space="preserve">LocaleID "fr"</w:t>
      </w:r>
      <w:bookmarkEnd w:id="236"/>
    </w:p>
    <w:p>
      <w:pPr>
        <w:pStyle w:val="PARAGRAPH"/>
      </w:pPr>
      <w:r>
        <w:rPr/>
        <w:t xml:space="preserve">The recommended state display names for the LocaleId "fr" are listed in Table B.3</w:t>
      </w:r>
    </w:p>
    <w:p>
      <w:pPr>
        <w:pStyle w:val="TABLE-title"/>
      </w:pPr>
      <w:bookmarkStart w:name="Sts_tbl_82" w:id="237"/>
      <w:r>
        <w:t xml:space="preserve">Table </w:t>
      </w:r>
      <w:r>
        <w:fldChar w:fldCharType="begin"/>
      </w:r>
      <w:r>
        <w:instrText xml:space="preserve"> SEQ Table \* ARABIC </w:instrText>
      </w:r>
      <w:r>
        <w:fldChar w:fldCharType="separate"/>
      </w:r>
      <w:r>
        <w:rPr/>
        <w:t xml:space="preserve">82</w:t>
      </w:r>
      <w:r>
        <w:fldChar w:fldCharType="end"/>
      </w:r>
      <w:bookmarkEnd w:id="237"/>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38"/>
      <w:r>
        <w:rPr/>
        <w:t xml:space="preserve">DataType</w:t>
      </w:r>
      <w:bookmarkEnd w:id="238"/>
    </w:p>
    <w:p>
      <w:pPr>
        <w:pStyle w:val="ANNEX-heading1"/>
      </w:pPr>
      <w:bookmarkStart w:name="Sts_sec_B_1" w:id="239"/>
      <w:r>
        <w:rPr/>
        <w:t xml:space="preserve">Mapping of elementary data types</w:t>
      </w:r>
      <w:bookmarkEnd w:id="23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83" w:id="240"/>
      <w:r>
        <w:t xml:space="preserve">Table </w:t>
      </w:r>
      <w:r>
        <w:fldChar w:fldCharType="begin"/>
      </w:r>
      <w:r>
        <w:instrText xml:space="preserve"> SEQ Table \* ARABIC </w:instrText>
      </w:r>
      <w:r>
        <w:fldChar w:fldCharType="separate"/>
      </w:r>
      <w:r>
        <w:rPr/>
        <w:t xml:space="preserve">83</w:t>
      </w:r>
      <w:r>
        <w:fldChar w:fldCharType="end"/>
      </w:r>
      <w:bookmarkEnd w:id="240"/>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41"/>
      <w:r>
        <w:rPr/>
        <w:t xml:space="preserve">Mapping of generic data types</w:t>
      </w:r>
      <w:bookmarkEnd w:id="24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4" w:id="242"/>
      <w:r>
        <w:t xml:space="preserve">Table </w:t>
      </w:r>
      <w:r>
        <w:fldChar w:fldCharType="begin"/>
      </w:r>
      <w:r>
        <w:instrText xml:space="preserve"> SEQ Table \* ARABIC </w:instrText>
      </w:r>
      <w:r>
        <w:fldChar w:fldCharType="separate"/>
      </w:r>
      <w:r>
        <w:rPr/>
        <w:t xml:space="preserve">84</w:t>
      </w:r>
      <w:r>
        <w:fldChar w:fldCharType="end"/>
      </w:r>
      <w:bookmarkEnd w:id="242"/>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43"/>
      <w:r>
        <w:rPr/>
        <w:t xml:space="preserve">Mapping of derived data types</w:t>
      </w:r>
      <w:bookmarkEnd w:id="243"/>
    </w:p>
    <w:p>
      <w:pPr>
        <w:pStyle w:val="ANNEX-heading2"/>
      </w:pPr>
      <w:bookmarkStart w:name="Sts_sec_B_3_1" w:id="244"/>
      <w:r>
        <w:rPr/>
        <w:t xml:space="preserve">Mapping of enumerated data types</w:t>
      </w:r>
      <w:bookmarkEnd w:id="24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45"/>
      <w:r>
        <w:rPr/>
        <w:t xml:space="preserve">Mapping of array data types</w:t>
      </w:r>
      <w:bookmarkEnd w:id="24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46"/>
      <w:r>
        <w:rPr/>
        <w:t xml:space="preserve">Namespaces and Mappings</w:t>
      </w:r>
      <w:bookmarkEnd w:id="246"/>
    </w:p>
    <w:p>
      <w:pPr>
        <w:pStyle w:val="ANNEX-heading1"/>
      </w:pPr>
      <w:bookmarkStart w:name="Sts_sec_C_1" w:id="247"/>
      <w:r>
        <w:rPr/>
        <w:t xml:space="preserve">NodeSets and Supplementary Files</w:t>
      </w:r>
      <w:bookmarkEnd w:id="247"/>
    </w:p>
    <w:p>
      <w:pPr>
        <w:pStyle w:val="PARAGRAPH"/>
      </w:pPr>
      <w:r>
        <w:rPr/>
        <w:t xml:space="preserve">The OPC UA for PackML </w:t>
      </w:r>
      <w:r>
        <w:rPr>
          <w:i/>
        </w:rPr>
        <w:t xml:space="preserve">Information Model</w:t>
      </w:r>
      <w:r>
        <w:rPr/>
        <w:t xml:space="preserve"> is identified by the following URI:</w:t>
      </w:r>
    </w:p>
    <w:p>
      <w:pPr>
        <w:pStyle w:val="PARAGRAPH"/>
      </w:pPr>
      <w:hyperlink r:id="Rec0e97e1841643f4">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383761d8e6b54f49">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f0ddcfb42ad74cc2">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fc8955f78ce7407f">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598151f9f6ab48dc">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2317bd0c79c54b7c">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26386b782dc44a23" /><Relationship Type="http://schemas.openxmlformats.org/officeDocument/2006/relationships/image" Target="media/image2.png" Id="R72e9ae721289475e" /><Relationship Type="http://schemas.openxmlformats.org/officeDocument/2006/relationships/hyperlink" Target="http://www.opcfoundation.org/documents/10000-1/" TargetMode="External" Id="R3013390166e74da1" /><Relationship Type="http://schemas.openxmlformats.org/officeDocument/2006/relationships/hyperlink" Target="http://www.opcfoundation.org/documents/10000-2/" TargetMode="External" Id="Rfc3e652eff4a4652" /><Relationship Type="http://schemas.openxmlformats.org/officeDocument/2006/relationships/hyperlink" Target="http://www.opcfoundation.org/documents/10000-3/" TargetMode="External" Id="R49ba58fd4b3f4889" /><Relationship Type="http://schemas.openxmlformats.org/officeDocument/2006/relationships/hyperlink" Target="http://www.opcfoundation.org/documents/10000-4/" TargetMode="External" Id="R8c6ffe68359042ad" /><Relationship Type="http://schemas.openxmlformats.org/officeDocument/2006/relationships/hyperlink" Target="http://www.opcfoundation.org/documents/10000-5/" TargetMode="External" Id="Rbcec2792b67848f1" /><Relationship Type="http://schemas.openxmlformats.org/officeDocument/2006/relationships/hyperlink" Target="http://www.opcfoundation.org/documents/10000-6/" TargetMode="External" Id="Rb1d4b43b1d5d484b" /><Relationship Type="http://schemas.openxmlformats.org/officeDocument/2006/relationships/hyperlink" Target="http://www.opcfoundation.org/documents/10000-7/" TargetMode="External" Id="Rc37fb55038774670" /><Relationship Type="http://schemas.openxmlformats.org/officeDocument/2006/relationships/hyperlink" Target="http://www.opcfoundation.org/documents/10000-8/" TargetMode="External" Id="R6eb6369e25ff4bbc" /><Relationship Type="http://schemas.openxmlformats.org/officeDocument/2006/relationships/hyperlink" Target="http://www.opcfoundation.org/documents/10000-9/" TargetMode="External" Id="R73a7de737cf94cce" /><Relationship Type="http://schemas.openxmlformats.org/officeDocument/2006/relationships/hyperlink" Target="http://www.opcfoundation.org/documents/10000-10/" TargetMode="External" Id="R4d4226588e784135" /><Relationship Type="http://schemas.openxmlformats.org/officeDocument/2006/relationships/hyperlink" Target="http://www.opcfoundation.org/documents/10000-11/" TargetMode="External" Id="Reb564ece54f14232" /><Relationship Type="http://schemas.openxmlformats.org/officeDocument/2006/relationships/hyperlink" Target="http://www.opcfoundation.org/documents/10000-13/" TargetMode="External" Id="Re96680a3adf94f8b" /><Relationship Type="http://schemas.openxmlformats.org/officeDocument/2006/relationships/hyperlink" Target="http://www.opcfoundation.org/documents/10000-19/" TargetMode="External" Id="Rf3bfae5c72d94ab2" /><Relationship Type="http://schemas.openxmlformats.org/officeDocument/2006/relationships/hyperlink" Target="http://www.opcfoundation.org/documents/10000-100/" TargetMode="External" Id="Rbe74629189944c4f" /><Relationship Type="http://schemas.openxmlformats.org/officeDocument/2006/relationships/hyperlink" Target="https://datatracker.ietf.org/doc/html/rfc5280" TargetMode="External" Id="R7e480688dcdc4754" /><Relationship Type="http://schemas.openxmlformats.org/officeDocument/2006/relationships/hyperlink" Target="https://www.isa.org/products/isa-tr88-00-02-2022-machine-and-unit-states-an-imp" TargetMode="External" Id="Rf771145705f14f81" /><Relationship Type="http://schemas.openxmlformats.org/officeDocument/2006/relationships/hyperlink" Target="https://www.isa.org/store/products/product-detail/?productId=116649" TargetMode="External" Id="R55102234c9f84771" /><Relationship Type="http://schemas.openxmlformats.org/officeDocument/2006/relationships/hyperlink" Target="https://opcfoundation.org/developer-tools/specifications-unified-architecture/opc-unified-architecture-plcopen-information-model/" TargetMode="External" Id="Rd0dadb0f30ae4341" /><Relationship Type="http://schemas.openxmlformats.org/officeDocument/2006/relationships/image" Target="media/image3.png" Id="Rb9380cbcec084ae9" /><Relationship Type="http://schemas.openxmlformats.org/officeDocument/2006/relationships/image" Target="media/image4.png" Id="R50b6855f9c954d2d" /><Relationship Type="http://schemas.openxmlformats.org/officeDocument/2006/relationships/image" Target="media/image5.png" Id="R757a97b44a6c4189" /><Relationship Type="http://schemas.openxmlformats.org/officeDocument/2006/relationships/image" Target="media/image6.png" Id="R5b428c7155db4960" /><Relationship Type="http://schemas.openxmlformats.org/officeDocument/2006/relationships/image" Target="media/image7.png" Id="R7030caf4ab334c34" /><Relationship Type="http://schemas.openxmlformats.org/officeDocument/2006/relationships/image" Target="media/image8.png" Id="R476802d19e3540fd" /><Relationship Type="http://schemas.openxmlformats.org/officeDocument/2006/relationships/image" Target="media/image9.png" Id="R858a2b7b7cb3477c" /><Relationship Type="http://schemas.openxmlformats.org/officeDocument/2006/relationships/image" Target="media/image10.png" Id="R1a59eb9c11354bf8" /><Relationship Type="http://schemas.openxmlformats.org/officeDocument/2006/relationships/image" Target="media/image11.png" Id="Rddd052e4f8e642e1" /><Relationship Type="http://schemas.openxmlformats.org/officeDocument/2006/relationships/image" Target="media/image12.png" Id="Rb24642776de6433e" /><Relationship Type="http://schemas.openxmlformats.org/officeDocument/2006/relationships/image" Target="media/image13.png" Id="Rce2f6fffd3734882" /><Relationship Type="http://schemas.openxmlformats.org/officeDocument/2006/relationships/image" Target="media/image14.png" Id="R82062d64159143ff" /><Relationship Type="http://schemas.openxmlformats.org/officeDocument/2006/relationships/image" Target="media/image15.png" Id="R40ebff4d4ea04874" /><Relationship Type="http://schemas.openxmlformats.org/officeDocument/2006/relationships/image" Target="media/image16.png" Id="R0ed55efef8a94f86" /><Relationship Type="http://schemas.openxmlformats.org/officeDocument/2006/relationships/image" Target="media/image17.png" Id="Raa460016a0384c74" /><Relationship Type="http://schemas.openxmlformats.org/officeDocument/2006/relationships/image" Target="media/image18.png" Id="Rd6066e79179e4e0f" /><Relationship Type="http://schemas.openxmlformats.org/officeDocument/2006/relationships/image" Target="media/image19.png" Id="R49e948a341804f70" /><Relationship Type="http://schemas.openxmlformats.org/officeDocument/2006/relationships/image" Target="media/image20.png" Id="Rb0731e8c00394b6c" /><Relationship Type="http://schemas.openxmlformats.org/officeDocument/2006/relationships/image" Target="media/image21.png" Id="R4171dd287e7f4e23" /><Relationship Type="http://schemas.openxmlformats.org/officeDocument/2006/relationships/image" Target="media/image22.png" Id="R44b100a3034942c1" /><Relationship Type="http://schemas.openxmlformats.org/officeDocument/2006/relationships/hyperlink" Target="http://opcfoundation.org/UA-Profile/PackML/Server/PackMLBaseServerFacet" TargetMode="External" Id="Re40e7302998d42cf" /><Relationship Type="http://schemas.openxmlformats.org/officeDocument/2006/relationships/hyperlink" Target="http://opcfoundation.org/UA-Profile/PackML/Client/PackMLBaseClientFacet" TargetMode="External" Id="Rb1db1194966a4462" /><Relationship Type="http://schemas.openxmlformats.org/officeDocument/2006/relationships/hyperlink" Target="http://opcfoundation.org/UA/PackML/" TargetMode="External" Id="Rec0e97e1841643f4" /><Relationship Type="http://schemas.openxmlformats.org/officeDocument/2006/relationships/hyperlink" Target="https://reference.opcfoundation.org/nodesets?u=http://opcfoundation.org/UA/PackML/" TargetMode="External" Id="R383761d8e6b54f49" /><Relationship Type="http://schemas.openxmlformats.org/officeDocument/2006/relationships/hyperlink" Target="https://reference.opcfoundation.org/nodesets/?u=http://opcfoundation.org/UA/PackML/&amp;v=2.0.0&amp;i=1" TargetMode="External" Id="Rf0ddcfb42ad74cc2" /><Relationship Type="http://schemas.openxmlformats.org/officeDocument/2006/relationships/hyperlink" Target="https://reference.opcfoundation.org/nodesets/?u=http://opcfoundation.org/UA/PackML/&amp;i=1" TargetMode="External" Id="Rfc8955f78ce7407f" /><Relationship Type="http://schemas.openxmlformats.org/officeDocument/2006/relationships/hyperlink" Target="https://reference.opcfoundation.org/nodesets/?u=http://opcfoundation.org/UA/PackML/&amp;v=2.0.0&amp;i=2" TargetMode="External" Id="R598151f9f6ab48dc" /><Relationship Type="http://schemas.openxmlformats.org/officeDocument/2006/relationships/hyperlink" Target="https://reference.opcfoundation.org/nodesets/?u=http://opcfoundation.org/UA/PackML/&amp;i=2" TargetMode="External" Id="R2317bd0c79c54b7c"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