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C4F1" w14:textId="38982AC4" w:rsidR="00B54121" w:rsidRPr="005A6B8B" w:rsidRDefault="00301A75" w:rsidP="00B54121">
      <w:pPr>
        <w:spacing w:after="24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A6B8B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2B08736" wp14:editId="4B8B7ACE">
            <wp:extent cx="5722620" cy="3815080"/>
            <wp:effectExtent l="0" t="0" r="0" b="0"/>
            <wp:docPr id="1176014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6A902" w14:textId="6FB43D07" w:rsidR="00B54121" w:rsidRPr="005A6B8B" w:rsidRDefault="00B54121" w:rsidP="00B54121">
      <w:pPr>
        <w:spacing w:after="24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5A6B8B">
        <w:rPr>
          <w:rFonts w:ascii="Times New Roman" w:hAnsi="Times New Roman" w:cs="Times New Roman"/>
          <w:color w:val="000000" w:themeColor="text1"/>
        </w:rPr>
        <w:t>Figure 1</w:t>
      </w:r>
      <w:r w:rsidR="00AA45D3" w:rsidRPr="005A6B8B">
        <w:rPr>
          <w:rFonts w:ascii="Times New Roman" w:hAnsi="Times New Roman" w:cs="Times New Roman"/>
          <w:color w:val="000000" w:themeColor="text1"/>
        </w:rPr>
        <w:t>: Federated Variational Quantum Optimization with Topology-Aware Routing</w:t>
      </w:r>
    </w:p>
    <w:p w14:paraId="60FD6DB1" w14:textId="6C6B3603" w:rsidR="004351CF" w:rsidRPr="005A6B8B" w:rsidRDefault="0032032B" w:rsidP="004351CF">
      <w:pPr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A6B8B">
        <w:rPr>
          <w:noProof/>
          <w:color w:val="000000" w:themeColor="text1"/>
        </w:rPr>
        <w:drawing>
          <wp:inline distT="0" distB="0" distL="0" distR="0" wp14:anchorId="3971878B" wp14:editId="18973D44">
            <wp:extent cx="5283200" cy="3301854"/>
            <wp:effectExtent l="0" t="0" r="0" b="0"/>
            <wp:docPr id="390824370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24370" name="Picture 1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655" cy="331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1932" w14:textId="4595659D" w:rsidR="00721C75" w:rsidRPr="005A6B8B" w:rsidRDefault="004351CF" w:rsidP="004351CF">
      <w:pPr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A6B8B">
        <w:rPr>
          <w:rFonts w:ascii="Times New Roman" w:hAnsi="Times New Roman" w:cs="Times New Roman"/>
          <w:b/>
          <w:bCs/>
          <w:color w:val="000000" w:themeColor="text1"/>
        </w:rPr>
        <w:t>Figure 2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QBER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across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the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simulation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runs</w:t>
      </w:r>
    </w:p>
    <w:p w14:paraId="7945EF46" w14:textId="53544CAC" w:rsidR="0032032B" w:rsidRPr="005A6B8B" w:rsidRDefault="00B07AC9" w:rsidP="0032032B">
      <w:pPr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A6B8B">
        <w:rPr>
          <w:noProof/>
          <w:color w:val="000000" w:themeColor="text1"/>
        </w:rPr>
        <w:lastRenderedPageBreak/>
        <w:drawing>
          <wp:inline distT="0" distB="0" distL="0" distR="0" wp14:anchorId="3E07E07A" wp14:editId="62099C08">
            <wp:extent cx="4836374" cy="3022600"/>
            <wp:effectExtent l="0" t="0" r="2540" b="6350"/>
            <wp:docPr id="1783738042" name="Picture 2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38042" name="Picture 2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085" cy="302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D88BD" w14:textId="6D052413" w:rsidR="00721C75" w:rsidRPr="005A6B8B" w:rsidRDefault="0032032B" w:rsidP="0032032B">
      <w:pPr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A6B8B">
        <w:rPr>
          <w:rFonts w:ascii="Times New Roman" w:hAnsi="Times New Roman" w:cs="Times New Roman"/>
          <w:b/>
          <w:bCs/>
          <w:color w:val="000000" w:themeColor="text1"/>
        </w:rPr>
        <w:t>Figure 3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KGR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across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the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simulation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runs</w:t>
      </w:r>
    </w:p>
    <w:p w14:paraId="00A6764B" w14:textId="1BE13ECB" w:rsidR="00B72463" w:rsidRPr="005A6B8B" w:rsidRDefault="00B72463" w:rsidP="00B72463">
      <w:pPr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A6B8B">
        <w:rPr>
          <w:noProof/>
          <w:color w:val="000000" w:themeColor="text1"/>
        </w:rPr>
        <w:drawing>
          <wp:inline distT="0" distB="0" distL="0" distR="0" wp14:anchorId="5ABF6E4E" wp14:editId="4EAACF01">
            <wp:extent cx="4131310" cy="2581954"/>
            <wp:effectExtent l="0" t="0" r="2540" b="8890"/>
            <wp:docPr id="1811022728" name="Picture 3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22728" name="Picture 3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482" cy="2585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72016" w14:textId="146927DE" w:rsidR="00721C75" w:rsidRPr="005A6B8B" w:rsidRDefault="00B72463" w:rsidP="00B72463">
      <w:pPr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A6B8B">
        <w:rPr>
          <w:rFonts w:ascii="Times New Roman" w:hAnsi="Times New Roman" w:cs="Times New Roman"/>
          <w:b/>
          <w:bCs/>
          <w:color w:val="000000" w:themeColor="text1"/>
        </w:rPr>
        <w:t>Figure 4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EF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across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the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simulation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runs</w:t>
      </w:r>
    </w:p>
    <w:p w14:paraId="6A1B22C4" w14:textId="4B9F2DB8" w:rsidR="00A002AA" w:rsidRPr="005A6B8B" w:rsidRDefault="00A002AA" w:rsidP="006111EA">
      <w:pPr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A6B8B">
        <w:rPr>
          <w:noProof/>
          <w:color w:val="000000" w:themeColor="text1"/>
        </w:rPr>
        <w:lastRenderedPageBreak/>
        <w:drawing>
          <wp:inline distT="0" distB="0" distL="0" distR="0" wp14:anchorId="11B92D59" wp14:editId="7B1D6FE7">
            <wp:extent cx="4343400" cy="2714505"/>
            <wp:effectExtent l="0" t="0" r="0" b="0"/>
            <wp:docPr id="351692828" name="Picture 4" descr="A graph of a number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92828" name="Picture 4" descr="A graph of a number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002" cy="271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A74D4" w14:textId="78F1AA31" w:rsidR="00721C75" w:rsidRPr="005A6B8B" w:rsidRDefault="006111EA" w:rsidP="006111EA">
      <w:pPr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A6B8B">
        <w:rPr>
          <w:rFonts w:ascii="Times New Roman" w:hAnsi="Times New Roman" w:cs="Times New Roman"/>
          <w:b/>
          <w:bCs/>
          <w:color w:val="000000" w:themeColor="text1"/>
        </w:rPr>
        <w:t>Figure 5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RE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across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the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simulation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runs</w:t>
      </w:r>
    </w:p>
    <w:p w14:paraId="4B7C495C" w14:textId="494F0310" w:rsidR="00A002AA" w:rsidRPr="005A6B8B" w:rsidRDefault="00044BAF" w:rsidP="00A002AA">
      <w:pPr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A6B8B">
        <w:rPr>
          <w:noProof/>
          <w:color w:val="000000" w:themeColor="text1"/>
        </w:rPr>
        <w:drawing>
          <wp:inline distT="0" distB="0" distL="0" distR="0" wp14:anchorId="569100EB" wp14:editId="62946390">
            <wp:extent cx="4755091" cy="2971800"/>
            <wp:effectExtent l="0" t="0" r="7620" b="0"/>
            <wp:docPr id="93203693" name="Picture 5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3693" name="Picture 5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404" cy="297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A0C3" w14:textId="1C6077DC" w:rsidR="00721C75" w:rsidRPr="005A6B8B" w:rsidRDefault="00A002AA" w:rsidP="00A002AA">
      <w:pPr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A6B8B">
        <w:rPr>
          <w:rFonts w:ascii="Times New Roman" w:hAnsi="Times New Roman" w:cs="Times New Roman"/>
          <w:b/>
          <w:bCs/>
          <w:color w:val="000000" w:themeColor="text1"/>
        </w:rPr>
        <w:t>Figur</w:t>
      </w:r>
      <w:r w:rsidR="00044BAF" w:rsidRPr="005A6B8B">
        <w:rPr>
          <w:rFonts w:ascii="Times New Roman" w:hAnsi="Times New Roman" w:cs="Times New Roman"/>
          <w:b/>
          <w:bCs/>
          <w:color w:val="000000" w:themeColor="text1"/>
        </w:rPr>
        <w:t>e</w:t>
      </w:r>
      <w:r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6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CO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across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the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simulation</w:t>
      </w:r>
      <w:r w:rsidR="00B83103" w:rsidRPr="005A6B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21C75" w:rsidRPr="005A6B8B">
        <w:rPr>
          <w:rFonts w:ascii="Times New Roman" w:hAnsi="Times New Roman" w:cs="Times New Roman"/>
          <w:b/>
          <w:bCs/>
          <w:color w:val="000000" w:themeColor="text1"/>
        </w:rPr>
        <w:t>runs</w:t>
      </w:r>
    </w:p>
    <w:sectPr w:rsidR="00721C75" w:rsidRPr="005A6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89C"/>
    <w:multiLevelType w:val="hybridMultilevel"/>
    <w:tmpl w:val="0BF621BA"/>
    <w:lvl w:ilvl="0" w:tplc="E7648E5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8F7976"/>
    <w:multiLevelType w:val="multilevel"/>
    <w:tmpl w:val="E49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626703">
    <w:abstractNumId w:val="1"/>
  </w:num>
  <w:num w:numId="2" w16cid:durableId="9340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ocumentProtection w:edit="readOnly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D6"/>
    <w:rsid w:val="0000516E"/>
    <w:rsid w:val="00010C11"/>
    <w:rsid w:val="00044BAF"/>
    <w:rsid w:val="00045A73"/>
    <w:rsid w:val="00056211"/>
    <w:rsid w:val="00056ECB"/>
    <w:rsid w:val="000706FF"/>
    <w:rsid w:val="00070A14"/>
    <w:rsid w:val="000B5801"/>
    <w:rsid w:val="000C1797"/>
    <w:rsid w:val="000C26C4"/>
    <w:rsid w:val="000C294E"/>
    <w:rsid w:val="000D395D"/>
    <w:rsid w:val="000E0CA1"/>
    <w:rsid w:val="000E7359"/>
    <w:rsid w:val="000F1987"/>
    <w:rsid w:val="000F307E"/>
    <w:rsid w:val="000F40F1"/>
    <w:rsid w:val="000F4941"/>
    <w:rsid w:val="00154328"/>
    <w:rsid w:val="001705D1"/>
    <w:rsid w:val="001949B1"/>
    <w:rsid w:val="001A170A"/>
    <w:rsid w:val="001B3357"/>
    <w:rsid w:val="001D0CDD"/>
    <w:rsid w:val="001D1987"/>
    <w:rsid w:val="001E7125"/>
    <w:rsid w:val="0020421B"/>
    <w:rsid w:val="00223A40"/>
    <w:rsid w:val="00230F42"/>
    <w:rsid w:val="002443C5"/>
    <w:rsid w:val="002542EF"/>
    <w:rsid w:val="002656DB"/>
    <w:rsid w:val="00267067"/>
    <w:rsid w:val="0028697E"/>
    <w:rsid w:val="002A1FAC"/>
    <w:rsid w:val="002B6303"/>
    <w:rsid w:val="002D1788"/>
    <w:rsid w:val="002F192D"/>
    <w:rsid w:val="003010F4"/>
    <w:rsid w:val="00301A75"/>
    <w:rsid w:val="0031285A"/>
    <w:rsid w:val="0032032B"/>
    <w:rsid w:val="0038781F"/>
    <w:rsid w:val="003933C7"/>
    <w:rsid w:val="003C55CE"/>
    <w:rsid w:val="003D0CD9"/>
    <w:rsid w:val="003E4223"/>
    <w:rsid w:val="0043211F"/>
    <w:rsid w:val="00434E2A"/>
    <w:rsid w:val="00434EFB"/>
    <w:rsid w:val="004351CF"/>
    <w:rsid w:val="004420B7"/>
    <w:rsid w:val="00453A91"/>
    <w:rsid w:val="0046512E"/>
    <w:rsid w:val="004663A1"/>
    <w:rsid w:val="00471C20"/>
    <w:rsid w:val="00482BB1"/>
    <w:rsid w:val="004A2780"/>
    <w:rsid w:val="004E2C94"/>
    <w:rsid w:val="004E4B08"/>
    <w:rsid w:val="00500432"/>
    <w:rsid w:val="0052451B"/>
    <w:rsid w:val="005377DE"/>
    <w:rsid w:val="0054050B"/>
    <w:rsid w:val="00553CA7"/>
    <w:rsid w:val="00553D74"/>
    <w:rsid w:val="00560406"/>
    <w:rsid w:val="00590ECD"/>
    <w:rsid w:val="005A1321"/>
    <w:rsid w:val="005A6B8B"/>
    <w:rsid w:val="005B1E70"/>
    <w:rsid w:val="005E61F2"/>
    <w:rsid w:val="005E71B6"/>
    <w:rsid w:val="00604008"/>
    <w:rsid w:val="006111EA"/>
    <w:rsid w:val="00635098"/>
    <w:rsid w:val="006451A5"/>
    <w:rsid w:val="006507E4"/>
    <w:rsid w:val="0065673D"/>
    <w:rsid w:val="00656875"/>
    <w:rsid w:val="00657139"/>
    <w:rsid w:val="00660637"/>
    <w:rsid w:val="0067005E"/>
    <w:rsid w:val="00680C65"/>
    <w:rsid w:val="00684808"/>
    <w:rsid w:val="006867D6"/>
    <w:rsid w:val="00697761"/>
    <w:rsid w:val="006A3995"/>
    <w:rsid w:val="006C40B9"/>
    <w:rsid w:val="006C4658"/>
    <w:rsid w:val="006C561C"/>
    <w:rsid w:val="006E0286"/>
    <w:rsid w:val="006E03C7"/>
    <w:rsid w:val="006E549F"/>
    <w:rsid w:val="006F2B3B"/>
    <w:rsid w:val="00721C75"/>
    <w:rsid w:val="00721D3F"/>
    <w:rsid w:val="00723879"/>
    <w:rsid w:val="007360D7"/>
    <w:rsid w:val="007373A5"/>
    <w:rsid w:val="0074373F"/>
    <w:rsid w:val="00754956"/>
    <w:rsid w:val="007636E3"/>
    <w:rsid w:val="00766374"/>
    <w:rsid w:val="00772471"/>
    <w:rsid w:val="00776D29"/>
    <w:rsid w:val="00787AFA"/>
    <w:rsid w:val="00790D6A"/>
    <w:rsid w:val="007B7A01"/>
    <w:rsid w:val="007C39E1"/>
    <w:rsid w:val="007E4C56"/>
    <w:rsid w:val="0080158E"/>
    <w:rsid w:val="00810F33"/>
    <w:rsid w:val="00817C72"/>
    <w:rsid w:val="00821EDF"/>
    <w:rsid w:val="008222BF"/>
    <w:rsid w:val="008341A7"/>
    <w:rsid w:val="008611F6"/>
    <w:rsid w:val="00871E0A"/>
    <w:rsid w:val="00882881"/>
    <w:rsid w:val="008850F9"/>
    <w:rsid w:val="0089715E"/>
    <w:rsid w:val="008B0730"/>
    <w:rsid w:val="008D0F64"/>
    <w:rsid w:val="008D2A29"/>
    <w:rsid w:val="008E0C11"/>
    <w:rsid w:val="00914797"/>
    <w:rsid w:val="00916328"/>
    <w:rsid w:val="00916ABE"/>
    <w:rsid w:val="00951121"/>
    <w:rsid w:val="009657E1"/>
    <w:rsid w:val="00971BA3"/>
    <w:rsid w:val="00984C97"/>
    <w:rsid w:val="00991C45"/>
    <w:rsid w:val="009C5487"/>
    <w:rsid w:val="009E1FE1"/>
    <w:rsid w:val="00A002AA"/>
    <w:rsid w:val="00A0524C"/>
    <w:rsid w:val="00A10AAF"/>
    <w:rsid w:val="00A17C14"/>
    <w:rsid w:val="00A23EC0"/>
    <w:rsid w:val="00A25051"/>
    <w:rsid w:val="00A2519D"/>
    <w:rsid w:val="00A46E5B"/>
    <w:rsid w:val="00A72BE4"/>
    <w:rsid w:val="00A91A31"/>
    <w:rsid w:val="00AA45D3"/>
    <w:rsid w:val="00AB0076"/>
    <w:rsid w:val="00AB5624"/>
    <w:rsid w:val="00AD7503"/>
    <w:rsid w:val="00AE75C8"/>
    <w:rsid w:val="00B00B64"/>
    <w:rsid w:val="00B05E63"/>
    <w:rsid w:val="00B07AC9"/>
    <w:rsid w:val="00B270A7"/>
    <w:rsid w:val="00B3323D"/>
    <w:rsid w:val="00B33ACD"/>
    <w:rsid w:val="00B33E54"/>
    <w:rsid w:val="00B44377"/>
    <w:rsid w:val="00B54121"/>
    <w:rsid w:val="00B72463"/>
    <w:rsid w:val="00B748FD"/>
    <w:rsid w:val="00B83103"/>
    <w:rsid w:val="00B904F7"/>
    <w:rsid w:val="00B908B4"/>
    <w:rsid w:val="00B945BC"/>
    <w:rsid w:val="00BB008B"/>
    <w:rsid w:val="00C149E7"/>
    <w:rsid w:val="00C2130C"/>
    <w:rsid w:val="00C24A6C"/>
    <w:rsid w:val="00C25354"/>
    <w:rsid w:val="00C50D9A"/>
    <w:rsid w:val="00C86E49"/>
    <w:rsid w:val="00C93499"/>
    <w:rsid w:val="00CB384C"/>
    <w:rsid w:val="00CC56A8"/>
    <w:rsid w:val="00CC7062"/>
    <w:rsid w:val="00CD3C62"/>
    <w:rsid w:val="00CF403A"/>
    <w:rsid w:val="00CF4D11"/>
    <w:rsid w:val="00D213CD"/>
    <w:rsid w:val="00D241DC"/>
    <w:rsid w:val="00D61669"/>
    <w:rsid w:val="00D63208"/>
    <w:rsid w:val="00D665BC"/>
    <w:rsid w:val="00D674F4"/>
    <w:rsid w:val="00D72481"/>
    <w:rsid w:val="00D903CE"/>
    <w:rsid w:val="00DA60CE"/>
    <w:rsid w:val="00E07C7D"/>
    <w:rsid w:val="00E12D2D"/>
    <w:rsid w:val="00E4623A"/>
    <w:rsid w:val="00E641C5"/>
    <w:rsid w:val="00E75A39"/>
    <w:rsid w:val="00E82500"/>
    <w:rsid w:val="00EB23F1"/>
    <w:rsid w:val="00EB4B25"/>
    <w:rsid w:val="00F0146B"/>
    <w:rsid w:val="00F20DE6"/>
    <w:rsid w:val="00F258C6"/>
    <w:rsid w:val="00F3715D"/>
    <w:rsid w:val="00F63A7D"/>
    <w:rsid w:val="00F7022C"/>
    <w:rsid w:val="00F86679"/>
    <w:rsid w:val="00F92A86"/>
    <w:rsid w:val="00FA6924"/>
    <w:rsid w:val="00FB09A1"/>
    <w:rsid w:val="00FD0EA9"/>
    <w:rsid w:val="00FD5231"/>
    <w:rsid w:val="00FE48DC"/>
    <w:rsid w:val="00FF07D4"/>
    <w:rsid w:val="00FF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6FA6A"/>
  <w15:chartTrackingRefBased/>
  <w15:docId w15:val="{7F938E8F-9AD9-4F97-88E4-E5BA920D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7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0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6B8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o7</dc:creator>
  <cp:keywords/>
  <dc:description/>
  <cp:lastModifiedBy>Bosubabu Sambana</cp:lastModifiedBy>
  <cp:revision>226</cp:revision>
  <dcterms:created xsi:type="dcterms:W3CDTF">2026-07-03T06:15:00Z</dcterms:created>
  <dcterms:modified xsi:type="dcterms:W3CDTF">2026-07-25T13:00:00Z</dcterms:modified>
</cp:coreProperties>
</file>