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5393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357E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Version summary — Midas_V2 v0.7.7.2 – MACD for UI (contd.)</w:t>
      </w:r>
    </w:p>
    <w:p w14:paraId="1E1CE1C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can paste this into your session doc as:</w:t>
      </w:r>
    </w:p>
    <w:p w14:paraId="550F74E8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Session Summary for Midas_V2 v0.7.7.2</w:t>
      </w:r>
    </w:p>
    <w:p w14:paraId="4D04C8DD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Use this file at the start of the next session to restore context.</w:t>
      </w:r>
    </w:p>
    <w:p w14:paraId="4B9AA54B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 of this version</w:t>
      </w:r>
    </w:p>
    <w:p w14:paraId="06C41461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Goal of this version: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wiring MACD gating for Scenario B into the local UI via the patch server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so you can:</w:t>
      </w:r>
    </w:p>
    <w:p w14:paraId="2B4E7075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Toggle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from the website</w:t>
      </w:r>
    </w:p>
    <w:p w14:paraId="7B3CFA36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(e.g. 2, 3, 50, 999)</w:t>
      </w:r>
    </w:p>
    <w:p w14:paraId="6D57F548" w14:textId="77777777" w:rsidR="00357E1A" w:rsidRPr="00357E1A" w:rsidRDefault="00357E1A" w:rsidP="00357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See the effect directly in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(including “kill switch” behavior)</w:t>
      </w:r>
    </w:p>
    <w:p w14:paraId="6269BB2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No database changes, no candle snapshots yet — just MACD UI + behavior verification.</w:t>
      </w:r>
    </w:p>
    <w:p w14:paraId="0D3E761B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57C108F4">
          <v:rect id="_x0000_i1025" style="width:0;height:1.5pt" o:hralign="center" o:hrstd="t" o:hr="t" fillcolor="#a0a0a0" stroked="f"/>
        </w:pict>
      </w:r>
    </w:p>
    <w:p w14:paraId="3045AB99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Changes &amp; confirmations in this thread</w:t>
      </w:r>
    </w:p>
    <w:p w14:paraId="7BD4D27D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Patch server &amp; MACD parameters</w:t>
      </w:r>
    </w:p>
    <w:p w14:paraId="2E9BF14F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Scenario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now has MACD gating parameters living in the config and flowing into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852CC1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2312C5C7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23A18B8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used the patch server to verify &amp; control them:</w:t>
      </w:r>
    </w:p>
    <w:p w14:paraId="29D311E1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Dry-run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19FB6" w14:textId="77777777" w:rsidR="00357E1A" w:rsidRPr="00357E1A" w:rsidRDefault="00357E1A" w:rsidP="00357E1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=1&amp;scenario=B" -Method POST -Headers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-Body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938BAB8" w14:textId="77777777" w:rsidR="00357E1A" w:rsidRPr="00357E1A" w:rsidRDefault="00357E1A" w:rsidP="00357E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→ showed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params_before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for Scenario B.</w:t>
      </w:r>
    </w:p>
    <w:p w14:paraId="50600820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Apply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2480F4" w14:textId="77777777" w:rsidR="00357E1A" w:rsidRPr="00357E1A" w:rsidRDefault="00357E1A" w:rsidP="00357E1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"http://127.0.0.1:5001/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=1&amp;scenario=B" -Method POST -Headers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@{ "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 = "application/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-Body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673D581" w14:textId="77777777" w:rsidR="00357E1A" w:rsidRPr="00357E1A" w:rsidRDefault="00357E1A" w:rsidP="00357E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actually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changed the Scenario B config and created a backup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scenarios.YYYY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-MM-DDTHH-MM-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SS.bak.json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26692" w14:textId="77777777" w:rsidR="00357E1A" w:rsidRPr="00357E1A" w:rsidRDefault="00357E1A" w:rsidP="0035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confirmed from the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logs:</w:t>
      </w:r>
    </w:p>
    <w:p w14:paraId="36B5A510" w14:textId="77777777" w:rsidR="00357E1A" w:rsidRPr="00357E1A" w:rsidRDefault="00357E1A" w:rsidP="0035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[CFG]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[WHY] Using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now show:</w:t>
      </w:r>
    </w:p>
    <w:p w14:paraId="718A2F3A" w14:textId="77777777" w:rsidR="00357E1A" w:rsidRPr="00357E1A" w:rsidRDefault="00357E1A" w:rsidP="00357E1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5D42AACC" w14:textId="77777777" w:rsidR="00357E1A" w:rsidRPr="00357E1A" w:rsidRDefault="00357E1A" w:rsidP="00357E1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= 2 / 3 / 50 / 999 depending on what you set.</w:t>
      </w:r>
    </w:p>
    <w:p w14:paraId="619F2F25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MACD gating behavior (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verification)</w:t>
      </w:r>
    </w:p>
    <w:p w14:paraId="32E092E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ran multiple tests for Scenario B with:</w:t>
      </w:r>
    </w:p>
    <w:p w14:paraId="6C6FA5EA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</w:t>
      </w:r>
    </w:p>
    <w:p w14:paraId="123CFC98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2.0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(15 minutes)</w:t>
      </w:r>
    </w:p>
    <w:p w14:paraId="48B30CFD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sl_pct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2.5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tp_pct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2.0</w:t>
      </w:r>
    </w:p>
    <w:p w14:paraId="1806217A" w14:textId="77777777" w:rsidR="00357E1A" w:rsidRPr="00357E1A" w:rsidRDefault="00357E1A" w:rsidP="0035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risk_usd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35.00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per trade</w:t>
      </w:r>
    </w:p>
    <w:p w14:paraId="3E3EF773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Key outcomes:</w:t>
      </w:r>
    </w:p>
    <w:p w14:paraId="10A7BE1D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3</w:t>
      </w:r>
    </w:p>
    <w:p w14:paraId="0E350F04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gating was active (fewer trades than with MACD off), but results were still poor over 2025-08-01→05.</w:t>
      </w:r>
    </w:p>
    <w:p w14:paraId="248DD3F0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999</w:t>
      </w:r>
    </w:p>
    <w:p w14:paraId="70085C9A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Range 2025-08-01→05 (B) produced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trades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D5658D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proved MACD gating is truly in the entry path and can act as a “kill switch.”</w:t>
      </w:r>
    </w:p>
    <w:p w14:paraId="14A59164" w14:textId="77777777" w:rsidR="00357E1A" w:rsidRPr="00357E1A" w:rsidRDefault="00357E1A" w:rsidP="0035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True,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2</w:t>
      </w:r>
    </w:p>
    <w:p w14:paraId="2EC76187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2025-08-04 Example: 5 trades, 2 wins, 3 losses, WR 40%,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≈ −49.</w:t>
      </w:r>
    </w:p>
    <w:p w14:paraId="31F5345D" w14:textId="77777777" w:rsidR="00357E1A" w:rsidRPr="00357E1A" w:rsidRDefault="00357E1A" w:rsidP="00357E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Confirmed MACD gating still allows trades with a more lenient rise requirement.</w:t>
      </w:r>
    </w:p>
    <w:p w14:paraId="26E68FB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So: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is now a proven, controllable gate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confirmed both via patch server and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4B865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23815062">
          <v:rect id="_x0000_i1026" style="width:0;height:1.5pt" o:hralign="center" o:hrstd="t" o:hr="t" fillcolor="#a0a0a0" stroked="f"/>
        </w:pict>
      </w:r>
    </w:p>
    <w:p w14:paraId="79C2F51F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UI: MACD controls added to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MidasLocalRunnerUI</w:t>
      </w:r>
      <w:proofErr w:type="spellEnd"/>
    </w:p>
    <w:p w14:paraId="47429EF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D981E8" w14:textId="77777777" w:rsidR="00357E1A" w:rsidRPr="00357E1A" w:rsidRDefault="00357E1A" w:rsidP="0035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File: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MidasLocalRunnerUI.tsx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  <w:t>(modified by Claude according to your Phase 2c spec)</w:t>
      </w:r>
    </w:p>
    <w:p w14:paraId="70599E1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behavior in the UI:</w:t>
      </w:r>
    </w:p>
    <w:p w14:paraId="3913898A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For the selected Scenario (B):</w:t>
      </w:r>
    </w:p>
    <w:p w14:paraId="3D90463B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Parameters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card shows three columns:</w:t>
      </w:r>
    </w:p>
    <w:p w14:paraId="62E309C4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(read-only):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</w:p>
    <w:p w14:paraId="3AFA9738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(editable): checkbox + number input</w:t>
      </w:r>
    </w:p>
    <w:p w14:paraId="3A881237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After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: what values would be after a dry-run patch</w:t>
      </w:r>
    </w:p>
    <w:p w14:paraId="112F9DC7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button:</w:t>
      </w:r>
    </w:p>
    <w:p w14:paraId="6AC48DF1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Sends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patch?dry_run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with body like:</w:t>
      </w:r>
    </w:p>
    <w:p w14:paraId="11864EAA" w14:textId="77777777" w:rsidR="00357E1A" w:rsidRPr="00357E1A" w:rsidRDefault="00357E1A" w:rsidP="00357E1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 "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}</w:t>
      </w:r>
      <w:proofErr w:type="gramEnd"/>
    </w:p>
    <w:p w14:paraId="688489D3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Updates “Preview After” from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85B17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button:</w:t>
      </w:r>
    </w:p>
    <w:p w14:paraId="38BB495D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Enabled only if:</w:t>
      </w:r>
    </w:p>
    <w:p w14:paraId="03FA3D9F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a valid integer ≥ 0, and</w:t>
      </w:r>
    </w:p>
    <w:p w14:paraId="321A9F28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At least one MACD field differs from Current.</w:t>
      </w:r>
    </w:p>
    <w:p w14:paraId="42588352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Sends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patch?apply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=1&amp;scenario=B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with same body.</w:t>
      </w:r>
    </w:p>
    <w:p w14:paraId="58B2A6B2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14:paraId="58B1E68F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Updates Current/Proposed/Preview to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6EB5E" w14:textId="77777777" w:rsidR="00357E1A" w:rsidRPr="00357E1A" w:rsidRDefault="00357E1A" w:rsidP="00357E1A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Shows backup filename from the response.</w:t>
      </w:r>
    </w:p>
    <w:p w14:paraId="24E052D0" w14:textId="77777777" w:rsidR="00357E1A" w:rsidRPr="00357E1A" w:rsidRDefault="00357E1A" w:rsidP="0035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Validation:</w:t>
      </w:r>
    </w:p>
    <w:p w14:paraId="4CD5AAFC" w14:textId="77777777" w:rsidR="00357E1A" w:rsidRPr="00357E1A" w:rsidRDefault="00357E1A" w:rsidP="00357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invalid (&lt; 0 or non-integer), Preview/Apply are disabled and a validation message is shown on the card.</w:t>
      </w:r>
    </w:p>
    <w:p w14:paraId="3C0D72F1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UI component: Checkbox</w:t>
      </w:r>
    </w:p>
    <w:p w14:paraId="6AFF68E1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File: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checkbox.tsx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677E11" w14:textId="77777777" w:rsidR="00357E1A" w:rsidRPr="00357E1A" w:rsidRDefault="00357E1A" w:rsidP="00357E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checkbox</w:t>
      </w:r>
    </w:p>
    <w:p w14:paraId="145C359C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Simple React wrapper around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type="checkbox"&gt;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with:</w:t>
      </w:r>
    </w:p>
    <w:p w14:paraId="30815693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</w:p>
    <w:p w14:paraId="6CE30204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onCheckedChange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(checked: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void</w:t>
      </w:r>
    </w:p>
    <w:p w14:paraId="5BD151A2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disabled?: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</w:p>
    <w:p w14:paraId="08358933" w14:textId="77777777" w:rsidR="00357E1A" w:rsidRPr="00357E1A" w:rsidRDefault="00357E1A" w:rsidP="00357E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className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08DD18BC" w14:textId="77777777" w:rsidR="00357E1A" w:rsidRPr="00357E1A" w:rsidRDefault="00357E1A" w:rsidP="0035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Styled to match your Tailwind/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shadcn-ish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look.</w:t>
      </w:r>
    </w:p>
    <w:p w14:paraId="250AA86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This resolved the Vite error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about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@/</w:t>
      </w:r>
      <w:proofErr w:type="gram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components/ui/checkbox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not existing and allowed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to run cleanly.</w:t>
      </w:r>
    </w:p>
    <w:p w14:paraId="24EB7BE5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32F58DFA">
          <v:rect id="_x0000_i1027" style="width:0;height:1.5pt" o:hralign="center" o:hrstd="t" o:hr="t" fillcolor="#a0a0a0" stroked="f"/>
        </w:pict>
      </w:r>
    </w:p>
    <w:p w14:paraId="78FCB90F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End-to-end MACD UI tests</w:t>
      </w:r>
    </w:p>
    <w:p w14:paraId="12546F7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param_helper</w:t>
      </w:r>
      <w:proofErr w:type="spellEnd"/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(patch server)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running and </w:t>
      </w:r>
      <w:proofErr w:type="spellStart"/>
      <w:r w:rsidRPr="00357E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npm</w:t>
      </w:r>
      <w:proofErr w:type="spellEnd"/>
      <w:r w:rsidRPr="00357E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run dev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running:</w:t>
      </w:r>
    </w:p>
    <w:p w14:paraId="4C45A56A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You opened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26E7A448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Chose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</w:t>
      </w:r>
    </w:p>
    <w:p w14:paraId="1F9630A8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Clicked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MACD Current values match your config</w:t>
      </w:r>
    </w:p>
    <w:p w14:paraId="5FD54FFB" w14:textId="77777777" w:rsidR="00357E1A" w:rsidRPr="00357E1A" w:rsidRDefault="00357E1A" w:rsidP="0035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In MACD card:</w:t>
      </w:r>
    </w:p>
    <w:p w14:paraId="156A3DCE" w14:textId="77777777" w:rsidR="00357E1A" w:rsidRPr="00357E1A" w:rsidRDefault="00357E1A" w:rsidP="0035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bars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Apply → ran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trades.</w:t>
      </w:r>
    </w:p>
    <w:p w14:paraId="27D1D7B6" w14:textId="77777777" w:rsidR="00357E1A" w:rsidRPr="00357E1A" w:rsidRDefault="00357E1A" w:rsidP="00357E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bars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Apply → ran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→ saw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trades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D2CB8" w14:textId="77777777" w:rsidR="00357E1A" w:rsidRPr="00357E1A" w:rsidRDefault="00357E1A" w:rsidP="00357E1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Confirms UI → patch server → scenarios →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all in sync.</w:t>
      </w:r>
    </w:p>
    <w:p w14:paraId="03B97340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At this point,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B’s MACD gating is fully controllable from the UI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and behavior matches the earlier PowerShell tests.</w:t>
      </w:r>
    </w:p>
    <w:p w14:paraId="7C87210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 very natural point to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v0.7.7.2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as “MACD for UI contd.” and close this version thread.</w:t>
      </w:r>
    </w:p>
    <w:p w14:paraId="670A43DC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11548983">
          <v:rect id="_x0000_i1028" style="width:0;height:1.5pt" o:hralign="center" o:hrstd="t" o:hr="t" fillcolor="#a0a0a0" stroked="f"/>
        </w:pict>
      </w:r>
    </w:p>
    <w:p w14:paraId="0FDA2BC3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Git steps for v0.7.7.2</w:t>
      </w:r>
    </w:p>
    <w:p w14:paraId="3FCD8D57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(Assuming you’re in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C:\Users\boydp\Desktop\midas_V2_v0.4.7.9_working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and corresponding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repo; adjust paths as needed.)</w:t>
      </w:r>
    </w:p>
    <w:p w14:paraId="4BB4109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midas_V2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repo:</w:t>
      </w:r>
    </w:p>
    <w:p w14:paraId="55EDE785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22D7B1A9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"v0.7.7.2: Wire MACD gating into UI via patch server (Scenario B)"</w:t>
      </w:r>
    </w:p>
    <w:p w14:paraId="47C759CA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tag -a v0.7.7.2 -m "v0.7.7.2: MACD UI controls for Scenario B (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45CC7977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505CB753" w14:textId="77777777" w:rsidR="00357E1A" w:rsidRPr="00357E1A" w:rsidRDefault="00357E1A" w:rsidP="0035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--tags</w:t>
      </w:r>
    </w:p>
    <w:p w14:paraId="0FF1D6FA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If you keep </w:t>
      </w: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midas-ui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as a separate repo, do a similar commit/tag there with a matching message like </w:t>
      </w:r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v0.7.7.2-midas-ui-macd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0F6E8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732C2A52">
          <v:rect id="_x0000_i1029" style="width:0;height:1.5pt" o:hralign="center" o:hrstd="t" o:hr="t" fillcolor="#a0a0a0" stroked="f"/>
        </w:pict>
      </w:r>
    </w:p>
    <w:p w14:paraId="2A9D0410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357E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Should </w:t>
      </w:r>
      <w:r w:rsidRPr="00357E1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all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MACD info be in the UI? (Design answer)</w:t>
      </w:r>
    </w:p>
    <w:p w14:paraId="64B1B539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proofErr w:type="gram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10823CA1" w14:textId="77777777" w:rsidR="00357E1A" w:rsidRPr="00357E1A" w:rsidRDefault="00357E1A" w:rsidP="0035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behavior is not just “rise bars”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C95B2" w14:textId="77777777" w:rsidR="00357E1A" w:rsidRPr="00357E1A" w:rsidRDefault="00357E1A" w:rsidP="0035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There are other things hiding in the code/config:</w:t>
      </w:r>
    </w:p>
    <w:p w14:paraId="4DE7CA1F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fast/slow/signal periods (e.g. 12 / 26 / 9)</w:t>
      </w:r>
    </w:p>
    <w:p w14:paraId="5041D5DC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Whether we use histogram vs line vs signal</w:t>
      </w:r>
    </w:p>
    <w:p w14:paraId="08B64785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Whether we require MACD &gt; 0 (above zero line)</w:t>
      </w:r>
    </w:p>
    <w:p w14:paraId="53E270B0" w14:textId="77777777" w:rsidR="00357E1A" w:rsidRPr="00357E1A" w:rsidRDefault="00357E1A" w:rsidP="00357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How MACD combines with EMA/VWAP, green streaks, etc.</w:t>
      </w:r>
    </w:p>
    <w:p w14:paraId="3109F2B2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That’s why it feels confusing: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part of MACD is visible in the UI (rise bars + on/off), but MACD logic itself is richer.</w:t>
      </w:r>
    </w:p>
    <w:p w14:paraId="65B05993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My view: don’t put </w:t>
      </w:r>
      <w:r w:rsidRPr="00357E1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everything</w:t>
      </w: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the UI — but document all of it clearly</w:t>
      </w:r>
    </w:p>
    <w:p w14:paraId="39693E1C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What the profitable teams usually do:</w:t>
      </w:r>
    </w:p>
    <w:p w14:paraId="15808C9E" w14:textId="77777777" w:rsidR="00357E1A" w:rsidRPr="00357E1A" w:rsidRDefault="00357E1A" w:rsidP="0035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Expose only the “high-leverage knobs” in the UI</w:t>
      </w:r>
    </w:p>
    <w:p w14:paraId="7F9F5812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Things they tune frequently in experiments:</w:t>
      </w:r>
    </w:p>
    <w:p w14:paraId="1F02A01B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 on/off</w:t>
      </w:r>
    </w:p>
    <w:p w14:paraId="42C4DF22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Rise bars (2 vs 3 vs strict “kill switch”)</w:t>
      </w:r>
    </w:p>
    <w:p w14:paraId="15B10574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Maybe presets (e.g. “Standard MACD 12/26/9” vs “Faster MACD 6/19/9”)</w:t>
      </w:r>
    </w:p>
    <w:p w14:paraId="432AEE69" w14:textId="77777777" w:rsidR="00357E1A" w:rsidRPr="00357E1A" w:rsidRDefault="00357E1A" w:rsidP="0035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deeper technical details as config/constants + documentation</w:t>
      </w:r>
    </w:p>
    <w:p w14:paraId="6108FF9E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Fast/slow/signal periods, curve types, internal filters</w:t>
      </w:r>
    </w:p>
    <w:p w14:paraId="3143498F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Detailed entry logic:</w:t>
      </w:r>
    </w:p>
    <w:p w14:paraId="7D69C1C5" w14:textId="77777777" w:rsidR="00357E1A" w:rsidRPr="00357E1A" w:rsidRDefault="00357E1A" w:rsidP="00357E1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e.g. “Require MACD line above signal AND histogram &gt; 0 AND rising for N bars”</w:t>
      </w:r>
    </w:p>
    <w:p w14:paraId="5D3BA610" w14:textId="77777777" w:rsidR="00357E1A" w:rsidRPr="00357E1A" w:rsidRDefault="00357E1A" w:rsidP="00357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These are documented in a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DEV_GUIDE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or strategy section, not toggled daily in the UI.</w:t>
      </w:r>
    </w:p>
    <w:p w14:paraId="545EAB9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version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I’d do:</w:t>
      </w:r>
    </w:p>
    <w:p w14:paraId="4EEADD9C" w14:textId="77777777" w:rsidR="00357E1A" w:rsidRPr="00357E1A" w:rsidRDefault="00357E1A" w:rsidP="0035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controls (today):</w:t>
      </w:r>
    </w:p>
    <w:p w14:paraId="23448443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(checkbox)</w:t>
      </w:r>
    </w:p>
    <w:p w14:paraId="1692C8F9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7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(integer)</w:t>
      </w:r>
    </w:p>
    <w:p w14:paraId="1834A8A4" w14:textId="77777777" w:rsidR="00357E1A" w:rsidRPr="00357E1A" w:rsidRDefault="00357E1A" w:rsidP="0035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(next doc refresh):</w:t>
      </w:r>
    </w:p>
    <w:p w14:paraId="37364730" w14:textId="77777777" w:rsidR="00357E1A" w:rsidRPr="00357E1A" w:rsidRDefault="00357E1A" w:rsidP="00357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Add a small section </w:t>
      </w:r>
      <w:r w:rsidRPr="00357E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“MACD behavior at v0.7.7.2”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to your DEV_GUIDE / session summary that says, in plain English:</w:t>
      </w:r>
    </w:p>
    <w:p w14:paraId="3855CB56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MACD periods you’re using (fast/slow/signal)</w:t>
      </w:r>
    </w:p>
    <w:p w14:paraId="4E668659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How the MACD entry filter works:</w:t>
      </w:r>
    </w:p>
    <w:p w14:paraId="4E3CD195" w14:textId="77777777" w:rsidR="00357E1A" w:rsidRPr="00357E1A" w:rsidRDefault="00357E1A" w:rsidP="00357E1A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e.g. “To enter, we require MACD rising for N bars, plus XYZ”</w:t>
      </w:r>
    </w:p>
    <w:p w14:paraId="0E412563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parts are controlled via UI (rise bars, on/off)</w:t>
      </w:r>
    </w:p>
    <w:p w14:paraId="7443FBC9" w14:textId="77777777" w:rsidR="00357E1A" w:rsidRPr="00357E1A" w:rsidRDefault="00357E1A" w:rsidP="00357E1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Which are fixed constants (periods, line vs histogram choice)</w:t>
      </w:r>
    </w:p>
    <w:p w14:paraId="6F1F5064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way:</w:t>
      </w:r>
    </w:p>
    <w:p w14:paraId="1F5C0EA1" w14:textId="77777777" w:rsidR="00357E1A" w:rsidRPr="00357E1A" w:rsidRDefault="00357E1A" w:rsidP="00357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stays simple and focused on “what you actively tweak”.</w:t>
      </w:r>
    </w:p>
    <w:p w14:paraId="29AA0B89" w14:textId="77777777" w:rsidR="00357E1A" w:rsidRPr="00357E1A" w:rsidRDefault="00357E1A" w:rsidP="00357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is reduced because the rest of MACD behavior is clearly described in one place, even if it’s not clickable.</w:t>
      </w:r>
    </w:p>
    <w:p w14:paraId="7B894076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Later, once you’re comfortable:</w:t>
      </w:r>
    </w:p>
    <w:p w14:paraId="5B7AE9D3" w14:textId="77777777" w:rsidR="00357E1A" w:rsidRPr="00357E1A" w:rsidRDefault="00357E1A" w:rsidP="00357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You can decide if another MACD parameter really needs a UI control (e.g. “MACD template: Standard vs Fast”), but you don’t have to do that now.</w:t>
      </w:r>
    </w:p>
    <w:p w14:paraId="15692057" w14:textId="77777777" w:rsidR="00357E1A" w:rsidRPr="00357E1A" w:rsidRDefault="00357E1A" w:rsidP="00357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pict w14:anchorId="006093CA">
          <v:rect id="_x0000_i1030" style="width:0;height:1.5pt" o:hralign="center" o:hrstd="t" o:hr="t" fillcolor="#a0a0a0" stroked="f"/>
        </w:pict>
      </w:r>
    </w:p>
    <w:p w14:paraId="7D0A7787" w14:textId="77777777" w:rsidR="00357E1A" w:rsidRPr="00357E1A" w:rsidRDefault="00357E1A" w:rsidP="0035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7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next move</w:t>
      </w:r>
    </w:p>
    <w:p w14:paraId="159872A7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version thread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I’d recommend:</w:t>
      </w:r>
    </w:p>
    <w:p w14:paraId="147326D8" w14:textId="77777777" w:rsidR="00357E1A" w:rsidRPr="00357E1A" w:rsidRDefault="00357E1A" w:rsidP="00357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Title: something like</w:t>
      </w:r>
      <w:r w:rsidRPr="00357E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7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“Midas_V2 v0.7.7.3 – Trade Logging &amp; DB design (start)”</w:t>
      </w:r>
    </w:p>
    <w:p w14:paraId="20A5EC76" w14:textId="77777777" w:rsidR="00357E1A" w:rsidRPr="00357E1A" w:rsidRDefault="00357E1A" w:rsidP="00357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186D22FE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Designing the full trade record (date, scenario, symbol, entry/exit time &amp; price, qty,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, MACD/EMA/VWAP context)</w:t>
      </w:r>
    </w:p>
    <w:p w14:paraId="2DE41FA0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Planning relational DB schema</w:t>
      </w:r>
    </w:p>
    <w:p w14:paraId="239DFD31" w14:textId="77777777" w:rsidR="00357E1A" w:rsidRPr="00357E1A" w:rsidRDefault="00357E1A" w:rsidP="00357E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Planning integration of your candle script when trades fire</w:t>
      </w:r>
    </w:p>
    <w:p w14:paraId="7F06FFE3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And in parallel, in your docs for v0.7.7.2, add a tiny MACD section:</w:t>
      </w:r>
    </w:p>
    <w:p w14:paraId="4A93A56B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“At v0.7.7.2, Scenario B MACD behavior:</w:t>
      </w:r>
    </w:p>
    <w:p w14:paraId="1D3DE0C0" w14:textId="77777777" w:rsidR="00357E1A" w:rsidRPr="00357E1A" w:rsidRDefault="00357E1A" w:rsidP="00357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UI controls: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require_macd_rise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(on/off), </w:t>
      </w:r>
      <w:proofErr w:type="spellStart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>macd_rise_bars</w:t>
      </w:r>
      <w:proofErr w:type="spellEnd"/>
      <w:r w:rsidRPr="00357E1A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69E3E849" w14:textId="77777777" w:rsidR="00357E1A" w:rsidRPr="00357E1A" w:rsidRDefault="00357E1A" w:rsidP="00357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Internal MACD: fast/slow/signal = …; we use histogram/line; MACD filter combines with EMA/VWAP/green streak as follows: …”</w:t>
      </w:r>
    </w:p>
    <w:p w14:paraId="67531DBF" w14:textId="77777777" w:rsidR="00357E1A" w:rsidRPr="00357E1A" w:rsidRDefault="00357E1A" w:rsidP="0035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1A">
        <w:rPr>
          <w:rFonts w:ascii="Times New Roman" w:eastAsia="Times New Roman" w:hAnsi="Times New Roman" w:cs="Times New Roman"/>
          <w:kern w:val="0"/>
          <w14:ligatures w14:val="none"/>
        </w:rPr>
        <w:t>That should make MACD feel less “mystical” and more like a well-defined block with just a couple of knobs exposed to the UI.</w:t>
      </w:r>
    </w:p>
    <w:p w14:paraId="72B4396C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CB7"/>
    <w:multiLevelType w:val="multilevel"/>
    <w:tmpl w:val="46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E32"/>
    <w:multiLevelType w:val="multilevel"/>
    <w:tmpl w:val="692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6E13"/>
    <w:multiLevelType w:val="multilevel"/>
    <w:tmpl w:val="61F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5BD"/>
    <w:multiLevelType w:val="multilevel"/>
    <w:tmpl w:val="EBB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943"/>
    <w:multiLevelType w:val="multilevel"/>
    <w:tmpl w:val="6A6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5A18"/>
    <w:multiLevelType w:val="multilevel"/>
    <w:tmpl w:val="3A1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22D78"/>
    <w:multiLevelType w:val="multilevel"/>
    <w:tmpl w:val="308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41C6"/>
    <w:multiLevelType w:val="multilevel"/>
    <w:tmpl w:val="21A4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11D38"/>
    <w:multiLevelType w:val="multilevel"/>
    <w:tmpl w:val="360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34D20"/>
    <w:multiLevelType w:val="multilevel"/>
    <w:tmpl w:val="EEB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4ED9"/>
    <w:multiLevelType w:val="multilevel"/>
    <w:tmpl w:val="496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908DA"/>
    <w:multiLevelType w:val="multilevel"/>
    <w:tmpl w:val="626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A1C7C"/>
    <w:multiLevelType w:val="multilevel"/>
    <w:tmpl w:val="0E6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2D05"/>
    <w:multiLevelType w:val="multilevel"/>
    <w:tmpl w:val="CA8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5393B"/>
    <w:multiLevelType w:val="multilevel"/>
    <w:tmpl w:val="9DD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3361">
    <w:abstractNumId w:val="10"/>
  </w:num>
  <w:num w:numId="2" w16cid:durableId="486088796">
    <w:abstractNumId w:val="4"/>
  </w:num>
  <w:num w:numId="3" w16cid:durableId="694772399">
    <w:abstractNumId w:val="1"/>
  </w:num>
  <w:num w:numId="4" w16cid:durableId="1830750806">
    <w:abstractNumId w:val="5"/>
  </w:num>
  <w:num w:numId="5" w16cid:durableId="1091049854">
    <w:abstractNumId w:val="12"/>
  </w:num>
  <w:num w:numId="6" w16cid:durableId="860823830">
    <w:abstractNumId w:val="9"/>
  </w:num>
  <w:num w:numId="7" w16cid:durableId="523641754">
    <w:abstractNumId w:val="14"/>
  </w:num>
  <w:num w:numId="8" w16cid:durableId="339746438">
    <w:abstractNumId w:val="3"/>
  </w:num>
  <w:num w:numId="9" w16cid:durableId="1406492969">
    <w:abstractNumId w:val="8"/>
  </w:num>
  <w:num w:numId="10" w16cid:durableId="208998401">
    <w:abstractNumId w:val="7"/>
  </w:num>
  <w:num w:numId="11" w16cid:durableId="523717066">
    <w:abstractNumId w:val="6"/>
  </w:num>
  <w:num w:numId="12" w16cid:durableId="402533399">
    <w:abstractNumId w:val="0"/>
  </w:num>
  <w:num w:numId="13" w16cid:durableId="406345378">
    <w:abstractNumId w:val="11"/>
  </w:num>
  <w:num w:numId="14" w16cid:durableId="1010108206">
    <w:abstractNumId w:val="13"/>
  </w:num>
  <w:num w:numId="15" w16cid:durableId="141311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1A"/>
    <w:rsid w:val="0034018B"/>
    <w:rsid w:val="00357E1A"/>
    <w:rsid w:val="0097345F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5C74"/>
  <w15:chartTrackingRefBased/>
  <w15:docId w15:val="{412B4BD3-36E2-4F9C-A411-B935B717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1278</Words>
  <Characters>6447</Characters>
  <Application>Microsoft Office Word</Application>
  <DocSecurity>0</DocSecurity>
  <Lines>149</Lines>
  <Paragraphs>122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2025-12-01T14:15:00Z</dcterms:created>
  <dcterms:modified xsi:type="dcterms:W3CDTF">2025-12-01T14:16:00Z</dcterms:modified>
</cp:coreProperties>
</file>