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98BFC" w14:textId="77777777" w:rsidR="00F10EB2" w:rsidRPr="00F10EB2" w:rsidRDefault="00F10EB2" w:rsidP="00F1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EB2">
        <w:rPr>
          <w:rFonts w:ascii="Times New Roman" w:eastAsia="Times New Roman" w:hAnsi="Times New Roman" w:cs="Times New Roman"/>
          <w:kern w:val="0"/>
          <w14:ligatures w14:val="none"/>
        </w:rPr>
        <w:t>Absolutely. Adding the richer, self-describing compare outputs (TXT+JSON) and using the day/range scoreboards will help you:</w:t>
      </w:r>
    </w:p>
    <w:p w14:paraId="71AC26F3" w14:textId="77777777" w:rsidR="00F10EB2" w:rsidRPr="00F10EB2" w:rsidRDefault="00F10EB2" w:rsidP="00F10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Pick knobs that truly raise profit</w:t>
      </w:r>
      <w:r w:rsidRPr="00F10EB2">
        <w:rPr>
          <w:rFonts w:ascii="Times New Roman" w:eastAsia="Times New Roman" w:hAnsi="Times New Roman" w:cs="Times New Roman"/>
          <w:kern w:val="0"/>
          <w14:ligatures w14:val="none"/>
        </w:rPr>
        <w:t>, not just WR (expectancy &amp; profit factor make that clear).</w:t>
      </w:r>
    </w:p>
    <w:p w14:paraId="745F2166" w14:textId="77777777" w:rsidR="00F10EB2" w:rsidRPr="00F10EB2" w:rsidRDefault="00F10EB2" w:rsidP="00F10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Cut hidden risk</w:t>
      </w:r>
      <w:r w:rsidRPr="00F10EB2">
        <w:rPr>
          <w:rFonts w:ascii="Times New Roman" w:eastAsia="Times New Roman" w:hAnsi="Times New Roman" w:cs="Times New Roman"/>
          <w:kern w:val="0"/>
          <w14:ligatures w14:val="none"/>
        </w:rPr>
        <w:t xml:space="preserve">, e.g., see SL streaks and head-to-head deltas when you add gates (RVOL, score≥2, </w:t>
      </w:r>
      <w:proofErr w:type="gramStart"/>
      <w:r w:rsidRPr="00F10EB2">
        <w:rPr>
          <w:rFonts w:ascii="Times New Roman" w:eastAsia="Times New Roman" w:hAnsi="Times New Roman" w:cs="Times New Roman"/>
          <w:kern w:val="0"/>
          <w14:ligatures w14:val="none"/>
        </w:rPr>
        <w:t>Top-8</w:t>
      </w:r>
      <w:proofErr w:type="gramEnd"/>
      <w:r w:rsidRPr="00F10EB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0914044" w14:textId="77777777" w:rsidR="00F10EB2" w:rsidRPr="00F10EB2" w:rsidRDefault="00F10EB2" w:rsidP="00F10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overfitting</w:t>
      </w:r>
      <w:r w:rsidRPr="00F10EB2">
        <w:rPr>
          <w:rFonts w:ascii="Times New Roman" w:eastAsia="Times New Roman" w:hAnsi="Times New Roman" w:cs="Times New Roman"/>
          <w:kern w:val="0"/>
          <w14:ligatures w14:val="none"/>
        </w:rPr>
        <w:t>, via guardrails (min days/trades) and simple CIs so winners aren’t just luck.</w:t>
      </w:r>
    </w:p>
    <w:p w14:paraId="5F5B2E11" w14:textId="77777777" w:rsidR="00F10EB2" w:rsidRPr="00F10EB2" w:rsidRDefault="00F10EB2" w:rsidP="00F10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to do next (quick, </w:t>
      </w:r>
      <w:proofErr w:type="gramStart"/>
      <w:r w:rsidRPr="00F1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high-impact</w:t>
      </w:r>
      <w:proofErr w:type="gramEnd"/>
      <w:r w:rsidRPr="00F10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8033950" w14:textId="77777777" w:rsidR="00F10EB2" w:rsidRPr="00F10EB2" w:rsidRDefault="00F10EB2" w:rsidP="00F10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Run news-only variants with </w:t>
      </w:r>
      <w:r w:rsidRPr="00F10E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--compare</w:t>
      </w:r>
      <w:r w:rsidRPr="00F10EB2">
        <w:rPr>
          <w:rFonts w:ascii="Times New Roman" w:eastAsia="Times New Roman" w:hAnsi="Times New Roman" w:cs="Times New Roman"/>
          <w:kern w:val="0"/>
          <w14:ligatures w14:val="none"/>
        </w:rPr>
        <w:t xml:space="preserve"> (so they write JSON bundles):</w:t>
      </w:r>
    </w:p>
    <w:p w14:paraId="3EBA9006" w14:textId="77777777" w:rsidR="00F10EB2" w:rsidRPr="00F10EB2" w:rsidRDefault="00F10EB2" w:rsidP="00F10E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EB2">
        <w:rPr>
          <w:rFonts w:ascii="Times New Roman" w:eastAsia="Times New Roman" w:hAnsi="Times New Roman" w:cs="Times New Roman"/>
          <w:kern w:val="0"/>
          <w14:ligatures w14:val="none"/>
        </w:rPr>
        <w:t xml:space="preserve">Baseline: score≥1, </w:t>
      </w:r>
      <w:proofErr w:type="gramStart"/>
      <w:r w:rsidRPr="00F10EB2">
        <w:rPr>
          <w:rFonts w:ascii="Times New Roman" w:eastAsia="Times New Roman" w:hAnsi="Times New Roman" w:cs="Times New Roman"/>
          <w:kern w:val="0"/>
          <w14:ligatures w14:val="none"/>
        </w:rPr>
        <w:t>Top-12</w:t>
      </w:r>
      <w:proofErr w:type="gramEnd"/>
    </w:p>
    <w:p w14:paraId="1634077B" w14:textId="77777777" w:rsidR="00F10EB2" w:rsidRPr="00F10EB2" w:rsidRDefault="00F10EB2" w:rsidP="00F10E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EB2">
        <w:rPr>
          <w:rFonts w:ascii="Times New Roman" w:eastAsia="Times New Roman" w:hAnsi="Times New Roman" w:cs="Times New Roman"/>
          <w:kern w:val="0"/>
          <w14:ligatures w14:val="none"/>
        </w:rPr>
        <w:t xml:space="preserve">Variant A: </w:t>
      </w:r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score≥2, </w:t>
      </w:r>
      <w:proofErr w:type="gramStart"/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Top-12</w:t>
      </w:r>
      <w:proofErr w:type="gramEnd"/>
    </w:p>
    <w:p w14:paraId="650FB03B" w14:textId="77777777" w:rsidR="00F10EB2" w:rsidRPr="00F10EB2" w:rsidRDefault="00F10EB2" w:rsidP="00F10E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EB2">
        <w:rPr>
          <w:rFonts w:ascii="Times New Roman" w:eastAsia="Times New Roman" w:hAnsi="Times New Roman" w:cs="Times New Roman"/>
          <w:kern w:val="0"/>
          <w14:ligatures w14:val="none"/>
        </w:rPr>
        <w:t xml:space="preserve">Variant B: </w:t>
      </w:r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score≥2, </w:t>
      </w:r>
      <w:proofErr w:type="gramStart"/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Top-8</w:t>
      </w:r>
      <w:proofErr w:type="gramEnd"/>
    </w:p>
    <w:p w14:paraId="25E8AA44" w14:textId="77777777" w:rsidR="00F10EB2" w:rsidRPr="00F10EB2" w:rsidRDefault="00F10EB2" w:rsidP="00F10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the day scoreboard</w:t>
      </w:r>
      <w:r w:rsidRPr="00F10EB2">
        <w:rPr>
          <w:rFonts w:ascii="Times New Roman" w:eastAsia="Times New Roman" w:hAnsi="Times New Roman" w:cs="Times New Roman"/>
          <w:kern w:val="0"/>
          <w14:ligatures w14:val="none"/>
        </w:rPr>
        <w:t xml:space="preserve">: rank by </w:t>
      </w:r>
      <w:proofErr w:type="spellStart"/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F10EB2">
        <w:rPr>
          <w:rFonts w:ascii="Times New Roman" w:eastAsia="Times New Roman" w:hAnsi="Times New Roman" w:cs="Times New Roman"/>
          <w:kern w:val="0"/>
          <w14:ligatures w14:val="none"/>
        </w:rPr>
        <w:t xml:space="preserve">, tie-break with </w:t>
      </w:r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 → expectancy → profit factor</w:t>
      </w:r>
      <w:r w:rsidRPr="00F10E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8BC95" w14:textId="77777777" w:rsidR="00F10EB2" w:rsidRPr="00F10EB2" w:rsidRDefault="00F10EB2" w:rsidP="00F10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 for Aug-05→Aug-07</w:t>
      </w:r>
      <w:r w:rsidRPr="00F10EB2">
        <w:rPr>
          <w:rFonts w:ascii="Times New Roman" w:eastAsia="Times New Roman" w:hAnsi="Times New Roman" w:cs="Times New Roman"/>
          <w:kern w:val="0"/>
          <w14:ligatures w14:val="none"/>
        </w:rPr>
        <w:t xml:space="preserve">; if </w:t>
      </w:r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score≥2 </w:t>
      </w:r>
      <w:proofErr w:type="gramStart"/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Top-8</w:t>
      </w:r>
      <w:proofErr w:type="gramEnd"/>
      <w:r w:rsidRPr="00F10EB2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proofErr w:type="gramStart"/>
      <w:r w:rsidRPr="00F10EB2">
        <w:rPr>
          <w:rFonts w:ascii="Times New Roman" w:eastAsia="Times New Roman" w:hAnsi="Times New Roman" w:cs="Times New Roman"/>
          <w:kern w:val="0"/>
          <w14:ligatures w14:val="none"/>
        </w:rPr>
        <w:t>Top-12</w:t>
      </w:r>
      <w:proofErr w:type="gramEnd"/>
      <w:r w:rsidRPr="00F10EB2">
        <w:rPr>
          <w:rFonts w:ascii="Times New Roman" w:eastAsia="Times New Roman" w:hAnsi="Times New Roman" w:cs="Times New Roman"/>
          <w:kern w:val="0"/>
          <w14:ligatures w14:val="none"/>
        </w:rPr>
        <w:t xml:space="preserve">) wins ≥2 of 3 days and over the 3-day total, </w:t>
      </w:r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 it in</w:t>
      </w:r>
      <w:r w:rsidRPr="00F10E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C77DB7" w14:textId="77777777" w:rsidR="00F10EB2" w:rsidRPr="00F10EB2" w:rsidRDefault="00F10EB2" w:rsidP="00F10E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EB2">
        <w:rPr>
          <w:rFonts w:ascii="Times New Roman" w:eastAsia="Times New Roman" w:hAnsi="Times New Roman" w:cs="Times New Roman"/>
          <w:kern w:val="0"/>
          <w14:ligatures w14:val="none"/>
        </w:rPr>
        <w:t xml:space="preserve">Next, test </w:t>
      </w:r>
      <w:r w:rsidRPr="00F10E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 RVOL gate (≥1.5 / 15m)</w:t>
      </w:r>
      <w:r w:rsidRPr="00F10EB2">
        <w:rPr>
          <w:rFonts w:ascii="Times New Roman" w:eastAsia="Times New Roman" w:hAnsi="Times New Roman" w:cs="Times New Roman"/>
          <w:kern w:val="0"/>
          <w14:ligatures w14:val="none"/>
        </w:rPr>
        <w:t xml:space="preserve"> the same way.</w:t>
      </w:r>
    </w:p>
    <w:p w14:paraId="122EAA4D" w14:textId="77777777" w:rsidR="00F10EB2" w:rsidRPr="00F10EB2" w:rsidRDefault="00F10EB2" w:rsidP="00F1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EB2">
        <w:rPr>
          <w:rFonts w:ascii="Times New Roman" w:eastAsia="Times New Roman" w:hAnsi="Times New Roman" w:cs="Times New Roman"/>
          <w:kern w:val="0"/>
          <w14:ligatures w14:val="none"/>
        </w:rPr>
        <w:t xml:space="preserve">That’s the playbook the strongest Cameron projects use to push into ~60% WR while keeping </w:t>
      </w:r>
      <w:proofErr w:type="spellStart"/>
      <w:r w:rsidRPr="00F10EB2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F10EB2">
        <w:rPr>
          <w:rFonts w:ascii="Times New Roman" w:eastAsia="Times New Roman" w:hAnsi="Times New Roman" w:cs="Times New Roman"/>
          <w:kern w:val="0"/>
          <w14:ligatures w14:val="none"/>
        </w:rPr>
        <w:t xml:space="preserve"> robust. When you’re ready, I can drop the tiny </w:t>
      </w:r>
      <w:r w:rsidRPr="00F10E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--compare</w:t>
      </w:r>
      <w:r w:rsidRPr="00F10EB2">
        <w:rPr>
          <w:rFonts w:ascii="Times New Roman" w:eastAsia="Times New Roman" w:hAnsi="Times New Roman" w:cs="Times New Roman"/>
          <w:kern w:val="0"/>
          <w14:ligatures w14:val="none"/>
        </w:rPr>
        <w:t xml:space="preserve"> patch and the day scoreboard script so you can run this with your current flow.</w:t>
      </w:r>
    </w:p>
    <w:p w14:paraId="3769D0FE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E5F90"/>
    <w:multiLevelType w:val="multilevel"/>
    <w:tmpl w:val="A670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8A5B69"/>
    <w:multiLevelType w:val="multilevel"/>
    <w:tmpl w:val="FFD0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752696">
    <w:abstractNumId w:val="1"/>
  </w:num>
  <w:num w:numId="2" w16cid:durableId="55312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B2"/>
    <w:rsid w:val="0034018B"/>
    <w:rsid w:val="0097345F"/>
    <w:rsid w:val="00EF09B4"/>
    <w:rsid w:val="00F1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786A"/>
  <w15:chartTrackingRefBased/>
  <w15:docId w15:val="{5652A991-138F-4F38-BB9E-9B3CC8412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2025-09-25T18:34:00Z</dcterms:created>
  <dcterms:modified xsi:type="dcterms:W3CDTF">2025-09-25T18:35:00Z</dcterms:modified>
</cp:coreProperties>
</file>