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CC" w:rsidRPr="002075CC" w:rsidRDefault="002075CC" w:rsidP="002075CC">
      <w:pPr>
        <w:widowControl/>
        <w:jc w:val="center"/>
        <w:rPr>
          <w:rFonts w:ascii="新細明體" w:eastAsia="新細明體" w:hAnsi="新細明體" w:cs="新細明體"/>
          <w:kern w:val="0"/>
          <w:szCs w:val="24"/>
        </w:rPr>
      </w:pPr>
      <w:r w:rsidRPr="002075CC">
        <w:rPr>
          <w:rFonts w:ascii="Times New Roman" w:eastAsia="新細明體" w:hAnsi="Times New Roman" w:cs="Times New Roman"/>
          <w:color w:val="000000"/>
          <w:kern w:val="0"/>
          <w:sz w:val="36"/>
          <w:szCs w:val="36"/>
        </w:rPr>
        <w:t>NYCU Introduction to Machine Learning, Homework 3</w:t>
      </w:r>
    </w:p>
    <w:p w:rsidR="002075CC" w:rsidRPr="002075CC" w:rsidRDefault="002075CC" w:rsidP="002075CC">
      <w:pPr>
        <w:widowControl/>
        <w:jc w:val="right"/>
        <w:rPr>
          <w:rFonts w:ascii="新細明體" w:eastAsia="新細明體" w:hAnsi="新細明體" w:cs="新細明體"/>
          <w:kern w:val="0"/>
          <w:szCs w:val="24"/>
        </w:rPr>
      </w:pPr>
      <w:r w:rsidRPr="002075CC">
        <w:rPr>
          <w:rFonts w:ascii="Times New Roman" w:eastAsia="新細明體" w:hAnsi="Times New Roman" w:cs="Times New Roman"/>
          <w:b/>
          <w:bCs/>
          <w:color w:val="E06666"/>
          <w:kern w:val="0"/>
          <w:sz w:val="28"/>
          <w:szCs w:val="28"/>
        </w:rPr>
        <w:t>Deadline: Nov. 28, 23:59</w:t>
      </w:r>
    </w:p>
    <w:p w:rsidR="002075CC" w:rsidRPr="002075CC" w:rsidRDefault="002075CC" w:rsidP="002075CC">
      <w:pPr>
        <w:widowControl/>
        <w:rPr>
          <w:rFonts w:ascii="新細明體" w:eastAsia="新細明體" w:hAnsi="新細明體" w:cs="新細明體"/>
          <w:kern w:val="0"/>
          <w:szCs w:val="24"/>
        </w:rPr>
      </w:pPr>
      <w:r w:rsidRPr="002075CC">
        <w:rPr>
          <w:rFonts w:ascii="Times New Roman" w:eastAsia="新細明體" w:hAnsi="Times New Roman" w:cs="Times New Roman"/>
          <w:b/>
          <w:bCs/>
          <w:color w:val="000000"/>
          <w:kern w:val="0"/>
          <w:sz w:val="28"/>
          <w:szCs w:val="28"/>
        </w:rPr>
        <w:t>Part. 1, Coding (50%)</w:t>
      </w:r>
      <w:r w:rsidRPr="002075CC">
        <w:rPr>
          <w:rFonts w:ascii="Times New Roman" w:eastAsia="新細明體" w:hAnsi="Times New Roman" w:cs="Times New Roman"/>
          <w:color w:val="000000"/>
          <w:kern w:val="0"/>
          <w:szCs w:val="24"/>
        </w:rPr>
        <w:t>:</w:t>
      </w:r>
    </w:p>
    <w:p w:rsidR="002075CC" w:rsidRPr="002075CC" w:rsidRDefault="002075CC" w:rsidP="002075CC">
      <w:pPr>
        <w:widowControl/>
        <w:rPr>
          <w:rFonts w:ascii="新細明體" w:eastAsia="新細明體" w:hAnsi="新細明體" w:cs="新細明體"/>
          <w:kern w:val="0"/>
          <w:szCs w:val="24"/>
        </w:rPr>
      </w:pPr>
    </w:p>
    <w:p w:rsidR="002075CC" w:rsidRPr="002075CC" w:rsidRDefault="002075CC" w:rsidP="002075CC">
      <w:pPr>
        <w:widowControl/>
        <w:jc w:val="both"/>
        <w:rPr>
          <w:rFonts w:ascii="新細明體" w:eastAsia="新細明體" w:hAnsi="新細明體" w:cs="新細明體"/>
          <w:kern w:val="0"/>
          <w:szCs w:val="24"/>
        </w:rPr>
      </w:pPr>
      <w:r w:rsidRPr="002075CC">
        <w:rPr>
          <w:rFonts w:ascii="Times New Roman" w:eastAsia="新細明體" w:hAnsi="Times New Roman" w:cs="Times New Roman"/>
          <w:b/>
          <w:bCs/>
          <w:color w:val="000000"/>
          <w:kern w:val="0"/>
          <w:sz w:val="28"/>
          <w:szCs w:val="28"/>
        </w:rPr>
        <w:t xml:space="preserve"> (30%) Decision Tree</w:t>
      </w:r>
    </w:p>
    <w:p w:rsidR="002075CC" w:rsidRDefault="002075CC" w:rsidP="002075CC">
      <w:pPr>
        <w:widowControl/>
        <w:numPr>
          <w:ilvl w:val="0"/>
          <w:numId w:val="3"/>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(5%) Compute the gini index and the entropy of the array [0, 1, 0, 0, 0, 0, 1, 1, 0, 0, 1].</w:t>
      </w:r>
    </w:p>
    <w:p w:rsidR="00467876" w:rsidRPr="002075CC" w:rsidRDefault="00467876" w:rsidP="00467876">
      <w:pPr>
        <w:widowControl/>
        <w:ind w:left="720"/>
        <w:textAlignment w:val="baseline"/>
        <w:rPr>
          <w:rFonts w:ascii="Times New Roman" w:eastAsia="新細明體" w:hAnsi="Times New Roman" w:cs="Times New Roman"/>
          <w:color w:val="000000"/>
          <w:kern w:val="0"/>
          <w:szCs w:val="24"/>
        </w:rPr>
      </w:pPr>
      <w:r w:rsidRPr="00467876">
        <w:rPr>
          <w:rFonts w:ascii="Times New Roman" w:eastAsia="新細明體" w:hAnsi="Times New Roman" w:cs="Times New Roman"/>
          <w:noProof/>
          <w:color w:val="000000"/>
          <w:kern w:val="0"/>
          <w:szCs w:val="24"/>
        </w:rPr>
        <w:drawing>
          <wp:inline distT="0" distB="0" distL="0" distR="0" wp14:anchorId="28F09DE3" wp14:editId="3DECA990">
            <wp:extent cx="5274310" cy="35877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024"/>
                    <a:stretch/>
                  </pic:blipFill>
                  <pic:spPr bwMode="auto">
                    <a:xfrm>
                      <a:off x="0" y="0"/>
                      <a:ext cx="5274310" cy="358775"/>
                    </a:xfrm>
                    <a:prstGeom prst="rect">
                      <a:avLst/>
                    </a:prstGeom>
                    <a:ln>
                      <a:noFill/>
                    </a:ln>
                    <a:extLst>
                      <a:ext uri="{53640926-AAD7-44D8-BBD7-CCE9431645EC}">
                        <a14:shadowObscured xmlns:a14="http://schemas.microsoft.com/office/drawing/2010/main"/>
                      </a:ext>
                    </a:extLst>
                  </pic:spPr>
                </pic:pic>
              </a:graphicData>
            </a:graphic>
          </wp:inline>
        </w:drawing>
      </w:r>
    </w:p>
    <w:p w:rsidR="002075CC" w:rsidRDefault="002075CC" w:rsidP="002075CC">
      <w:pPr>
        <w:widowControl/>
        <w:numPr>
          <w:ilvl w:val="0"/>
          <w:numId w:val="3"/>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(10%) Show the accuracy score of the testing data using criterion="gini" and max_depth=7. Your accuracy score should be higher than 0.7. </w:t>
      </w:r>
    </w:p>
    <w:p w:rsidR="00467876" w:rsidRPr="002075CC" w:rsidRDefault="00467876" w:rsidP="00467876">
      <w:pPr>
        <w:widowControl/>
        <w:ind w:left="720"/>
        <w:textAlignment w:val="baseline"/>
        <w:rPr>
          <w:rFonts w:ascii="Times New Roman" w:eastAsia="新細明體" w:hAnsi="Times New Roman" w:cs="Times New Roman"/>
          <w:color w:val="000000"/>
          <w:kern w:val="0"/>
          <w:szCs w:val="24"/>
        </w:rPr>
      </w:pPr>
      <w:r w:rsidRPr="00467876">
        <w:rPr>
          <w:rFonts w:ascii="Times New Roman" w:eastAsia="新細明體" w:hAnsi="Times New Roman" w:cs="Times New Roman"/>
          <w:noProof/>
          <w:color w:val="000000"/>
          <w:kern w:val="0"/>
          <w:szCs w:val="24"/>
        </w:rPr>
        <w:drawing>
          <wp:inline distT="0" distB="0" distL="0" distR="0" wp14:anchorId="7FDE27A3" wp14:editId="050D0A37">
            <wp:extent cx="5029194" cy="22860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455"/>
                    <a:stretch/>
                  </pic:blipFill>
                  <pic:spPr bwMode="auto">
                    <a:xfrm>
                      <a:off x="0" y="0"/>
                      <a:ext cx="5029458" cy="228612"/>
                    </a:xfrm>
                    <a:prstGeom prst="rect">
                      <a:avLst/>
                    </a:prstGeom>
                    <a:ln>
                      <a:noFill/>
                    </a:ln>
                    <a:extLst>
                      <a:ext uri="{53640926-AAD7-44D8-BBD7-CCE9431645EC}">
                        <a14:shadowObscured xmlns:a14="http://schemas.microsoft.com/office/drawing/2010/main"/>
                      </a:ext>
                    </a:extLst>
                  </pic:spPr>
                </pic:pic>
              </a:graphicData>
            </a:graphic>
          </wp:inline>
        </w:drawing>
      </w:r>
    </w:p>
    <w:p w:rsidR="002075CC" w:rsidRDefault="002075CC" w:rsidP="002075CC">
      <w:pPr>
        <w:widowControl/>
        <w:numPr>
          <w:ilvl w:val="0"/>
          <w:numId w:val="3"/>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(10%) Show the accuracy score of the testing data using criterion="entropy" and max_depth=7. Your accuracy score should be higher than 0.7. </w:t>
      </w:r>
    </w:p>
    <w:p w:rsidR="00467876" w:rsidRPr="002075CC" w:rsidRDefault="00467876" w:rsidP="00467876">
      <w:pPr>
        <w:widowControl/>
        <w:ind w:left="720"/>
        <w:textAlignment w:val="baseline"/>
        <w:rPr>
          <w:rFonts w:ascii="Times New Roman" w:eastAsia="新細明體" w:hAnsi="Times New Roman" w:cs="Times New Roman"/>
          <w:color w:val="000000"/>
          <w:kern w:val="0"/>
          <w:szCs w:val="24"/>
        </w:rPr>
      </w:pPr>
      <w:r w:rsidRPr="00467876">
        <w:rPr>
          <w:rFonts w:ascii="Times New Roman" w:eastAsia="新細明體" w:hAnsi="Times New Roman" w:cs="Times New Roman"/>
          <w:noProof/>
          <w:color w:val="000000"/>
          <w:kern w:val="0"/>
          <w:szCs w:val="24"/>
        </w:rPr>
        <w:drawing>
          <wp:inline distT="0" distB="0" distL="0" distR="0" wp14:anchorId="035ED030" wp14:editId="3BB01641">
            <wp:extent cx="5029194" cy="209550"/>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000"/>
                    <a:stretch/>
                  </pic:blipFill>
                  <pic:spPr bwMode="auto">
                    <a:xfrm>
                      <a:off x="0" y="0"/>
                      <a:ext cx="5029458" cy="209561"/>
                    </a:xfrm>
                    <a:prstGeom prst="rect">
                      <a:avLst/>
                    </a:prstGeom>
                    <a:ln>
                      <a:noFill/>
                    </a:ln>
                    <a:extLst>
                      <a:ext uri="{53640926-AAD7-44D8-BBD7-CCE9431645EC}">
                        <a14:shadowObscured xmlns:a14="http://schemas.microsoft.com/office/drawing/2010/main"/>
                      </a:ext>
                    </a:extLst>
                  </pic:spPr>
                </pic:pic>
              </a:graphicData>
            </a:graphic>
          </wp:inline>
        </w:drawing>
      </w:r>
    </w:p>
    <w:p w:rsidR="002075CC" w:rsidRDefault="002075CC" w:rsidP="002075CC">
      <w:pPr>
        <w:widowControl/>
        <w:numPr>
          <w:ilvl w:val="0"/>
          <w:numId w:val="3"/>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 xml:space="preserve">(5%) Train your model using criterion="gini", max_depth=15. Plot the </w:t>
      </w:r>
      <w:hyperlink r:id="rId9" w:history="1">
        <w:r w:rsidRPr="002075CC">
          <w:rPr>
            <w:rFonts w:ascii="Times New Roman" w:eastAsia="新細明體" w:hAnsi="Times New Roman" w:cs="Times New Roman"/>
            <w:color w:val="1155CC"/>
            <w:kern w:val="0"/>
            <w:szCs w:val="24"/>
            <w:u w:val="single"/>
          </w:rPr>
          <w:t>feature importance</w:t>
        </w:r>
      </w:hyperlink>
      <w:r w:rsidRPr="002075CC">
        <w:rPr>
          <w:rFonts w:ascii="Times New Roman" w:eastAsia="新細明體" w:hAnsi="Times New Roman" w:cs="Times New Roman"/>
          <w:color w:val="000000"/>
          <w:kern w:val="0"/>
          <w:szCs w:val="24"/>
        </w:rPr>
        <w:t xml:space="preserve"> of your decision tree model by simply counting the number of times each feature is used to split t</w:t>
      </w:r>
      <w:r w:rsidR="00467876">
        <w:rPr>
          <w:rFonts w:ascii="Times New Roman" w:eastAsia="新細明體" w:hAnsi="Times New Roman" w:cs="Times New Roman"/>
          <w:color w:val="000000"/>
          <w:kern w:val="0"/>
          <w:szCs w:val="24"/>
        </w:rPr>
        <w:t>he data.</w:t>
      </w:r>
    </w:p>
    <w:p w:rsidR="00824D7E" w:rsidRPr="002075CC" w:rsidRDefault="00824D7E" w:rsidP="00824D7E">
      <w:pPr>
        <w:widowControl/>
        <w:ind w:left="720"/>
        <w:textAlignment w:val="baseline"/>
        <w:rPr>
          <w:rFonts w:ascii="Times New Roman" w:eastAsia="新細明體" w:hAnsi="Times New Roman" w:cs="Times New Roman"/>
          <w:color w:val="000000"/>
          <w:kern w:val="0"/>
          <w:szCs w:val="24"/>
        </w:rPr>
      </w:pPr>
      <w:r w:rsidRPr="00824D7E">
        <w:rPr>
          <w:rFonts w:ascii="Times New Roman" w:eastAsia="新細明體" w:hAnsi="Times New Roman" w:cs="Times New Roman"/>
          <w:noProof/>
          <w:color w:val="000000"/>
          <w:kern w:val="0"/>
          <w:szCs w:val="24"/>
        </w:rPr>
        <w:drawing>
          <wp:inline distT="0" distB="0" distL="0" distR="0" wp14:anchorId="6456607E" wp14:editId="4321CBB7">
            <wp:extent cx="5274310" cy="50228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2285"/>
                    </a:xfrm>
                    <a:prstGeom prst="rect">
                      <a:avLst/>
                    </a:prstGeom>
                  </pic:spPr>
                </pic:pic>
              </a:graphicData>
            </a:graphic>
          </wp:inline>
        </w:drawing>
      </w:r>
    </w:p>
    <w:p w:rsidR="002075CC" w:rsidRPr="002075CC" w:rsidRDefault="00467876" w:rsidP="00467876">
      <w:pPr>
        <w:widowControl/>
        <w:spacing w:after="240"/>
        <w:ind w:left="720"/>
        <w:rPr>
          <w:rFonts w:ascii="新細明體" w:eastAsia="新細明體" w:hAnsi="新細明體" w:cs="新細明體"/>
          <w:kern w:val="0"/>
          <w:szCs w:val="24"/>
        </w:rPr>
      </w:pPr>
      <w:r>
        <w:rPr>
          <w:rFonts w:ascii="新細明體" w:eastAsia="新細明體" w:hAnsi="新細明體" w:cs="新細明體"/>
          <w:noProof/>
          <w:kern w:val="0"/>
          <w:szCs w:val="24"/>
        </w:rPr>
        <w:drawing>
          <wp:inline distT="0" distB="0" distL="0" distR="0">
            <wp:extent cx="4757885" cy="3568700"/>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11">
                      <a:extLst>
                        <a:ext uri="{28A0092B-C50C-407E-A947-70E740481C1C}">
                          <a14:useLocalDpi xmlns:a14="http://schemas.microsoft.com/office/drawing/2010/main" val="0"/>
                        </a:ext>
                      </a:extLst>
                    </a:blip>
                    <a:stretch>
                      <a:fillRect/>
                    </a:stretch>
                  </pic:blipFill>
                  <pic:spPr>
                    <a:xfrm>
                      <a:off x="0" y="0"/>
                      <a:ext cx="4765067" cy="3574087"/>
                    </a:xfrm>
                    <a:prstGeom prst="rect">
                      <a:avLst/>
                    </a:prstGeom>
                  </pic:spPr>
                </pic:pic>
              </a:graphicData>
            </a:graphic>
          </wp:inline>
        </w:drawing>
      </w:r>
    </w:p>
    <w:p w:rsidR="002075CC" w:rsidRPr="002075CC" w:rsidRDefault="002075CC" w:rsidP="002075CC">
      <w:pPr>
        <w:widowControl/>
        <w:rPr>
          <w:rFonts w:ascii="新細明體" w:eastAsia="新細明體" w:hAnsi="新細明體" w:cs="新細明體"/>
          <w:kern w:val="0"/>
          <w:szCs w:val="24"/>
        </w:rPr>
      </w:pPr>
    </w:p>
    <w:p w:rsidR="002075CC" w:rsidRPr="002075CC" w:rsidRDefault="002075CC" w:rsidP="002075CC">
      <w:pPr>
        <w:widowControl/>
        <w:jc w:val="both"/>
        <w:rPr>
          <w:rFonts w:ascii="新細明體" w:eastAsia="新細明體" w:hAnsi="新細明體" w:cs="新細明體"/>
          <w:kern w:val="0"/>
          <w:szCs w:val="24"/>
        </w:rPr>
      </w:pPr>
      <w:r w:rsidRPr="002075CC">
        <w:rPr>
          <w:rFonts w:ascii="Times New Roman" w:eastAsia="新細明體" w:hAnsi="Times New Roman" w:cs="Times New Roman"/>
          <w:b/>
          <w:bCs/>
          <w:color w:val="000000"/>
          <w:kern w:val="0"/>
          <w:sz w:val="28"/>
          <w:szCs w:val="28"/>
        </w:rPr>
        <w:t>(20%) Adaboost</w:t>
      </w:r>
    </w:p>
    <w:p w:rsidR="002075CC" w:rsidRDefault="002075CC" w:rsidP="00824D7E">
      <w:pPr>
        <w:widowControl/>
        <w:numPr>
          <w:ilvl w:val="0"/>
          <w:numId w:val="6"/>
        </w:numPr>
        <w:ind w:leftChars="100" w:left="240"/>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(20%) Tune the arguments of AdaBoost to achieve higher accuracy than your Decision Trees.</w:t>
      </w:r>
    </w:p>
    <w:p w:rsidR="00824D7E" w:rsidRDefault="00824D7E" w:rsidP="00824D7E">
      <w:pPr>
        <w:widowControl/>
        <w:ind w:leftChars="30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Trained using criterion ‘entropy’ and 33 weak classifiers, hyper parameters shown in below image. </w:t>
      </w:r>
    </w:p>
    <w:p w:rsidR="00467876" w:rsidRDefault="00467876" w:rsidP="00824D7E">
      <w:pPr>
        <w:widowControl/>
        <w:ind w:leftChars="300" w:left="720"/>
        <w:textAlignment w:val="baseline"/>
        <w:rPr>
          <w:rFonts w:ascii="Times New Roman" w:eastAsia="新細明體" w:hAnsi="Times New Roman" w:cs="Times New Roman"/>
          <w:color w:val="000000"/>
          <w:kern w:val="0"/>
          <w:szCs w:val="24"/>
        </w:rPr>
      </w:pPr>
      <w:r w:rsidRPr="00467876">
        <w:rPr>
          <w:rFonts w:ascii="Times New Roman" w:eastAsia="新細明體" w:hAnsi="Times New Roman" w:cs="Times New Roman"/>
          <w:noProof/>
          <w:color w:val="000000"/>
          <w:kern w:val="0"/>
          <w:szCs w:val="24"/>
        </w:rPr>
        <w:drawing>
          <wp:inline distT="0" distB="0" distL="0" distR="0" wp14:anchorId="63EF1AA0" wp14:editId="278F9349">
            <wp:extent cx="4261069" cy="806491"/>
            <wp:effectExtent l="0" t="0" r="635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1069" cy="806491"/>
                    </a:xfrm>
                    <a:prstGeom prst="rect">
                      <a:avLst/>
                    </a:prstGeom>
                  </pic:spPr>
                </pic:pic>
              </a:graphicData>
            </a:graphic>
          </wp:inline>
        </w:drawing>
      </w:r>
    </w:p>
    <w:p w:rsidR="00824D7E" w:rsidRDefault="00467876" w:rsidP="00824D7E">
      <w:pPr>
        <w:widowControl/>
        <w:ind w:leftChars="300" w:left="720"/>
        <w:textAlignment w:val="baseline"/>
        <w:rPr>
          <w:rFonts w:ascii="Times New Roman" w:eastAsia="新細明體" w:hAnsi="Times New Roman" w:cs="Times New Roman"/>
          <w:color w:val="000000"/>
          <w:kern w:val="0"/>
          <w:szCs w:val="24"/>
        </w:rPr>
      </w:pPr>
      <w:r w:rsidRPr="00467876">
        <w:rPr>
          <w:rFonts w:ascii="Times New Roman" w:eastAsia="新細明體" w:hAnsi="Times New Roman" w:cs="Times New Roman"/>
          <w:noProof/>
          <w:color w:val="000000"/>
          <w:kern w:val="0"/>
          <w:szCs w:val="24"/>
        </w:rPr>
        <w:drawing>
          <wp:inline distT="0" distB="0" distL="0" distR="0" wp14:anchorId="731D234C" wp14:editId="11A2A435">
            <wp:extent cx="2654436" cy="45722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4436" cy="457223"/>
                    </a:xfrm>
                    <a:prstGeom prst="rect">
                      <a:avLst/>
                    </a:prstGeom>
                  </pic:spPr>
                </pic:pic>
              </a:graphicData>
            </a:graphic>
          </wp:inline>
        </w:drawing>
      </w:r>
    </w:p>
    <w:p w:rsidR="00467876" w:rsidRDefault="00824D7E" w:rsidP="00824D7E">
      <w:pPr>
        <w:widowControl/>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br w:type="page"/>
      </w:r>
    </w:p>
    <w:p w:rsidR="002075CC" w:rsidRPr="002075CC" w:rsidRDefault="002075CC" w:rsidP="002075CC">
      <w:pPr>
        <w:widowControl/>
        <w:rPr>
          <w:rFonts w:ascii="新細明體" w:eastAsia="新細明體" w:hAnsi="新細明體" w:cs="新細明體"/>
          <w:kern w:val="0"/>
          <w:szCs w:val="24"/>
        </w:rPr>
      </w:pPr>
      <w:r w:rsidRPr="002075CC">
        <w:rPr>
          <w:rFonts w:ascii="Times New Roman" w:eastAsia="新細明體" w:hAnsi="Times New Roman" w:cs="Times New Roman"/>
          <w:b/>
          <w:bCs/>
          <w:color w:val="000000"/>
          <w:kern w:val="0"/>
          <w:sz w:val="28"/>
          <w:szCs w:val="28"/>
        </w:rPr>
        <w:lastRenderedPageBreak/>
        <w:t>Part. 2, Questions (50%):</w:t>
      </w:r>
    </w:p>
    <w:p w:rsidR="002075CC" w:rsidRPr="002075CC" w:rsidRDefault="002075CC" w:rsidP="002075CC">
      <w:pPr>
        <w:widowControl/>
        <w:numPr>
          <w:ilvl w:val="0"/>
          <w:numId w:val="7"/>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(10%) True or False. If your answer is false, please explain.</w:t>
      </w:r>
    </w:p>
    <w:p w:rsidR="002075CC" w:rsidRDefault="002075CC" w:rsidP="002075CC">
      <w:pPr>
        <w:widowControl/>
        <w:numPr>
          <w:ilvl w:val="1"/>
          <w:numId w:val="8"/>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(5%) In an iteration of AdaBoost, the weights of misclassified examples are increased by adding the same additive factor to emphasize their importance in subsequent iterations.</w:t>
      </w:r>
    </w:p>
    <w:p w:rsidR="00AC4DFE" w:rsidRPr="00AC4DFE" w:rsidRDefault="009A0FB3" w:rsidP="006C3B56">
      <w:pPr>
        <w:widowControl/>
        <w:ind w:left="480" w:firstLine="48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False</w:t>
      </w:r>
      <w:r w:rsidR="00AC4DFE">
        <w:rPr>
          <w:rFonts w:ascii="Times New Roman" w:eastAsia="新細明體" w:hAnsi="Times New Roman" w:cs="Times New Roman"/>
          <w:color w:val="000000"/>
          <w:kern w:val="0"/>
          <w:szCs w:val="24"/>
        </w:rPr>
        <w:t xml:space="preserve">, for those misclassified samples we </w:t>
      </w:r>
      <w:r>
        <w:rPr>
          <w:rFonts w:ascii="Times New Roman" w:eastAsia="新細明體" w:hAnsi="Times New Roman" w:cs="Times New Roman"/>
          <w:color w:val="000000"/>
          <w:kern w:val="0"/>
          <w:szCs w:val="24"/>
        </w:rPr>
        <w:t xml:space="preserve">multiply </w:t>
      </w:r>
      <w:r w:rsidR="00AC4DFE">
        <w:rPr>
          <w:rFonts w:ascii="Times New Roman" w:eastAsia="新細明體" w:hAnsi="Times New Roman" w:cs="Times New Roman"/>
          <w:color w:val="000000"/>
          <w:kern w:val="0"/>
          <w:szCs w:val="24"/>
        </w:rPr>
        <w:t xml:space="preserve">its weight </w:t>
      </w:r>
      <w:r>
        <w:rPr>
          <w:rFonts w:ascii="Times New Roman" w:eastAsia="新細明體" w:hAnsi="Times New Roman" w:cs="Times New Roman"/>
          <w:color w:val="000000"/>
          <w:kern w:val="0"/>
          <w:szCs w:val="24"/>
        </w:rPr>
        <w:t>instead of adding the same additive factor. A</w:t>
      </w:r>
      <w:r w:rsidR="00AC4DFE">
        <w:rPr>
          <w:rFonts w:ascii="Times New Roman" w:eastAsia="新細明體" w:hAnsi="Times New Roman" w:cs="Times New Roman"/>
          <w:color w:val="000000"/>
          <w:kern w:val="0"/>
          <w:szCs w:val="24"/>
        </w:rPr>
        <w:t xml:space="preserve">fter the weight renewal it is </w:t>
      </w:r>
      <w:r w:rsidR="006C3B56">
        <w:rPr>
          <w:rFonts w:ascii="Times New Roman" w:eastAsia="新細明體" w:hAnsi="Times New Roman" w:cs="Times New Roman"/>
          <w:color w:val="000000"/>
          <w:kern w:val="0"/>
          <w:szCs w:val="24"/>
        </w:rPr>
        <w:t>then</w:t>
      </w:r>
      <w:r w:rsidR="00AC4DFE">
        <w:rPr>
          <w:rFonts w:ascii="Times New Roman" w:eastAsia="新細明體" w:hAnsi="Times New Roman" w:cs="Times New Roman"/>
          <w:color w:val="000000"/>
          <w:kern w:val="0"/>
          <w:szCs w:val="24"/>
        </w:rPr>
        <w:t xml:space="preserve"> used </w:t>
      </w:r>
      <w:r>
        <w:rPr>
          <w:rFonts w:ascii="Times New Roman" w:eastAsia="新細明體" w:hAnsi="Times New Roman" w:cs="Times New Roman"/>
          <w:color w:val="000000"/>
          <w:kern w:val="0"/>
          <w:szCs w:val="24"/>
        </w:rPr>
        <w:t xml:space="preserve">to train </w:t>
      </w:r>
      <w:r w:rsidR="00AC4DFE">
        <w:rPr>
          <w:rFonts w:ascii="Times New Roman" w:eastAsia="新細明體" w:hAnsi="Times New Roman" w:cs="Times New Roman"/>
          <w:color w:val="000000"/>
          <w:kern w:val="0"/>
          <w:szCs w:val="24"/>
        </w:rPr>
        <w:t xml:space="preserve"> </w:t>
      </w:r>
      <w:r w:rsidR="006C3B56">
        <w:rPr>
          <w:rFonts w:ascii="Times New Roman" w:eastAsia="新細明體" w:hAnsi="Times New Roman" w:cs="Times New Roman"/>
          <w:color w:val="000000"/>
          <w:kern w:val="0"/>
          <w:szCs w:val="24"/>
        </w:rPr>
        <w:t>the next weak classifier, giving the previously misclassified samples a higher chance of correct classification.</w:t>
      </w:r>
      <w:bookmarkStart w:id="0" w:name="_GoBack"/>
      <w:bookmarkEnd w:id="0"/>
    </w:p>
    <w:p w:rsidR="00AC4DFE" w:rsidRPr="00AC4DFE" w:rsidRDefault="00AC4DFE" w:rsidP="00AC4DFE">
      <w:pPr>
        <w:widowControl/>
        <w:ind w:left="480"/>
        <w:textAlignment w:val="baseline"/>
        <w:rPr>
          <w:rFonts w:ascii="Times New Roman" w:eastAsia="新細明體" w:hAnsi="Times New Roman" w:cs="Times New Roman"/>
          <w:color w:val="000000"/>
          <w:kern w:val="0"/>
          <w:szCs w:val="24"/>
        </w:rPr>
      </w:pPr>
    </w:p>
    <w:p w:rsidR="00AC4DFE" w:rsidRPr="002075CC" w:rsidRDefault="00AC4DFE" w:rsidP="00AC4DFE">
      <w:pPr>
        <w:widowControl/>
        <w:ind w:left="480"/>
        <w:textAlignment w:val="baseline"/>
        <w:rPr>
          <w:rFonts w:ascii="Times New Roman" w:eastAsia="新細明體" w:hAnsi="Times New Roman" w:cs="Times New Roman"/>
          <w:color w:val="000000"/>
          <w:kern w:val="0"/>
          <w:szCs w:val="24"/>
        </w:rPr>
      </w:pPr>
    </w:p>
    <w:p w:rsidR="002075CC" w:rsidRDefault="002075CC" w:rsidP="002075CC">
      <w:pPr>
        <w:widowControl/>
        <w:numPr>
          <w:ilvl w:val="1"/>
          <w:numId w:val="8"/>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(5%) AdaBoost can use various classification methods as its weak classifiers, such as linear classifiers, decision trees, etc.</w:t>
      </w:r>
    </w:p>
    <w:p w:rsidR="006C3B56" w:rsidRPr="002075CC" w:rsidRDefault="006C3B56" w:rsidP="006C3B56">
      <w:pPr>
        <w:widowControl/>
        <w:ind w:left="480" w:firstLine="48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True, when referring to the choice of Adaboost weak classifiers there is only one constraint, it has to perform better than guessing with pure luck, providing a prediction accuracy slightly higher than 50% would be enough. Therefore, the above mentioned weak classifiers, linear classifiers, decision trees, are all valid choices for weak classifiers. </w:t>
      </w:r>
    </w:p>
    <w:p w:rsidR="002075CC" w:rsidRPr="002075CC" w:rsidRDefault="002075CC" w:rsidP="006C3B56">
      <w:pPr>
        <w:widowControl/>
        <w:ind w:left="480"/>
        <w:rPr>
          <w:rFonts w:ascii="新細明體" w:eastAsia="新細明體" w:hAnsi="新細明體" w:cs="新細明體"/>
          <w:kern w:val="0"/>
          <w:szCs w:val="24"/>
        </w:rPr>
      </w:pPr>
    </w:p>
    <w:p w:rsidR="00824D7E" w:rsidRPr="00824D7E" w:rsidRDefault="002075CC" w:rsidP="00824D7E">
      <w:pPr>
        <w:widowControl/>
        <w:numPr>
          <w:ilvl w:val="0"/>
          <w:numId w:val="9"/>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(10%) How does the number of weak classifiers in AdaBoost influence the model's performance? Please discuss the potential impact on overfitting, underfitting, computational cost, memory for saving the model, and other relevant factors when the number of weak classifiers is too small or too large.</w:t>
      </w:r>
    </w:p>
    <w:p w:rsidR="006C3B56" w:rsidRDefault="006C3B56" w:rsidP="00824D7E">
      <w:pPr>
        <w:widowControl/>
        <w:ind w:left="480" w:firstLine="48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Similar </w:t>
      </w:r>
      <w:r w:rsidR="00D5399C">
        <w:rPr>
          <w:rFonts w:ascii="Times New Roman" w:eastAsia="新細明體" w:hAnsi="Times New Roman" w:cs="Times New Roman"/>
          <w:color w:val="000000"/>
          <w:kern w:val="0"/>
          <w:szCs w:val="24"/>
        </w:rPr>
        <w:t xml:space="preserve">to manipulating the epoch parameter of a linear regression model, raising or lowering the number of weak classifiers in an Adaboost Model impacts its performance in several aspects. </w:t>
      </w:r>
    </w:p>
    <w:p w:rsidR="00D5399C" w:rsidRDefault="00D5399C" w:rsidP="00D5399C">
      <w:pPr>
        <w:pStyle w:val="a5"/>
        <w:widowControl/>
        <w:numPr>
          <w:ilvl w:val="1"/>
          <w:numId w:val="9"/>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O</w:t>
      </w:r>
      <w:r>
        <w:rPr>
          <w:rFonts w:ascii="Times New Roman" w:eastAsia="新細明體" w:hAnsi="Times New Roman" w:cs="Times New Roman"/>
          <w:color w:val="000000"/>
          <w:kern w:val="0"/>
          <w:szCs w:val="24"/>
        </w:rPr>
        <w:t>verfitting and Underfitting</w:t>
      </w:r>
    </w:p>
    <w:p w:rsidR="00D5399C" w:rsidRDefault="00D5399C" w:rsidP="00D5399C">
      <w:pPr>
        <w:pStyle w:val="a5"/>
        <w:widowControl/>
        <w:ind w:leftChars="0"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Insufficient amount of weak classifiers will lead to underfitting . The model may not have enough capacity to capture the complexity of the underlying relationship in the data. On the other hand, </w:t>
      </w:r>
      <w:r w:rsidR="00AA764E">
        <w:rPr>
          <w:rFonts w:ascii="Times New Roman" w:eastAsia="新細明體" w:hAnsi="Times New Roman" w:cs="Times New Roman"/>
          <w:color w:val="000000"/>
          <w:kern w:val="0"/>
          <w:szCs w:val="24"/>
        </w:rPr>
        <w:t xml:space="preserve">overfitting may occur when the number of classifiers is more than enough. The model may then become too specific to training data and relatively weak to classifying future unseen data. </w:t>
      </w:r>
    </w:p>
    <w:p w:rsidR="00D5399C" w:rsidRDefault="00AA764E" w:rsidP="00D5399C">
      <w:pPr>
        <w:pStyle w:val="a5"/>
        <w:widowControl/>
        <w:numPr>
          <w:ilvl w:val="1"/>
          <w:numId w:val="9"/>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C</w:t>
      </w:r>
      <w:r>
        <w:rPr>
          <w:rFonts w:ascii="Times New Roman" w:eastAsia="新細明體" w:hAnsi="Times New Roman" w:cs="Times New Roman"/>
          <w:color w:val="000000"/>
          <w:kern w:val="0"/>
          <w:szCs w:val="24"/>
        </w:rPr>
        <w:t>omputational cost</w:t>
      </w:r>
    </w:p>
    <w:p w:rsidR="00AA764E" w:rsidRDefault="00AA764E" w:rsidP="00AA764E">
      <w:pPr>
        <w:pStyle w:val="a5"/>
        <w:widowControl/>
        <w:ind w:leftChars="0"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Computational cost depends heavily on the number of classifiers, since it decides the size of the outer loop a model has to iterate to find the suitable weight for each classifier. Thus, the higher the number of </w:t>
      </w:r>
      <w:r>
        <w:rPr>
          <w:rFonts w:ascii="Times New Roman" w:eastAsia="新細明體" w:hAnsi="Times New Roman" w:cs="Times New Roman"/>
          <w:color w:val="000000"/>
          <w:kern w:val="0"/>
          <w:szCs w:val="24"/>
        </w:rPr>
        <w:lastRenderedPageBreak/>
        <w:t>weak classifiers the higher the computational cost needed to fit the model.</w:t>
      </w:r>
    </w:p>
    <w:p w:rsidR="00AA764E" w:rsidRDefault="00AA764E" w:rsidP="00D5399C">
      <w:pPr>
        <w:pStyle w:val="a5"/>
        <w:widowControl/>
        <w:numPr>
          <w:ilvl w:val="1"/>
          <w:numId w:val="9"/>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M</w:t>
      </w:r>
      <w:r>
        <w:rPr>
          <w:rFonts w:ascii="Times New Roman" w:eastAsia="新細明體" w:hAnsi="Times New Roman" w:cs="Times New Roman"/>
          <w:color w:val="000000"/>
          <w:kern w:val="0"/>
          <w:szCs w:val="24"/>
        </w:rPr>
        <w:t>emory Requirements</w:t>
      </w:r>
    </w:p>
    <w:p w:rsidR="00AA764E" w:rsidRDefault="00AA764E" w:rsidP="00AA764E">
      <w:pPr>
        <w:pStyle w:val="a5"/>
        <w:widowControl/>
        <w:ind w:leftChars="0"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The number of features in the adaboost model depends on the number of weak classifiers it need. We would need more memory space to store the additional classifiers if the number of classifiers were raised, and less space if weak classifiers were removed.</w:t>
      </w:r>
    </w:p>
    <w:p w:rsidR="00AA764E" w:rsidRDefault="00AA764E" w:rsidP="00D5399C">
      <w:pPr>
        <w:pStyle w:val="a5"/>
        <w:widowControl/>
        <w:numPr>
          <w:ilvl w:val="1"/>
          <w:numId w:val="9"/>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T</w:t>
      </w:r>
      <w:r>
        <w:rPr>
          <w:rFonts w:ascii="Times New Roman" w:eastAsia="新細明體" w:hAnsi="Times New Roman" w:cs="Times New Roman"/>
          <w:color w:val="000000"/>
          <w:kern w:val="0"/>
          <w:szCs w:val="24"/>
        </w:rPr>
        <w:t xml:space="preserve">raining Time </w:t>
      </w:r>
    </w:p>
    <w:p w:rsidR="00AA764E" w:rsidRPr="00D5399C" w:rsidRDefault="00AA764E" w:rsidP="00AA764E">
      <w:pPr>
        <w:pStyle w:val="a5"/>
        <w:widowControl/>
        <w:ind w:leftChars="0"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Due to the adaptive attribute of adaboost(subsequent weights depend on previous prediction reslut)</w:t>
      </w:r>
      <w:r w:rsidR="00881379">
        <w:rPr>
          <w:rFonts w:ascii="Times New Roman" w:eastAsia="新細明體" w:hAnsi="Times New Roman" w:cs="Times New Roman"/>
          <w:color w:val="000000"/>
          <w:kern w:val="0"/>
          <w:szCs w:val="24"/>
        </w:rPr>
        <w:t xml:space="preserve">, it is not feasible to paralyze the fitting process of adaboost. Therefore, the training time heavily depends on the number of classifiers utilized, which in the adaboost case indicates the number of iterations the model has to be trained on. It would be time consuming to fit an adaboost model with high classifier number, and fitting for models with low classifier number will be significantly faster. </w:t>
      </w:r>
    </w:p>
    <w:p w:rsidR="006C3B56" w:rsidRPr="002075CC" w:rsidRDefault="006C3B56" w:rsidP="006C3B56">
      <w:pPr>
        <w:widowControl/>
        <w:ind w:left="480"/>
        <w:textAlignment w:val="baseline"/>
        <w:rPr>
          <w:rFonts w:ascii="Times New Roman" w:eastAsia="新細明體" w:hAnsi="Times New Roman" w:cs="Times New Roman"/>
          <w:color w:val="000000"/>
          <w:kern w:val="0"/>
          <w:szCs w:val="24"/>
        </w:rPr>
      </w:pPr>
    </w:p>
    <w:p w:rsidR="002075CC" w:rsidRPr="002075CC" w:rsidRDefault="002075CC" w:rsidP="002075CC">
      <w:pPr>
        <w:widowControl/>
        <w:rPr>
          <w:rFonts w:ascii="新細明體" w:eastAsia="新細明體" w:hAnsi="新細明體" w:cs="新細明體"/>
          <w:kern w:val="0"/>
          <w:szCs w:val="24"/>
        </w:rPr>
      </w:pPr>
    </w:p>
    <w:p w:rsidR="00824D7E" w:rsidRPr="00824D7E" w:rsidRDefault="002075CC" w:rsidP="00824D7E">
      <w:pPr>
        <w:widowControl/>
        <w:numPr>
          <w:ilvl w:val="0"/>
          <w:numId w:val="10"/>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 xml:space="preserve">(15%) A student claims to have a brilliant idea to make random forests more powerful: since random forests prefer trees which are diverse, i.e., not strongly correlated, the student proposes setting m = 1, where m is the number of random features used in each node of each decision tree. The student claims that this will improve accuracy while reducing variance. Do you agree with the student's claims? </w:t>
      </w:r>
    </w:p>
    <w:p w:rsidR="003D5FAC" w:rsidRPr="003D5FAC" w:rsidRDefault="003D5FAC" w:rsidP="003D5FAC">
      <w:pPr>
        <w:widowControl/>
        <w:ind w:leftChars="100" w:left="240" w:firstLine="2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No, </w:t>
      </w:r>
      <w:r w:rsidRPr="003D5FAC">
        <w:rPr>
          <w:rFonts w:ascii="Times New Roman" w:eastAsia="新細明體" w:hAnsi="Times New Roman" w:cs="Times New Roman"/>
          <w:color w:val="000000"/>
          <w:kern w:val="0"/>
          <w:szCs w:val="24"/>
        </w:rPr>
        <w:t xml:space="preserve">The student's proposal to set m = 1 in random forests is likely to be counterproductive and may not lead to improved accuracy </w:t>
      </w:r>
      <w:r>
        <w:rPr>
          <w:rFonts w:ascii="Times New Roman" w:eastAsia="新細明體" w:hAnsi="Times New Roman" w:cs="Times New Roman"/>
          <w:color w:val="000000"/>
          <w:kern w:val="0"/>
          <w:szCs w:val="24"/>
        </w:rPr>
        <w:t>n</w:t>
      </w:r>
      <w:r w:rsidRPr="003D5FAC">
        <w:rPr>
          <w:rFonts w:ascii="Times New Roman" w:eastAsia="新細明體" w:hAnsi="Times New Roman" w:cs="Times New Roman"/>
          <w:color w:val="000000"/>
          <w:kern w:val="0"/>
          <w:szCs w:val="24"/>
        </w:rPr>
        <w:t>or reduced variance. The typical recommendation is to set m to a value smaller than the total number of features. This introduces diversity among the trees, which can help reduce overfitting and increa</w:t>
      </w:r>
      <w:r>
        <w:rPr>
          <w:rFonts w:ascii="Times New Roman" w:eastAsia="新細明體" w:hAnsi="Times New Roman" w:cs="Times New Roman"/>
          <w:color w:val="000000"/>
          <w:kern w:val="0"/>
          <w:szCs w:val="24"/>
        </w:rPr>
        <w:t>se the robustness of the model. Below are several reasons not to set m = 1:</w:t>
      </w:r>
    </w:p>
    <w:p w:rsidR="003D5FAC" w:rsidRPr="003D5FAC" w:rsidRDefault="003D5FAC" w:rsidP="003D5FAC">
      <w:pPr>
        <w:widowControl/>
        <w:ind w:leftChars="30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1. Lack of Diversity:</w:t>
      </w:r>
    </w:p>
    <w:p w:rsidR="003D5FAC" w:rsidRDefault="003D5FAC" w:rsidP="003D5FAC">
      <w:pPr>
        <w:widowControl/>
        <w:ind w:leftChars="30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w:t>
      </w:r>
      <w:r w:rsidRPr="003D5FAC">
        <w:rPr>
          <w:rFonts w:ascii="Times New Roman" w:eastAsia="新細明體" w:hAnsi="Times New Roman" w:cs="Times New Roman"/>
          <w:color w:val="000000"/>
          <w:kern w:val="0"/>
          <w:szCs w:val="24"/>
        </w:rPr>
        <w:t xml:space="preserve"> With m = 1, each decision tree would be constructed using only a single random feature at each node. This would result in trees that are more similar to each other, rather than diverse</w:t>
      </w:r>
      <w:r>
        <w:rPr>
          <w:rFonts w:ascii="Times New Roman" w:eastAsia="新細明體" w:hAnsi="Times New Roman" w:cs="Times New Roman"/>
          <w:color w:val="000000"/>
          <w:kern w:val="0"/>
          <w:szCs w:val="24"/>
        </w:rPr>
        <w:t>, because the possibility of feature choice will be decreased</w:t>
      </w:r>
      <w:r w:rsidRPr="003D5FAC">
        <w:rPr>
          <w:rFonts w:ascii="Times New Roman" w:eastAsia="新細明體" w:hAnsi="Times New Roman" w:cs="Times New Roman"/>
          <w:color w:val="000000"/>
          <w:kern w:val="0"/>
          <w:szCs w:val="24"/>
        </w:rPr>
        <w:t>.</w:t>
      </w:r>
    </w:p>
    <w:p w:rsidR="003D5FAC" w:rsidRPr="003D5FAC" w:rsidRDefault="003D5FAC" w:rsidP="003D5FAC">
      <w:pPr>
        <w:widowControl/>
        <w:ind w:leftChars="300" w:left="720"/>
        <w:textAlignment w:val="baseline"/>
        <w:rPr>
          <w:rFonts w:ascii="Times New Roman" w:eastAsia="新細明體" w:hAnsi="Times New Roman" w:cs="Times New Roman"/>
          <w:color w:val="000000"/>
          <w:kern w:val="0"/>
          <w:szCs w:val="24"/>
        </w:rPr>
      </w:pPr>
    </w:p>
    <w:p w:rsidR="003D5FAC" w:rsidRPr="003D5FAC" w:rsidRDefault="003D5FAC" w:rsidP="003D5FAC">
      <w:pPr>
        <w:widowControl/>
        <w:ind w:leftChars="30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2. Increased Correlation:</w:t>
      </w:r>
    </w:p>
    <w:p w:rsidR="003D5FAC" w:rsidRPr="003D5FAC" w:rsidRDefault="003D5FAC" w:rsidP="003D5FAC">
      <w:pPr>
        <w:widowControl/>
        <w:ind w:leftChars="30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w:t>
      </w:r>
      <w:r w:rsidRPr="003D5FAC">
        <w:rPr>
          <w:rFonts w:ascii="Times New Roman" w:eastAsia="新細明體" w:hAnsi="Times New Roman" w:cs="Times New Roman"/>
          <w:color w:val="000000"/>
          <w:kern w:val="0"/>
          <w:szCs w:val="24"/>
        </w:rPr>
        <w:t xml:space="preserve">The random forest algorithm relies on the principle of decorrelation among the trees. When m is set to 1, the trees become more correlated, as they are all </w:t>
      </w:r>
      <w:r w:rsidRPr="003D5FAC">
        <w:rPr>
          <w:rFonts w:ascii="Times New Roman" w:eastAsia="新細明體" w:hAnsi="Times New Roman" w:cs="Times New Roman"/>
          <w:color w:val="000000"/>
          <w:kern w:val="0"/>
          <w:szCs w:val="24"/>
        </w:rPr>
        <w:lastRenderedPageBreak/>
        <w:t>making decisions based on the same feature at each split. This diminishes the ensemble's ability to reduce variance and make robust predictions.</w:t>
      </w:r>
    </w:p>
    <w:p w:rsidR="003D5FAC" w:rsidRPr="003D5FAC" w:rsidRDefault="003D5FAC" w:rsidP="003D5FAC">
      <w:pPr>
        <w:widowControl/>
        <w:ind w:leftChars="300" w:left="720"/>
        <w:textAlignment w:val="baseline"/>
        <w:rPr>
          <w:rFonts w:ascii="Times New Roman" w:eastAsia="新細明體" w:hAnsi="Times New Roman" w:cs="Times New Roman"/>
          <w:color w:val="000000"/>
          <w:kern w:val="0"/>
          <w:szCs w:val="24"/>
        </w:rPr>
      </w:pPr>
    </w:p>
    <w:p w:rsidR="003D5FAC" w:rsidRPr="003D5FAC" w:rsidRDefault="003D5FAC" w:rsidP="003D5FAC">
      <w:pPr>
        <w:widowControl/>
        <w:ind w:leftChars="30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3. Loss of Information:</w:t>
      </w:r>
    </w:p>
    <w:p w:rsidR="002075CC" w:rsidRPr="002075CC" w:rsidRDefault="003D5FAC" w:rsidP="003D5FAC">
      <w:pPr>
        <w:widowControl/>
        <w:ind w:leftChars="300"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w:t>
      </w:r>
      <w:r w:rsidRPr="003D5FAC">
        <w:rPr>
          <w:rFonts w:ascii="Times New Roman" w:eastAsia="新細明體" w:hAnsi="Times New Roman" w:cs="Times New Roman"/>
          <w:color w:val="000000"/>
          <w:kern w:val="0"/>
          <w:szCs w:val="24"/>
        </w:rPr>
        <w:t>Using only one feature at each split might lead to the loss of valuable information contained in other features. The model may not capture complex interactions between different features, limiting its ability to understand the u</w:t>
      </w:r>
      <w:r>
        <w:rPr>
          <w:rFonts w:ascii="Times New Roman" w:eastAsia="新細明體" w:hAnsi="Times New Roman" w:cs="Times New Roman"/>
          <w:color w:val="000000"/>
          <w:kern w:val="0"/>
          <w:szCs w:val="24"/>
        </w:rPr>
        <w:t xml:space="preserve">nderlying patterns in the data. Potentially harming the accuracy of a random forest. </w:t>
      </w:r>
      <w:r w:rsidR="002075CC" w:rsidRPr="002075CC">
        <w:rPr>
          <w:rFonts w:ascii="新細明體" w:eastAsia="新細明體" w:hAnsi="新細明體" w:cs="新細明體"/>
          <w:kern w:val="0"/>
          <w:szCs w:val="24"/>
        </w:rPr>
        <w:br/>
      </w:r>
    </w:p>
    <w:p w:rsidR="002075CC" w:rsidRPr="002075CC" w:rsidRDefault="002075CC" w:rsidP="002075CC">
      <w:pPr>
        <w:widowControl/>
        <w:numPr>
          <w:ilvl w:val="0"/>
          <w:numId w:val="11"/>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(15%) The formula on the left is the forward process of a standard neural network while the formula on the right is the forward process of a modified model with a specific technique.</w:t>
      </w:r>
    </w:p>
    <w:p w:rsidR="002075CC" w:rsidRDefault="002075CC" w:rsidP="002075CC">
      <w:pPr>
        <w:widowControl/>
        <w:numPr>
          <w:ilvl w:val="1"/>
          <w:numId w:val="12"/>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(5%) According to the two formulas, describe what is the main difference between the two models and what is the technique applied to the model on the right side.</w:t>
      </w:r>
    </w:p>
    <w:p w:rsidR="004D0890" w:rsidRDefault="004D0890" w:rsidP="004D0890">
      <w:pPr>
        <w:widowControl/>
        <w:ind w:left="480" w:firstLine="48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The main difference between the two equations comes from the Bernoulli distributed random variable r in the left hand side equation. By multiplying random variable r with y, input to the NN network could be set to 0 when r takes the value 0 in the Bernoulli distribution. This technique is called drop out, which is commonly use in NNs to prevent overfitting. The main idea behind drop out is to randomly set a fraction of the input units to 0 at each update during training. </w:t>
      </w:r>
    </w:p>
    <w:p w:rsidR="004D0890" w:rsidRPr="002075CC" w:rsidRDefault="004D0890" w:rsidP="004D0890">
      <w:pPr>
        <w:widowControl/>
        <w:ind w:left="480" w:firstLine="480"/>
        <w:textAlignment w:val="baseline"/>
        <w:rPr>
          <w:rFonts w:ascii="Times New Roman" w:eastAsia="新細明體" w:hAnsi="Times New Roman" w:cs="Times New Roman"/>
          <w:color w:val="000000"/>
          <w:kern w:val="0"/>
          <w:szCs w:val="24"/>
        </w:rPr>
      </w:pPr>
    </w:p>
    <w:p w:rsidR="002075CC" w:rsidRDefault="002075CC" w:rsidP="002075CC">
      <w:pPr>
        <w:widowControl/>
        <w:numPr>
          <w:ilvl w:val="1"/>
          <w:numId w:val="12"/>
        </w:numPr>
        <w:textAlignment w:val="baseline"/>
        <w:rPr>
          <w:rFonts w:ascii="Times New Roman" w:eastAsia="新細明體" w:hAnsi="Times New Roman" w:cs="Times New Roman"/>
          <w:color w:val="000000"/>
          <w:kern w:val="0"/>
          <w:szCs w:val="24"/>
        </w:rPr>
      </w:pPr>
      <w:r w:rsidRPr="002075CC">
        <w:rPr>
          <w:rFonts w:ascii="Times New Roman" w:eastAsia="新細明體" w:hAnsi="Times New Roman" w:cs="Times New Roman"/>
          <w:color w:val="000000"/>
          <w:kern w:val="0"/>
          <w:szCs w:val="24"/>
        </w:rPr>
        <w:t>(10%) This technique was used to deal with overfitting and has many different explanations; according to what you learned from the lecture, try to explain it with respect to the ensemble method.</w:t>
      </w:r>
    </w:p>
    <w:p w:rsidR="00824D7E" w:rsidRDefault="00824D7E" w:rsidP="00824D7E">
      <w:pPr>
        <w:widowControl/>
        <w:textAlignment w:val="baseline"/>
        <w:rPr>
          <w:rFonts w:ascii="Times New Roman" w:eastAsia="新細明體" w:hAnsi="Times New Roman" w:cs="Times New Roman"/>
          <w:color w:val="000000"/>
          <w:kern w:val="0"/>
          <w:szCs w:val="24"/>
        </w:rPr>
      </w:pPr>
    </w:p>
    <w:p w:rsidR="00A63E9F" w:rsidRDefault="004D0890" w:rsidP="00824D7E">
      <w:pPr>
        <w:widowControl/>
        <w:ind w:left="480" w:firstLine="480"/>
        <w:textAlignment w:val="baseline"/>
        <w:rPr>
          <w:rFonts w:ascii="Times New Roman" w:eastAsia="新細明體" w:hAnsi="Times New Roman" w:cs="Times New Roman"/>
          <w:color w:val="000000"/>
          <w:kern w:val="0"/>
          <w:szCs w:val="24"/>
        </w:rPr>
      </w:pPr>
      <w:r w:rsidRPr="004D0890">
        <w:rPr>
          <w:rFonts w:ascii="Times New Roman" w:eastAsia="新細明體" w:hAnsi="Times New Roman" w:cs="Times New Roman"/>
          <w:color w:val="000000"/>
          <w:kern w:val="0"/>
          <w:szCs w:val="24"/>
        </w:rPr>
        <w:t xml:space="preserve">Dropout can be </w:t>
      </w:r>
      <w:r w:rsidR="00A63E9F">
        <w:rPr>
          <w:rFonts w:ascii="Times New Roman" w:eastAsia="新細明體" w:hAnsi="Times New Roman" w:cs="Times New Roman"/>
          <w:color w:val="000000"/>
          <w:kern w:val="0"/>
          <w:szCs w:val="24"/>
        </w:rPr>
        <w:t xml:space="preserve">viewed </w:t>
      </w:r>
      <w:r w:rsidRPr="004D0890">
        <w:rPr>
          <w:rFonts w:ascii="Times New Roman" w:eastAsia="新細明體" w:hAnsi="Times New Roman" w:cs="Times New Roman"/>
          <w:color w:val="000000"/>
          <w:kern w:val="0"/>
          <w:szCs w:val="24"/>
        </w:rPr>
        <w:t>as a form of model averaging. Ensemble methods, like Random Forests, create multiple models and combine their predictions to achieve better generalization performance. Similarly, dropout in neural networks can be viewed as a form of creating an ens</w:t>
      </w:r>
      <w:r w:rsidR="00A63E9F">
        <w:rPr>
          <w:rFonts w:ascii="Times New Roman" w:eastAsia="新細明體" w:hAnsi="Times New Roman" w:cs="Times New Roman"/>
          <w:color w:val="000000"/>
          <w:kern w:val="0"/>
          <w:szCs w:val="24"/>
        </w:rPr>
        <w:t xml:space="preserve">emble of different subnetworks. </w:t>
      </w:r>
    </w:p>
    <w:p w:rsidR="00A63E9F" w:rsidRDefault="004D0890" w:rsidP="00A63E9F">
      <w:pPr>
        <w:widowControl/>
        <w:ind w:left="480"/>
        <w:textAlignment w:val="baseline"/>
        <w:rPr>
          <w:rFonts w:ascii="Times New Roman" w:eastAsia="新細明體" w:hAnsi="Times New Roman" w:cs="Times New Roman"/>
          <w:color w:val="000000"/>
          <w:kern w:val="0"/>
          <w:szCs w:val="24"/>
        </w:rPr>
      </w:pPr>
      <w:r w:rsidRPr="004D0890">
        <w:rPr>
          <w:rFonts w:ascii="Times New Roman" w:eastAsia="新細明體" w:hAnsi="Times New Roman" w:cs="Times New Roman"/>
          <w:color w:val="000000"/>
          <w:kern w:val="0"/>
          <w:szCs w:val="24"/>
        </w:rPr>
        <w:t>The dropout process can be seen as training multiple networks simultaneously, with each network representing a different combination of neurons. These subnetworks collectively contribute t</w:t>
      </w:r>
      <w:r w:rsidR="00A63E9F">
        <w:rPr>
          <w:rFonts w:ascii="Times New Roman" w:eastAsia="新細明體" w:hAnsi="Times New Roman" w:cs="Times New Roman"/>
          <w:color w:val="000000"/>
          <w:kern w:val="0"/>
          <w:szCs w:val="24"/>
        </w:rPr>
        <w:t>o the overall learning process.</w:t>
      </w:r>
      <w:r w:rsidR="00A63E9F">
        <w:rPr>
          <w:rFonts w:ascii="Times New Roman" w:eastAsia="新細明體" w:hAnsi="Times New Roman" w:cs="Times New Roman" w:hint="eastAsia"/>
          <w:color w:val="000000"/>
          <w:kern w:val="0"/>
          <w:szCs w:val="24"/>
        </w:rPr>
        <w:t xml:space="preserve"> </w:t>
      </w:r>
    </w:p>
    <w:p w:rsidR="004D0890" w:rsidRPr="004D0890" w:rsidRDefault="004D0890" w:rsidP="00A63E9F">
      <w:pPr>
        <w:widowControl/>
        <w:ind w:left="480"/>
        <w:textAlignment w:val="baseline"/>
        <w:rPr>
          <w:rFonts w:ascii="Times New Roman" w:eastAsia="新細明體" w:hAnsi="Times New Roman" w:cs="Times New Roman"/>
          <w:color w:val="000000"/>
          <w:kern w:val="0"/>
          <w:szCs w:val="24"/>
        </w:rPr>
      </w:pPr>
      <w:r w:rsidRPr="004D0890">
        <w:rPr>
          <w:rFonts w:ascii="Times New Roman" w:eastAsia="新細明體" w:hAnsi="Times New Roman" w:cs="Times New Roman"/>
          <w:color w:val="000000"/>
          <w:kern w:val="0"/>
          <w:szCs w:val="24"/>
        </w:rPr>
        <w:t>Ensemble methods often incorporate regularization to prevent overfitting. Dropout serves a similar purpose by introducing noise and preventing the network from relying t</w:t>
      </w:r>
      <w:r w:rsidR="00A63E9F">
        <w:rPr>
          <w:rFonts w:ascii="Times New Roman" w:eastAsia="新細明體" w:hAnsi="Times New Roman" w:cs="Times New Roman"/>
          <w:color w:val="000000"/>
          <w:kern w:val="0"/>
          <w:szCs w:val="24"/>
        </w:rPr>
        <w:t>oo heavily on specific neurons.</w:t>
      </w:r>
    </w:p>
    <w:p w:rsidR="004D0890" w:rsidRPr="002075CC" w:rsidRDefault="004D0890" w:rsidP="004D0890">
      <w:pPr>
        <w:widowControl/>
        <w:ind w:left="480"/>
        <w:textAlignment w:val="baseline"/>
        <w:rPr>
          <w:rFonts w:ascii="Times New Roman" w:eastAsia="新細明體" w:hAnsi="Times New Roman" w:cs="Times New Roman"/>
          <w:color w:val="000000"/>
          <w:kern w:val="0"/>
          <w:szCs w:val="24"/>
        </w:rPr>
      </w:pPr>
      <w:r w:rsidRPr="004D0890">
        <w:rPr>
          <w:rFonts w:ascii="Times New Roman" w:eastAsia="新細明體" w:hAnsi="Times New Roman" w:cs="Times New Roman"/>
          <w:color w:val="000000"/>
          <w:kern w:val="0"/>
          <w:szCs w:val="24"/>
        </w:rPr>
        <w:lastRenderedPageBreak/>
        <w:t>In summary, dropout in neural networks can be understood as a mechanism for creating an implicit ensemble of subnetworks during training. The diversity introduced by dropout helps prevent overfitting, encourages robust feature learning, and parallels the principles of ensemble methods, contributing to improved generalization performance.</w:t>
      </w:r>
    </w:p>
    <w:p w:rsidR="002075CC" w:rsidRPr="002075CC" w:rsidRDefault="002075CC" w:rsidP="002075CC">
      <w:pPr>
        <w:widowControl/>
        <w:jc w:val="center"/>
        <w:rPr>
          <w:rFonts w:ascii="新細明體" w:eastAsia="新細明體" w:hAnsi="新細明體" w:cs="新細明體"/>
          <w:kern w:val="0"/>
          <w:szCs w:val="24"/>
        </w:rPr>
      </w:pPr>
      <w:r w:rsidRPr="002075CC">
        <w:rPr>
          <w:rFonts w:ascii="Arial" w:eastAsia="新細明體" w:hAnsi="Arial" w:cs="Arial"/>
          <w:noProof/>
          <w:color w:val="000000"/>
          <w:kern w:val="0"/>
          <w:sz w:val="22"/>
          <w:bdr w:val="none" w:sz="0" w:space="0" w:color="auto" w:frame="1"/>
        </w:rPr>
        <w:drawing>
          <wp:inline distT="0" distB="0" distL="0" distR="0">
            <wp:extent cx="4743450" cy="1428750"/>
            <wp:effectExtent l="0" t="0" r="0" b="0"/>
            <wp:docPr id="1" name="圖片 1" descr="https://lh7-us.googleusercontent.com/7zjLiIEw3Ips2Lg2TzGr9erilAVNMT04rFVmGHJUNdDhILpYQJHeu6Z9xSBJSCt0BRg2XtNQDsPyqm6wwU8ZPOIwQsiNe0Oxh7i5UYuNkUaPRszE5pGZvmhVrIZJ35EhozFqPJ02Pu3JB7b_6TEK1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7zjLiIEw3Ips2Lg2TzGr9erilAVNMT04rFVmGHJUNdDhILpYQJHeu6Z9xSBJSCt0BRg2XtNQDsPyqm6wwU8ZPOIwQsiNe0Oxh7i5UYuNkUaPRszE5pGZvmhVrIZJ35EhozFqPJ02Pu3JB7b_6TEK12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1428750"/>
                    </a:xfrm>
                    <a:prstGeom prst="rect">
                      <a:avLst/>
                    </a:prstGeom>
                    <a:noFill/>
                    <a:ln>
                      <a:noFill/>
                    </a:ln>
                  </pic:spPr>
                </pic:pic>
              </a:graphicData>
            </a:graphic>
          </wp:inline>
        </w:drawing>
      </w:r>
    </w:p>
    <w:p w:rsidR="00FE68D4" w:rsidRDefault="00FE68D4"/>
    <w:sectPr w:rsidR="00FE68D4">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6C8" w:rsidRDefault="007156C8" w:rsidP="009A0FB3">
      <w:r>
        <w:separator/>
      </w:r>
    </w:p>
  </w:endnote>
  <w:endnote w:type="continuationSeparator" w:id="0">
    <w:p w:rsidR="007156C8" w:rsidRDefault="007156C8" w:rsidP="009A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6C8" w:rsidRDefault="007156C8" w:rsidP="009A0FB3">
      <w:r>
        <w:separator/>
      </w:r>
    </w:p>
  </w:footnote>
  <w:footnote w:type="continuationSeparator" w:id="0">
    <w:p w:rsidR="007156C8" w:rsidRDefault="007156C8" w:rsidP="009A0F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7BA"/>
    <w:multiLevelType w:val="multilevel"/>
    <w:tmpl w:val="701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61A1"/>
    <w:multiLevelType w:val="multilevel"/>
    <w:tmpl w:val="554486B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9569C"/>
    <w:multiLevelType w:val="multilevel"/>
    <w:tmpl w:val="AB7C38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95D00"/>
    <w:multiLevelType w:val="multilevel"/>
    <w:tmpl w:val="3FA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560A"/>
    <w:multiLevelType w:val="multilevel"/>
    <w:tmpl w:val="1E82B7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6185731"/>
    <w:multiLevelType w:val="multilevel"/>
    <w:tmpl w:val="77D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976BB"/>
    <w:multiLevelType w:val="multilevel"/>
    <w:tmpl w:val="7D6C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02CE9"/>
    <w:multiLevelType w:val="multilevel"/>
    <w:tmpl w:val="4C8A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A7263"/>
    <w:multiLevelType w:val="multilevel"/>
    <w:tmpl w:val="FE50FF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1159C"/>
    <w:multiLevelType w:val="multilevel"/>
    <w:tmpl w:val="81AE5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6"/>
  </w:num>
  <w:num w:numId="5">
    <w:abstractNumId w:val="3"/>
  </w:num>
  <w:num w:numId="6">
    <w:abstractNumId w:val="2"/>
    <w:lvlOverride w:ilvl="0">
      <w:lvl w:ilvl="0">
        <w:numFmt w:val="decimal"/>
        <w:lvlText w:val="%1."/>
        <w:lvlJc w:val="left"/>
      </w:lvl>
    </w:lvlOverride>
  </w:num>
  <w:num w:numId="7">
    <w:abstractNumId w:val="4"/>
  </w:num>
  <w:num w:numId="8">
    <w:abstractNumId w:val="4"/>
    <w:lvlOverride w:ilvl="1">
      <w:lvl w:ilvl="1">
        <w:numFmt w:val="lowerLetter"/>
        <w:lvlText w:val="%2."/>
        <w:lvlJc w:val="left"/>
      </w:lvl>
    </w:lvlOverride>
  </w:num>
  <w:num w:numId="9">
    <w:abstractNumId w:val="8"/>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61"/>
    <w:rsid w:val="002075CC"/>
    <w:rsid w:val="003D5FAC"/>
    <w:rsid w:val="00467876"/>
    <w:rsid w:val="004D0890"/>
    <w:rsid w:val="006C3B56"/>
    <w:rsid w:val="007156C8"/>
    <w:rsid w:val="00824D7E"/>
    <w:rsid w:val="00881379"/>
    <w:rsid w:val="00997A61"/>
    <w:rsid w:val="009A0FB3"/>
    <w:rsid w:val="00A63E9F"/>
    <w:rsid w:val="00AA764E"/>
    <w:rsid w:val="00AC4DFE"/>
    <w:rsid w:val="00AC76B0"/>
    <w:rsid w:val="00D5399C"/>
    <w:rsid w:val="00FE68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629E7"/>
  <w15:chartTrackingRefBased/>
  <w15:docId w15:val="{93488755-43D9-45E4-BEFA-B2757526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075CC"/>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2075CC"/>
    <w:rPr>
      <w:color w:val="0000FF"/>
      <w:u w:val="single"/>
    </w:rPr>
  </w:style>
  <w:style w:type="character" w:styleId="a4">
    <w:name w:val="Placeholder Text"/>
    <w:basedOn w:val="a0"/>
    <w:uiPriority w:val="99"/>
    <w:semiHidden/>
    <w:rsid w:val="00AC4DFE"/>
    <w:rPr>
      <w:color w:val="808080"/>
    </w:rPr>
  </w:style>
  <w:style w:type="paragraph" w:styleId="a5">
    <w:name w:val="List Paragraph"/>
    <w:basedOn w:val="a"/>
    <w:uiPriority w:val="34"/>
    <w:qFormat/>
    <w:rsid w:val="00D5399C"/>
    <w:pPr>
      <w:ind w:leftChars="200" w:left="480"/>
    </w:pPr>
  </w:style>
  <w:style w:type="paragraph" w:styleId="a6">
    <w:name w:val="header"/>
    <w:basedOn w:val="a"/>
    <w:link w:val="a7"/>
    <w:uiPriority w:val="99"/>
    <w:unhideWhenUsed/>
    <w:rsid w:val="009A0FB3"/>
    <w:pPr>
      <w:tabs>
        <w:tab w:val="center" w:pos="4153"/>
        <w:tab w:val="right" w:pos="8306"/>
      </w:tabs>
      <w:snapToGrid w:val="0"/>
    </w:pPr>
    <w:rPr>
      <w:sz w:val="20"/>
      <w:szCs w:val="20"/>
    </w:rPr>
  </w:style>
  <w:style w:type="character" w:customStyle="1" w:styleId="a7">
    <w:name w:val="頁首 字元"/>
    <w:basedOn w:val="a0"/>
    <w:link w:val="a6"/>
    <w:uiPriority w:val="99"/>
    <w:rsid w:val="009A0FB3"/>
    <w:rPr>
      <w:sz w:val="20"/>
      <w:szCs w:val="20"/>
    </w:rPr>
  </w:style>
  <w:style w:type="paragraph" w:styleId="a8">
    <w:name w:val="footer"/>
    <w:basedOn w:val="a"/>
    <w:link w:val="a9"/>
    <w:uiPriority w:val="99"/>
    <w:unhideWhenUsed/>
    <w:rsid w:val="009A0FB3"/>
    <w:pPr>
      <w:tabs>
        <w:tab w:val="center" w:pos="4153"/>
        <w:tab w:val="right" w:pos="8306"/>
      </w:tabs>
      <w:snapToGrid w:val="0"/>
    </w:pPr>
    <w:rPr>
      <w:sz w:val="20"/>
      <w:szCs w:val="20"/>
    </w:rPr>
  </w:style>
  <w:style w:type="character" w:customStyle="1" w:styleId="a9">
    <w:name w:val="頁尾 字元"/>
    <w:basedOn w:val="a0"/>
    <w:link w:val="a8"/>
    <w:uiPriority w:val="99"/>
    <w:rsid w:val="009A0FB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06366">
      <w:bodyDiv w:val="1"/>
      <w:marLeft w:val="0"/>
      <w:marRight w:val="0"/>
      <w:marTop w:val="0"/>
      <w:marBottom w:val="0"/>
      <w:divBdr>
        <w:top w:val="none" w:sz="0" w:space="0" w:color="auto"/>
        <w:left w:val="none" w:sz="0" w:space="0" w:color="auto"/>
        <w:bottom w:val="none" w:sz="0" w:space="0" w:color="auto"/>
        <w:right w:val="none" w:sz="0" w:space="0" w:color="auto"/>
      </w:divBdr>
    </w:div>
    <w:div w:id="1457218030">
      <w:bodyDiv w:val="1"/>
      <w:marLeft w:val="0"/>
      <w:marRight w:val="0"/>
      <w:marTop w:val="0"/>
      <w:marBottom w:val="0"/>
      <w:divBdr>
        <w:top w:val="none" w:sz="0" w:space="0" w:color="auto"/>
        <w:left w:val="none" w:sz="0" w:space="0" w:color="auto"/>
        <w:bottom w:val="none" w:sz="0" w:space="0" w:color="auto"/>
        <w:right w:val="none" w:sz="0" w:space="0" w:color="auto"/>
      </w:divBdr>
      <w:divsChild>
        <w:div w:id="631638157">
          <w:marLeft w:val="0"/>
          <w:marRight w:val="0"/>
          <w:marTop w:val="0"/>
          <w:marBottom w:val="0"/>
          <w:divBdr>
            <w:top w:val="none" w:sz="0" w:space="0" w:color="auto"/>
            <w:left w:val="none" w:sz="0" w:space="0" w:color="auto"/>
            <w:bottom w:val="none" w:sz="0" w:space="0" w:color="auto"/>
            <w:right w:val="none" w:sz="0" w:space="0" w:color="auto"/>
          </w:divBdr>
          <w:divsChild>
            <w:div w:id="12767271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400863">
                  <w:marLeft w:val="0"/>
                  <w:marRight w:val="0"/>
                  <w:marTop w:val="0"/>
                  <w:marBottom w:val="0"/>
                  <w:divBdr>
                    <w:top w:val="single" w:sz="2" w:space="0" w:color="D9D9E3"/>
                    <w:left w:val="single" w:sz="2" w:space="0" w:color="D9D9E3"/>
                    <w:bottom w:val="single" w:sz="2" w:space="0" w:color="D9D9E3"/>
                    <w:right w:val="single" w:sz="2" w:space="0" w:color="D9D9E3"/>
                  </w:divBdr>
                  <w:divsChild>
                    <w:div w:id="1106970085">
                      <w:marLeft w:val="0"/>
                      <w:marRight w:val="0"/>
                      <w:marTop w:val="0"/>
                      <w:marBottom w:val="0"/>
                      <w:divBdr>
                        <w:top w:val="single" w:sz="2" w:space="0" w:color="D9D9E3"/>
                        <w:left w:val="single" w:sz="2" w:space="0" w:color="D9D9E3"/>
                        <w:bottom w:val="single" w:sz="2" w:space="0" w:color="D9D9E3"/>
                        <w:right w:val="single" w:sz="2" w:space="0" w:color="D9D9E3"/>
                      </w:divBdr>
                      <w:divsChild>
                        <w:div w:id="1573005350">
                          <w:marLeft w:val="0"/>
                          <w:marRight w:val="0"/>
                          <w:marTop w:val="0"/>
                          <w:marBottom w:val="0"/>
                          <w:divBdr>
                            <w:top w:val="single" w:sz="2" w:space="0" w:color="D9D9E3"/>
                            <w:left w:val="single" w:sz="2" w:space="0" w:color="D9D9E3"/>
                            <w:bottom w:val="single" w:sz="2" w:space="0" w:color="D9D9E3"/>
                            <w:right w:val="single" w:sz="2" w:space="0" w:color="D9D9E3"/>
                          </w:divBdr>
                          <w:divsChild>
                            <w:div w:id="1950233422">
                              <w:marLeft w:val="0"/>
                              <w:marRight w:val="0"/>
                              <w:marTop w:val="0"/>
                              <w:marBottom w:val="0"/>
                              <w:divBdr>
                                <w:top w:val="single" w:sz="2" w:space="0" w:color="D9D9E3"/>
                                <w:left w:val="single" w:sz="2" w:space="0" w:color="D9D9E3"/>
                                <w:bottom w:val="single" w:sz="2" w:space="0" w:color="D9D9E3"/>
                                <w:right w:val="single" w:sz="2" w:space="0" w:color="D9D9E3"/>
                              </w:divBdr>
                              <w:divsChild>
                                <w:div w:id="775557177">
                                  <w:marLeft w:val="0"/>
                                  <w:marRight w:val="0"/>
                                  <w:marTop w:val="0"/>
                                  <w:marBottom w:val="0"/>
                                  <w:divBdr>
                                    <w:top w:val="single" w:sz="2" w:space="0" w:color="D9D9E3"/>
                                    <w:left w:val="single" w:sz="2" w:space="0" w:color="D9D9E3"/>
                                    <w:bottom w:val="single" w:sz="2" w:space="0" w:color="D9D9E3"/>
                                    <w:right w:val="single" w:sz="2" w:space="0" w:color="D9D9E3"/>
                                  </w:divBdr>
                                  <w:divsChild>
                                    <w:div w:id="129370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efiks.com/2020/04/06/feature-importance-in-decision-trees/" TargetMode="External"/><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bosyuanhou@gmail.com</dc:creator>
  <cp:keywords/>
  <dc:description/>
  <cp:lastModifiedBy>bosyuanhou@gmail.com</cp:lastModifiedBy>
  <cp:revision>4</cp:revision>
  <dcterms:created xsi:type="dcterms:W3CDTF">2023-11-22T08:21:00Z</dcterms:created>
  <dcterms:modified xsi:type="dcterms:W3CDTF">2023-11-26T15:37:00Z</dcterms:modified>
</cp:coreProperties>
</file>