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8F" w:rsidRDefault="0088738F" w:rsidP="001115BD">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NYCU Introduction to Machine Learning, </w:t>
      </w:r>
      <w:r>
        <w:rPr>
          <w:rFonts w:asciiTheme="minorEastAsia" w:hAnsiTheme="minorEastAsia" w:cs="Times New Roman" w:hint="eastAsia"/>
          <w:sz w:val="36"/>
          <w:szCs w:val="36"/>
        </w:rPr>
        <w:t>F</w:t>
      </w:r>
      <w:r>
        <w:rPr>
          <w:rFonts w:ascii="Times New Roman" w:eastAsia="Times New Roman" w:hAnsi="Times New Roman" w:cs="Times New Roman"/>
          <w:sz w:val="36"/>
          <w:szCs w:val="36"/>
        </w:rPr>
        <w:t>inal Project</w:t>
      </w:r>
    </w:p>
    <w:p w:rsidR="0088738F" w:rsidRDefault="0088738F" w:rsidP="001115BD">
      <w:pPr>
        <w:jc w:val="both"/>
        <w:rPr>
          <w:rFonts w:asciiTheme="minorEastAsia" w:hAnsiTheme="minorEastAsia" w:cs="Times New Roman"/>
          <w:b/>
          <w:sz w:val="28"/>
          <w:szCs w:val="28"/>
        </w:rPr>
      </w:pPr>
      <w:r>
        <w:rPr>
          <w:rFonts w:ascii="Times New Roman" w:eastAsia="Times New Roman" w:hAnsi="Times New Roman" w:cs="Times New Roman"/>
          <w:sz w:val="28"/>
          <w:szCs w:val="28"/>
          <w:u w:val="single"/>
        </w:rPr>
        <w:t>110550167</w:t>
      </w:r>
      <w:r>
        <w:rPr>
          <w:rFonts w:ascii="Times New Roman" w:eastAsia="Times New Roman" w:hAnsi="Times New Roman" w:cs="Times New Roman"/>
          <w:b/>
          <w:sz w:val="28"/>
          <w:szCs w:val="28"/>
        </w:rPr>
        <w:t xml:space="preserve">, </w:t>
      </w:r>
      <w:proofErr w:type="gramStart"/>
      <w:r>
        <w:rPr>
          <w:rFonts w:asciiTheme="minorEastAsia" w:hAnsiTheme="minorEastAsia" w:cs="Times New Roman" w:hint="eastAsia"/>
          <w:b/>
          <w:sz w:val="28"/>
          <w:szCs w:val="28"/>
        </w:rPr>
        <w:t>侯博軒</w:t>
      </w:r>
      <w:proofErr w:type="gramEnd"/>
    </w:p>
    <w:p w:rsidR="00684B49" w:rsidRDefault="004A70A6" w:rsidP="001115BD">
      <w:pPr>
        <w:jc w:val="both"/>
        <w:rPr>
          <w:rFonts w:asciiTheme="minorHAnsi" w:hAnsiTheme="minorHAnsi" w:cstheme="minorHAnsi"/>
          <w:sz w:val="24"/>
          <w:szCs w:val="24"/>
        </w:rPr>
      </w:pPr>
      <w:r>
        <w:rPr>
          <w:rFonts w:asciiTheme="minorHAnsi" w:hAnsiTheme="minorHAnsi" w:cstheme="minorHAnsi"/>
          <w:b/>
          <w:sz w:val="28"/>
          <w:szCs w:val="28"/>
        </w:rPr>
        <w:tab/>
      </w:r>
      <w:r>
        <w:rPr>
          <w:rFonts w:asciiTheme="minorHAnsi" w:hAnsiTheme="minorHAnsi" w:cstheme="minorHAnsi"/>
          <w:sz w:val="24"/>
          <w:szCs w:val="24"/>
        </w:rPr>
        <w:t xml:space="preserve">This assignment is dedicated to </w:t>
      </w:r>
      <w:r w:rsidR="008E11AC">
        <w:rPr>
          <w:rFonts w:asciiTheme="minorHAnsi" w:hAnsiTheme="minorHAnsi" w:cstheme="minorHAnsi"/>
          <w:sz w:val="24"/>
          <w:szCs w:val="24"/>
        </w:rPr>
        <w:t>exploring</w:t>
      </w:r>
      <w:r>
        <w:rPr>
          <w:rFonts w:asciiTheme="minorHAnsi" w:hAnsiTheme="minorHAnsi" w:cstheme="minorHAnsi"/>
          <w:sz w:val="24"/>
          <w:szCs w:val="24"/>
        </w:rPr>
        <w:t xml:space="preserve"> and fine tuning a classification model for wild bird classification, trained and verified on the bird class dataset CUB200-2011, consisting 200 different kinds of bird. </w:t>
      </w:r>
      <w:r w:rsidR="00684B49">
        <w:rPr>
          <w:rFonts w:asciiTheme="minorHAnsi" w:hAnsiTheme="minorHAnsi" w:cstheme="minorHAnsi"/>
          <w:sz w:val="24"/>
          <w:szCs w:val="24"/>
        </w:rPr>
        <w:t>I adapted the model HERBS as the base line mode</w:t>
      </w:r>
      <w:r w:rsidR="00FB2E82">
        <w:rPr>
          <w:rFonts w:asciiTheme="minorHAnsi" w:hAnsiTheme="minorHAnsi" w:cstheme="minorHAnsi"/>
          <w:sz w:val="24"/>
          <w:szCs w:val="24"/>
        </w:rPr>
        <w:t>l of my project</w:t>
      </w:r>
      <w:r w:rsidR="00684B49">
        <w:rPr>
          <w:rFonts w:asciiTheme="minorHAnsi" w:hAnsiTheme="minorHAnsi" w:cstheme="minorHAnsi"/>
          <w:sz w:val="24"/>
          <w:szCs w:val="24"/>
        </w:rPr>
        <w:t>, credit of the model design is from the paper “</w:t>
      </w:r>
      <w:r w:rsidR="00684B49" w:rsidRPr="00684B49">
        <w:rPr>
          <w:rFonts w:asciiTheme="minorHAnsi" w:hAnsiTheme="minorHAnsi" w:cstheme="minorHAnsi"/>
          <w:sz w:val="24"/>
          <w:szCs w:val="24"/>
        </w:rPr>
        <w:t>Fine-grained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Visual</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Classification</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with</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High-temperature</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Refinement and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Background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Suppression</w:t>
      </w:r>
      <w:r w:rsidR="00684B49">
        <w:rPr>
          <w:rFonts w:asciiTheme="minorHAnsi" w:hAnsiTheme="minorHAnsi" w:cstheme="minorHAnsi"/>
          <w:sz w:val="24"/>
          <w:szCs w:val="24"/>
        </w:rPr>
        <w:t>”. Below I will discuss training details and prediction performance.</w:t>
      </w:r>
    </w:p>
    <w:p w:rsidR="00684B49" w:rsidRPr="004A70A6" w:rsidRDefault="00684B49" w:rsidP="001115BD">
      <w:pPr>
        <w:jc w:val="both"/>
        <w:rPr>
          <w:rFonts w:asciiTheme="minorHAnsi" w:hAnsiTheme="minorHAnsi" w:cstheme="minorHAnsi"/>
          <w:sz w:val="24"/>
          <w:szCs w:val="24"/>
        </w:rPr>
      </w:pPr>
    </w:p>
    <w:p w:rsidR="005626A1" w:rsidRDefault="0088738F" w:rsidP="001115BD">
      <w:pPr>
        <w:jc w:val="both"/>
        <w:rPr>
          <w:rFonts w:asciiTheme="minorHAnsi" w:hAnsiTheme="minorHAnsi" w:cstheme="minorHAnsi"/>
          <w:b/>
          <w:sz w:val="28"/>
          <w:szCs w:val="28"/>
        </w:rPr>
      </w:pPr>
      <w:r w:rsidRPr="0088738F">
        <w:rPr>
          <w:rFonts w:asciiTheme="minorHAnsi" w:hAnsiTheme="minorHAnsi" w:cstheme="minorHAnsi"/>
          <w:b/>
          <w:sz w:val="28"/>
          <w:szCs w:val="28"/>
        </w:rPr>
        <w:t>Part 1. Environmental Details</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hint="eastAsia"/>
          <w:b/>
          <w:sz w:val="24"/>
          <w:szCs w:val="24"/>
        </w:rPr>
        <w:t>P</w:t>
      </w:r>
      <w:r>
        <w:rPr>
          <w:rFonts w:asciiTheme="minorHAnsi" w:hAnsiTheme="minorHAnsi" w:cstheme="minorHAnsi"/>
          <w:b/>
          <w:sz w:val="24"/>
          <w:szCs w:val="24"/>
        </w:rPr>
        <w:t>ython version</w:t>
      </w:r>
    </w:p>
    <w:p w:rsidR="004E5075" w:rsidRDefault="004E5075" w:rsidP="001115BD">
      <w:pPr>
        <w:pStyle w:val="a3"/>
        <w:ind w:leftChars="0" w:left="960"/>
        <w:jc w:val="both"/>
        <w:rPr>
          <w:rFonts w:asciiTheme="minorHAnsi" w:hAnsiTheme="minorHAnsi" w:cstheme="minorHAnsi"/>
          <w:b/>
          <w:sz w:val="24"/>
          <w:szCs w:val="24"/>
        </w:rPr>
      </w:pPr>
      <w:r>
        <w:rPr>
          <w:rFonts w:asciiTheme="minorHAnsi" w:hAnsiTheme="minorHAnsi" w:cstheme="minorHAnsi"/>
          <w:sz w:val="24"/>
          <w:szCs w:val="24"/>
        </w:rPr>
        <w:t>--Python 3.8.0</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Framework</w:t>
      </w:r>
    </w:p>
    <w:p w:rsidR="004E5075" w:rsidRPr="004E5075" w:rsidRDefault="004E5075" w:rsidP="001115BD">
      <w:pPr>
        <w:ind w:left="840"/>
        <w:jc w:val="both"/>
        <w:rPr>
          <w:rFonts w:asciiTheme="minorHAnsi" w:hAnsiTheme="minorHAnsi" w:cstheme="minorHAnsi"/>
          <w:sz w:val="24"/>
          <w:szCs w:val="24"/>
        </w:rPr>
      </w:pPr>
      <w:r w:rsidRPr="004E5075">
        <w:rPr>
          <w:rFonts w:asciiTheme="minorHAnsi" w:hAnsiTheme="minorHAnsi" w:cstheme="minorHAnsi" w:hint="eastAsia"/>
          <w:sz w:val="24"/>
          <w:szCs w:val="24"/>
        </w:rPr>
        <w:t>-</w:t>
      </w:r>
      <w:r w:rsidRPr="004E5075">
        <w:rPr>
          <w:rFonts w:asciiTheme="minorHAnsi" w:hAnsiTheme="minorHAnsi" w:cstheme="minorHAnsi"/>
          <w:sz w:val="24"/>
          <w:szCs w:val="24"/>
        </w:rPr>
        <w:t>-PyTorch</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Hardware</w:t>
      </w:r>
    </w:p>
    <w:p w:rsidR="00684B49" w:rsidRDefault="001247BE" w:rsidP="00FA22C0">
      <w:pPr>
        <w:pStyle w:val="a3"/>
        <w:ind w:leftChars="0" w:left="960" w:firstLine="480"/>
        <w:jc w:val="both"/>
        <w:rPr>
          <w:rFonts w:asciiTheme="minorHAnsi" w:hAnsiTheme="minorHAnsi" w:cstheme="minorHAnsi"/>
          <w:sz w:val="24"/>
          <w:szCs w:val="24"/>
        </w:rPr>
      </w:pPr>
      <w:r>
        <w:rPr>
          <w:rFonts w:asciiTheme="minorHAnsi" w:hAnsiTheme="minorHAnsi" w:cstheme="minorHAnsi"/>
          <w:sz w:val="24"/>
          <w:szCs w:val="24"/>
        </w:rPr>
        <w:t xml:space="preserve">All experiments are trained on a single </w:t>
      </w:r>
      <w:proofErr w:type="spellStart"/>
      <w:r>
        <w:rPr>
          <w:rFonts w:asciiTheme="minorHAnsi" w:hAnsiTheme="minorHAnsi" w:cstheme="minorHAnsi"/>
          <w:sz w:val="24"/>
          <w:szCs w:val="24"/>
        </w:rPr>
        <w:t>Nvidia</w:t>
      </w:r>
      <w:proofErr w:type="spellEnd"/>
      <w:r>
        <w:rPr>
          <w:rFonts w:asciiTheme="minorHAnsi" w:hAnsiTheme="minorHAnsi" w:cstheme="minorHAnsi"/>
          <w:sz w:val="24"/>
          <w:szCs w:val="24"/>
        </w:rPr>
        <w:t xml:space="preserve"> GeForce RTX 2080. </w:t>
      </w:r>
      <w:r w:rsidR="004A70A6">
        <w:rPr>
          <w:rFonts w:asciiTheme="minorHAnsi" w:hAnsiTheme="minorHAnsi" w:cstheme="minorHAnsi"/>
          <w:sz w:val="24"/>
          <w:szCs w:val="24"/>
        </w:rPr>
        <w:t>I</w:t>
      </w:r>
      <w:r>
        <w:rPr>
          <w:rFonts w:asciiTheme="minorHAnsi" w:hAnsiTheme="minorHAnsi" w:cstheme="minorHAnsi"/>
          <w:sz w:val="24"/>
          <w:szCs w:val="24"/>
        </w:rPr>
        <w:t xml:space="preserve">t takes approximately 40 hours to complete </w:t>
      </w:r>
      <w:r w:rsidR="004A70A6">
        <w:rPr>
          <w:rFonts w:asciiTheme="minorHAnsi" w:hAnsiTheme="minorHAnsi" w:cstheme="minorHAnsi"/>
          <w:sz w:val="24"/>
          <w:szCs w:val="24"/>
        </w:rPr>
        <w:t xml:space="preserve">a full </w:t>
      </w:r>
      <w:r>
        <w:rPr>
          <w:rFonts w:asciiTheme="minorHAnsi" w:hAnsiTheme="minorHAnsi" w:cstheme="minorHAnsi"/>
          <w:sz w:val="24"/>
          <w:szCs w:val="24"/>
        </w:rPr>
        <w:t>training</w:t>
      </w:r>
      <w:r w:rsidR="004A70A6">
        <w:rPr>
          <w:rFonts w:asciiTheme="minorHAnsi" w:hAnsiTheme="minorHAnsi" w:cstheme="minorHAnsi"/>
          <w:sz w:val="24"/>
          <w:szCs w:val="24"/>
        </w:rPr>
        <w:t xml:space="preserve"> session</w:t>
      </w:r>
      <w:r>
        <w:rPr>
          <w:rFonts w:asciiTheme="minorHAnsi" w:hAnsiTheme="minorHAnsi" w:cstheme="minorHAnsi"/>
          <w:sz w:val="24"/>
          <w:szCs w:val="24"/>
        </w:rPr>
        <w:t>.</w:t>
      </w:r>
    </w:p>
    <w:p w:rsidR="00684B49" w:rsidRDefault="00684B49"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 xml:space="preserve">Inference reproduction </w:t>
      </w:r>
    </w:p>
    <w:p w:rsidR="00684B49" w:rsidRDefault="005A775F" w:rsidP="005A775F">
      <w:pPr>
        <w:pStyle w:val="a3"/>
        <w:numPr>
          <w:ilvl w:val="0"/>
          <w:numId w:val="7"/>
        </w:numPr>
        <w:ind w:leftChars="0"/>
        <w:rPr>
          <w:rFonts w:asciiTheme="minorHAnsi" w:hAnsiTheme="minorHAnsi" w:cstheme="minorHAnsi"/>
          <w:sz w:val="24"/>
          <w:szCs w:val="24"/>
        </w:rPr>
      </w:pPr>
      <w:r>
        <w:rPr>
          <w:rFonts w:asciiTheme="minorHAnsi" w:hAnsiTheme="minorHAnsi" w:cstheme="minorHAnsi"/>
          <w:sz w:val="24"/>
          <w:szCs w:val="24"/>
        </w:rPr>
        <w:t xml:space="preserve">Download pre-trained weight </w:t>
      </w:r>
      <w:r w:rsidR="00FB2E82">
        <w:rPr>
          <w:rFonts w:asciiTheme="minorHAnsi" w:hAnsiTheme="minorHAnsi" w:cstheme="minorHAnsi"/>
          <w:sz w:val="24"/>
          <w:szCs w:val="24"/>
        </w:rPr>
        <w:t>to</w:t>
      </w:r>
      <w:r>
        <w:rPr>
          <w:rFonts w:asciiTheme="minorHAnsi" w:hAnsiTheme="minorHAnsi" w:cstheme="minorHAnsi"/>
          <w:sz w:val="24"/>
          <w:szCs w:val="24"/>
        </w:rPr>
        <w:t xml:space="preserve"> “train</w:t>
      </w:r>
      <w:r w:rsidRPr="005A775F">
        <w:rPr>
          <w:rFonts w:asciiTheme="minorHAnsi" w:hAnsiTheme="minorHAnsi" w:cstheme="minorHAnsi"/>
          <w:sz w:val="24"/>
          <w:szCs w:val="24"/>
        </w:rPr>
        <w:t>\records</w:t>
      </w:r>
      <w:r>
        <w:rPr>
          <w:rFonts w:asciiTheme="minorHAnsi" w:hAnsiTheme="minorHAnsi" w:cstheme="minorHAnsi"/>
          <w:sz w:val="24"/>
          <w:szCs w:val="24"/>
        </w:rPr>
        <w:t xml:space="preserve"> </w:t>
      </w:r>
      <w:r w:rsidRPr="005A775F">
        <w:rPr>
          <w:rFonts w:asciiTheme="minorHAnsi" w:hAnsiTheme="minorHAnsi" w:cstheme="minorHAnsi"/>
          <w:sz w:val="24"/>
          <w:szCs w:val="24"/>
        </w:rPr>
        <w:t>\FGVC-HERBS</w:t>
      </w:r>
      <w:r>
        <w:rPr>
          <w:rFonts w:asciiTheme="minorHAnsi" w:hAnsiTheme="minorHAnsi" w:cstheme="minorHAnsi"/>
          <w:sz w:val="24"/>
          <w:szCs w:val="24"/>
        </w:rPr>
        <w:t xml:space="preserve"> </w:t>
      </w:r>
      <w:r w:rsidRPr="005A775F">
        <w:rPr>
          <w:rFonts w:asciiTheme="minorHAnsi" w:hAnsiTheme="minorHAnsi" w:cstheme="minorHAnsi"/>
          <w:sz w:val="24"/>
          <w:szCs w:val="24"/>
        </w:rPr>
        <w:t>\basline_10percent_warmup_update_freq_8</w:t>
      </w:r>
      <w:r>
        <w:rPr>
          <w:rFonts w:asciiTheme="minorHAnsi" w:hAnsiTheme="minorHAnsi" w:cstheme="minorHAnsi"/>
          <w:sz w:val="24"/>
          <w:szCs w:val="24"/>
        </w:rPr>
        <w:t>”</w:t>
      </w:r>
    </w:p>
    <w:p w:rsidR="005A775F" w:rsidRDefault="005A775F" w:rsidP="005A775F">
      <w:pPr>
        <w:pStyle w:val="a3"/>
        <w:numPr>
          <w:ilvl w:val="0"/>
          <w:numId w:val="7"/>
        </w:numPr>
        <w:ind w:leftChars="0"/>
        <w:jc w:val="both"/>
        <w:rPr>
          <w:rFonts w:asciiTheme="minorHAnsi" w:hAnsiTheme="minorHAnsi" w:cstheme="minorHAnsi"/>
          <w:sz w:val="24"/>
          <w:szCs w:val="24"/>
        </w:rPr>
      </w:pPr>
      <w:r>
        <w:rPr>
          <w:rFonts w:asciiTheme="minorHAnsi" w:hAnsiTheme="minorHAnsi" w:cstheme="minorHAnsi"/>
          <w:sz w:val="24"/>
          <w:szCs w:val="24"/>
        </w:rPr>
        <w:t>Install the requirements in “requirements.txt”</w:t>
      </w:r>
    </w:p>
    <w:p w:rsidR="005A775F" w:rsidRDefault="005A775F" w:rsidP="005A775F">
      <w:pPr>
        <w:pStyle w:val="a3"/>
        <w:numPr>
          <w:ilvl w:val="0"/>
          <w:numId w:val="7"/>
        </w:numPr>
        <w:ind w:leftChars="0"/>
        <w:jc w:val="both"/>
        <w:rPr>
          <w:rFonts w:asciiTheme="minorHAnsi" w:hAnsiTheme="minorHAnsi" w:cstheme="minorHAnsi"/>
          <w:sz w:val="24"/>
          <w:szCs w:val="24"/>
        </w:rPr>
      </w:pPr>
      <w:r>
        <w:rPr>
          <w:rFonts w:asciiTheme="minorHAnsi" w:hAnsiTheme="minorHAnsi" w:cstheme="minorHAnsi"/>
          <w:sz w:val="24"/>
          <w:szCs w:val="24"/>
        </w:rPr>
        <w:t>Put “inference.py” under the directory train</w:t>
      </w:r>
    </w:p>
    <w:p w:rsidR="005A775F" w:rsidRDefault="005A775F" w:rsidP="005A775F">
      <w:pPr>
        <w:pStyle w:val="a3"/>
        <w:numPr>
          <w:ilvl w:val="0"/>
          <w:numId w:val="7"/>
        </w:numPr>
        <w:ind w:leftChars="0"/>
        <w:jc w:val="both"/>
        <w:rPr>
          <w:rFonts w:asciiTheme="minorHAnsi" w:hAnsiTheme="minorHAnsi" w:cstheme="minorHAnsi"/>
          <w:sz w:val="24"/>
          <w:szCs w:val="24"/>
        </w:rPr>
      </w:pPr>
      <w:r>
        <w:rPr>
          <w:rFonts w:asciiTheme="minorHAnsi" w:hAnsiTheme="minorHAnsi" w:cstheme="minorHAnsi"/>
          <w:sz w:val="24"/>
          <w:szCs w:val="24"/>
        </w:rPr>
        <w:t>Put testing images under the directory “train/CUB200-2011/test” the layout should be:</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Train/CUB200-2011/test</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--image1.png</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--image2.png</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w:t>
      </w:r>
    </w:p>
    <w:p w:rsidR="005A775F" w:rsidRPr="005A775F" w:rsidRDefault="005A775F" w:rsidP="005A775F">
      <w:pPr>
        <w:pStyle w:val="a3"/>
        <w:numPr>
          <w:ilvl w:val="0"/>
          <w:numId w:val="7"/>
        </w:numPr>
        <w:ind w:leftChars="0"/>
        <w:jc w:val="both"/>
        <w:rPr>
          <w:rFonts w:asciiTheme="minorHAnsi" w:hAnsiTheme="minorHAnsi" w:cstheme="minorHAnsi" w:hint="eastAsia"/>
          <w:sz w:val="24"/>
          <w:szCs w:val="24"/>
        </w:rPr>
      </w:pPr>
      <w:r>
        <w:rPr>
          <w:rFonts w:asciiTheme="minorHAnsi" w:hAnsiTheme="minorHAnsi" w:cstheme="minorHAnsi"/>
          <w:sz w:val="24"/>
          <w:szCs w:val="24"/>
        </w:rPr>
        <w:t>Run inference.py</w:t>
      </w:r>
    </w:p>
    <w:p w:rsidR="001247BE" w:rsidRPr="004A70A6" w:rsidRDefault="001247BE" w:rsidP="001115BD">
      <w:pPr>
        <w:pStyle w:val="a3"/>
        <w:ind w:leftChars="0" w:left="960"/>
        <w:jc w:val="both"/>
        <w:rPr>
          <w:rFonts w:asciiTheme="minorHAnsi" w:hAnsiTheme="minorHAnsi" w:cstheme="minorHAnsi"/>
          <w:sz w:val="24"/>
          <w:szCs w:val="24"/>
        </w:rPr>
      </w:pPr>
    </w:p>
    <w:p w:rsidR="0088738F" w:rsidRDefault="0088738F" w:rsidP="001115BD">
      <w:pPr>
        <w:jc w:val="both"/>
        <w:rPr>
          <w:rFonts w:asciiTheme="minorHAnsi" w:hAnsiTheme="minorHAnsi" w:cstheme="minorHAnsi"/>
          <w:b/>
          <w:sz w:val="28"/>
          <w:szCs w:val="28"/>
        </w:rPr>
      </w:pPr>
      <w:r>
        <w:rPr>
          <w:rFonts w:asciiTheme="minorHAnsi" w:hAnsiTheme="minorHAnsi" w:cstheme="minorHAnsi" w:hint="eastAsia"/>
          <w:b/>
          <w:sz w:val="28"/>
          <w:szCs w:val="28"/>
        </w:rPr>
        <w:t>P</w:t>
      </w:r>
      <w:r>
        <w:rPr>
          <w:rFonts w:asciiTheme="minorHAnsi" w:hAnsiTheme="minorHAnsi" w:cstheme="minorHAnsi"/>
          <w:b/>
          <w:sz w:val="28"/>
          <w:szCs w:val="28"/>
        </w:rPr>
        <w:t>art 2. Implementation Details</w:t>
      </w:r>
    </w:p>
    <w:p w:rsidR="0088738F" w:rsidRDefault="0088738F" w:rsidP="001115BD">
      <w:pPr>
        <w:pStyle w:val="a3"/>
        <w:numPr>
          <w:ilvl w:val="0"/>
          <w:numId w:val="2"/>
        </w:numPr>
        <w:ind w:leftChars="0"/>
        <w:jc w:val="both"/>
        <w:rPr>
          <w:rFonts w:asciiTheme="minorHAnsi" w:hAnsiTheme="minorHAnsi" w:cstheme="minorHAnsi"/>
          <w:b/>
          <w:sz w:val="24"/>
          <w:szCs w:val="24"/>
        </w:rPr>
      </w:pPr>
      <w:r w:rsidRPr="0088738F">
        <w:rPr>
          <w:rFonts w:asciiTheme="minorHAnsi" w:hAnsiTheme="minorHAnsi" w:cstheme="minorHAnsi" w:hint="eastAsia"/>
          <w:b/>
          <w:sz w:val="24"/>
          <w:szCs w:val="24"/>
        </w:rPr>
        <w:t>M</w:t>
      </w:r>
      <w:r w:rsidRPr="0088738F">
        <w:rPr>
          <w:rFonts w:asciiTheme="minorHAnsi" w:hAnsiTheme="minorHAnsi" w:cstheme="minorHAnsi"/>
          <w:b/>
          <w:sz w:val="24"/>
          <w:szCs w:val="24"/>
        </w:rPr>
        <w:t>odel Architecture</w:t>
      </w:r>
    </w:p>
    <w:p w:rsidR="008E11AC" w:rsidRDefault="008E11AC" w:rsidP="008E11AC">
      <w:pPr>
        <w:pStyle w:val="a3"/>
        <w:ind w:leftChars="0" w:left="840"/>
        <w:jc w:val="both"/>
        <w:rPr>
          <w:rFonts w:asciiTheme="minorHAnsi" w:hAnsiTheme="minorHAnsi" w:cstheme="minorHAnsi"/>
          <w:sz w:val="24"/>
          <w:szCs w:val="24"/>
        </w:rPr>
      </w:pPr>
      <w:r w:rsidRPr="008E11AC">
        <w:rPr>
          <w:rFonts w:asciiTheme="minorHAnsi" w:hAnsiTheme="minorHAnsi" w:cstheme="minorHAnsi"/>
          <w:sz w:val="24"/>
          <w:szCs w:val="24"/>
        </w:rPr>
        <w:lastRenderedPageBreak/>
        <w:drawing>
          <wp:inline distT="0" distB="0" distL="0" distR="0" wp14:anchorId="7E5425B1" wp14:editId="3FC4ECFE">
            <wp:extent cx="4698610" cy="3168999"/>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637" cy="3179808"/>
                    </a:xfrm>
                    <a:prstGeom prst="rect">
                      <a:avLst/>
                    </a:prstGeom>
                  </pic:spPr>
                </pic:pic>
              </a:graphicData>
            </a:graphic>
          </wp:inline>
        </w:drawing>
      </w:r>
    </w:p>
    <w:p w:rsidR="00B07F21" w:rsidRDefault="00B07F21" w:rsidP="008E11AC">
      <w:pPr>
        <w:pStyle w:val="a3"/>
        <w:ind w:leftChars="0" w:left="840"/>
        <w:jc w:val="both"/>
        <w:rPr>
          <w:rFonts w:asciiTheme="minorHAnsi" w:hAnsiTheme="minorHAnsi" w:cstheme="minorHAnsi"/>
          <w:sz w:val="24"/>
          <w:szCs w:val="24"/>
        </w:rPr>
      </w:pPr>
      <w:r>
        <w:rPr>
          <w:rFonts w:asciiTheme="minorHAnsi" w:hAnsiTheme="minorHAnsi" w:cstheme="minorHAnsi"/>
          <w:sz w:val="24"/>
          <w:szCs w:val="24"/>
        </w:rPr>
        <w:tab/>
        <w:t xml:space="preserve">The model is composed of a back bone swing transformer to extract features from the input image. At different stage of the back bone block, these extracted features were passed to the top-down bottom-up feature fusion model (the orange dots above). We than train 8 different classifiers (dark gray and light gray block) to classify according to different stage of output features, and a selector combiner model to weight out all the predictions </w:t>
      </w:r>
      <w:r w:rsidR="00EF0773">
        <w:rPr>
          <w:rFonts w:asciiTheme="minorHAnsi" w:hAnsiTheme="minorHAnsi" w:cstheme="minorHAnsi"/>
          <w:sz w:val="24"/>
          <w:szCs w:val="24"/>
        </w:rPr>
        <w:t>and make a final probability prediction of the classes. By this design we can learn information from different stages of feature, focusing on details in later layers and overall observations on earlier layers. The</w:t>
      </w:r>
      <w:r w:rsidR="00FB2E82">
        <w:rPr>
          <w:rFonts w:asciiTheme="minorHAnsi" w:hAnsiTheme="minorHAnsi" w:cstheme="minorHAnsi"/>
          <w:sz w:val="24"/>
          <w:szCs w:val="24"/>
        </w:rPr>
        <w:t xml:space="preserve"> classifier </w:t>
      </w:r>
      <w:r w:rsidR="00372A30">
        <w:rPr>
          <w:rFonts w:asciiTheme="minorHAnsi" w:hAnsiTheme="minorHAnsi" w:cstheme="minorHAnsi"/>
          <w:sz w:val="24"/>
          <w:szCs w:val="24"/>
        </w:rPr>
        <w:t>benefits from</w:t>
      </w:r>
      <w:r w:rsidR="00EF0773">
        <w:rPr>
          <w:rFonts w:asciiTheme="minorHAnsi" w:hAnsiTheme="minorHAnsi" w:cstheme="minorHAnsi"/>
          <w:sz w:val="24"/>
          <w:szCs w:val="24"/>
        </w:rPr>
        <w:t xml:space="preserve"> top-down bottom-up feature fusion model </w:t>
      </w:r>
      <w:r w:rsidR="00372A30">
        <w:rPr>
          <w:rFonts w:asciiTheme="minorHAnsi" w:hAnsiTheme="minorHAnsi" w:cstheme="minorHAnsi"/>
          <w:sz w:val="24"/>
          <w:szCs w:val="24"/>
        </w:rPr>
        <w:t>because of its ability to propagate</w:t>
      </w:r>
      <w:r w:rsidR="00EF0773">
        <w:rPr>
          <w:rFonts w:asciiTheme="minorHAnsi" w:hAnsiTheme="minorHAnsi" w:cstheme="minorHAnsi"/>
          <w:sz w:val="24"/>
          <w:szCs w:val="24"/>
        </w:rPr>
        <w:t xml:space="preserve"> different </w:t>
      </w:r>
      <w:r w:rsidR="00C35C94">
        <w:rPr>
          <w:rFonts w:asciiTheme="minorHAnsi" w:hAnsiTheme="minorHAnsi" w:cstheme="minorHAnsi"/>
          <w:sz w:val="24"/>
          <w:szCs w:val="24"/>
        </w:rPr>
        <w:t>stage information</w:t>
      </w:r>
      <w:r w:rsidR="00372A30">
        <w:rPr>
          <w:rFonts w:asciiTheme="minorHAnsi" w:hAnsiTheme="minorHAnsi" w:cstheme="minorHAnsi"/>
          <w:sz w:val="24"/>
          <w:szCs w:val="24"/>
        </w:rPr>
        <w:t xml:space="preserve"> to all</w:t>
      </w:r>
      <w:r w:rsidR="00EF0773">
        <w:rPr>
          <w:rFonts w:asciiTheme="minorHAnsi" w:hAnsiTheme="minorHAnsi" w:cstheme="minorHAnsi"/>
          <w:sz w:val="24"/>
          <w:szCs w:val="24"/>
        </w:rPr>
        <w:t xml:space="preserve"> classifiers.  </w:t>
      </w:r>
    </w:p>
    <w:p w:rsidR="00EF0773" w:rsidRDefault="00EF0773" w:rsidP="008E11AC">
      <w:pPr>
        <w:pStyle w:val="a3"/>
        <w:ind w:leftChars="0" w:left="840"/>
        <w:jc w:val="both"/>
        <w:rPr>
          <w:rFonts w:asciiTheme="minorHAnsi" w:hAnsiTheme="minorHAnsi" w:cstheme="minorHAnsi" w:hint="eastAsia"/>
          <w:sz w:val="24"/>
          <w:szCs w:val="24"/>
        </w:rPr>
      </w:pPr>
      <w:r>
        <w:rPr>
          <w:rFonts w:asciiTheme="minorHAnsi" w:hAnsiTheme="minorHAnsi" w:cstheme="minorHAnsi"/>
          <w:sz w:val="24"/>
          <w:szCs w:val="24"/>
        </w:rPr>
        <w:tab/>
      </w:r>
      <w:r w:rsidR="00C35C94">
        <w:rPr>
          <w:rFonts w:asciiTheme="minorHAnsi" w:hAnsiTheme="minorHAnsi" w:cstheme="minorHAnsi"/>
          <w:sz w:val="24"/>
          <w:szCs w:val="24"/>
        </w:rPr>
        <w:t>To fit this specific model design</w:t>
      </w:r>
      <w:r w:rsidR="00372A30">
        <w:rPr>
          <w:rFonts w:asciiTheme="minorHAnsi" w:hAnsiTheme="minorHAnsi" w:cstheme="minorHAnsi"/>
          <w:sz w:val="24"/>
          <w:szCs w:val="24"/>
        </w:rPr>
        <w:t>,</w:t>
      </w:r>
      <w:r w:rsidR="00C35C94">
        <w:rPr>
          <w:rFonts w:asciiTheme="minorHAnsi" w:hAnsiTheme="minorHAnsi" w:cstheme="minorHAnsi"/>
          <w:sz w:val="24"/>
          <w:szCs w:val="24"/>
        </w:rPr>
        <w:t xml:space="preserve"> HERB</w:t>
      </w:r>
      <w:r w:rsidR="00716454">
        <w:rPr>
          <w:rFonts w:asciiTheme="minorHAnsi" w:hAnsiTheme="minorHAnsi" w:cstheme="minorHAnsi"/>
          <w:sz w:val="24"/>
          <w:szCs w:val="24"/>
        </w:rPr>
        <w:t xml:space="preserve">S proposed two modules, Background Suppression, and High Temperature Refinement to supervise their loss. </w:t>
      </w:r>
    </w:p>
    <w:p w:rsidR="008E11AC" w:rsidRDefault="00831FDC" w:rsidP="00831FDC">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 xml:space="preserve">Background Suppression module could be depicted as the selector and combiner above. It selects features and makes a class prediction based on the </w:t>
      </w:r>
      <w:r w:rsidR="000A3B6C">
        <w:rPr>
          <w:rFonts w:asciiTheme="minorHAnsi" w:hAnsiTheme="minorHAnsi" w:cstheme="minorHAnsi"/>
          <w:sz w:val="24"/>
          <w:szCs w:val="24"/>
        </w:rPr>
        <w:t>merge feature, and the none selected features are named drop maps. The BS loss is composed of three terms:</w:t>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Cross-entropy loss: Supervise the final classification</w:t>
      </w:r>
      <w:r>
        <w:rPr>
          <w:rFonts w:asciiTheme="minorHAnsi" w:hAnsiTheme="minorHAnsi" w:cstheme="minorHAnsi" w:hint="eastAsia"/>
          <w:sz w:val="24"/>
          <w:szCs w:val="24"/>
        </w:rPr>
        <w:t>,</w:t>
      </w:r>
      <w:r>
        <w:rPr>
          <w:rFonts w:asciiTheme="minorHAnsi" w:hAnsiTheme="minorHAnsi" w:cstheme="minorHAnsi"/>
          <w:sz w:val="24"/>
          <w:szCs w:val="24"/>
        </w:rPr>
        <w:t xml:space="preserve"> y is the label and P is the predicted probability</w:t>
      </w:r>
      <w:r w:rsidR="00372A30">
        <w:rPr>
          <w:rFonts w:asciiTheme="minorHAnsi" w:hAnsiTheme="minorHAnsi" w:cstheme="minorHAnsi"/>
          <w:sz w:val="24"/>
          <w:szCs w:val="24"/>
        </w:rPr>
        <w:t xml:space="preserve"> from the combiner</w:t>
      </w:r>
      <w:r>
        <w:rPr>
          <w:rFonts w:asciiTheme="minorHAnsi" w:hAnsiTheme="minorHAnsi" w:cstheme="minorHAnsi"/>
          <w:sz w:val="24"/>
          <w:szCs w:val="24"/>
        </w:rPr>
        <w:t>.</w:t>
      </w:r>
    </w:p>
    <w:p w:rsidR="000A3B6C" w:rsidRPr="000A3B6C" w:rsidRDefault="000A3B6C" w:rsidP="000A3B6C">
      <w:pPr>
        <w:pStyle w:val="a3"/>
        <w:ind w:leftChars="0" w:left="1800"/>
        <w:jc w:val="both"/>
        <w:rPr>
          <w:rFonts w:asciiTheme="minorHAnsi" w:hAnsiTheme="minorHAnsi" w:cstheme="minorHAnsi"/>
          <w:b/>
          <w:sz w:val="24"/>
          <w:szCs w:val="24"/>
        </w:rPr>
      </w:pPr>
      <w:r w:rsidRPr="000A3B6C">
        <w:rPr>
          <w:rFonts w:asciiTheme="minorHAnsi" w:hAnsiTheme="minorHAnsi" w:cstheme="minorHAnsi"/>
          <w:b/>
          <w:sz w:val="24"/>
          <w:szCs w:val="24"/>
        </w:rPr>
        <w:lastRenderedPageBreak/>
        <w:drawing>
          <wp:inline distT="0" distB="0" distL="0" distR="0" wp14:anchorId="43B37115" wp14:editId="6D4002D5">
            <wp:extent cx="3524431" cy="679485"/>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431" cy="679485"/>
                    </a:xfrm>
                    <a:prstGeom prst="rect">
                      <a:avLst/>
                    </a:prstGeom>
                  </pic:spPr>
                </pic:pic>
              </a:graphicData>
            </a:graphic>
          </wp:inline>
        </w:drawing>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Drop loss: Increase the gap between foreground and background, su</w:t>
      </w:r>
      <w:r w:rsidR="00372A30">
        <w:rPr>
          <w:rFonts w:asciiTheme="minorHAnsi" w:hAnsiTheme="minorHAnsi" w:cstheme="minorHAnsi"/>
          <w:sz w:val="24"/>
          <w:szCs w:val="24"/>
        </w:rPr>
        <w:t>ppress features in the drop map</w:t>
      </w:r>
      <w:r>
        <w:rPr>
          <w:rFonts w:asciiTheme="minorHAnsi" w:hAnsiTheme="minorHAnsi" w:cstheme="minorHAnsi"/>
          <w:sz w:val="24"/>
          <w:szCs w:val="24"/>
        </w:rPr>
        <w:t xml:space="preserve"> Y</w:t>
      </w:r>
      <w:r>
        <w:rPr>
          <w:rFonts w:asciiTheme="minorHAnsi" w:hAnsiTheme="minorHAnsi" w:cstheme="minorHAnsi"/>
          <w:sz w:val="24"/>
          <w:szCs w:val="24"/>
          <w:vertAlign w:val="subscript"/>
        </w:rPr>
        <w:t>d</w:t>
      </w:r>
      <w:r w:rsidR="00372A30">
        <w:rPr>
          <w:rFonts w:asciiTheme="minorHAnsi" w:hAnsiTheme="minorHAnsi" w:cstheme="minorHAnsi"/>
          <w:sz w:val="24"/>
          <w:szCs w:val="24"/>
        </w:rPr>
        <w:t>.</w:t>
      </w:r>
    </w:p>
    <w:p w:rsidR="000A3B6C" w:rsidRDefault="000A3B6C" w:rsidP="000A3B6C">
      <w:pPr>
        <w:pStyle w:val="a3"/>
        <w:ind w:leftChars="0" w:left="1800"/>
        <w:jc w:val="both"/>
        <w:rPr>
          <w:rFonts w:asciiTheme="minorHAnsi" w:hAnsiTheme="minorHAnsi" w:cstheme="minorHAnsi"/>
          <w:sz w:val="24"/>
          <w:szCs w:val="24"/>
        </w:rPr>
      </w:pPr>
      <w:r w:rsidRPr="000A3B6C">
        <w:rPr>
          <w:rFonts w:asciiTheme="minorHAnsi" w:hAnsiTheme="minorHAnsi" w:cstheme="minorHAnsi"/>
          <w:sz w:val="24"/>
          <w:szCs w:val="24"/>
        </w:rPr>
        <w:drawing>
          <wp:inline distT="0" distB="0" distL="0" distR="0" wp14:anchorId="74E176B7" wp14:editId="56928DA4">
            <wp:extent cx="3175163" cy="457223"/>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5163" cy="457223"/>
                    </a:xfrm>
                    <a:prstGeom prst="rect">
                      <a:avLst/>
                    </a:prstGeom>
                  </pic:spPr>
                </pic:pic>
              </a:graphicData>
            </a:graphic>
          </wp:inline>
        </w:drawing>
      </w:r>
    </w:p>
    <w:p w:rsidR="000A3B6C" w:rsidRDefault="000A3B6C" w:rsidP="000A3B6C">
      <w:pPr>
        <w:pStyle w:val="a3"/>
        <w:ind w:leftChars="0" w:left="1800"/>
        <w:jc w:val="both"/>
        <w:rPr>
          <w:rFonts w:asciiTheme="minorHAnsi" w:hAnsiTheme="minorHAnsi" w:cstheme="minorHAnsi" w:hint="eastAsia"/>
          <w:sz w:val="24"/>
          <w:szCs w:val="24"/>
        </w:rPr>
      </w:pPr>
      <w:r w:rsidRPr="000A3B6C">
        <w:rPr>
          <w:rFonts w:asciiTheme="minorHAnsi" w:hAnsiTheme="minorHAnsi" w:cstheme="minorHAnsi"/>
          <w:sz w:val="24"/>
          <w:szCs w:val="24"/>
        </w:rPr>
        <w:drawing>
          <wp:inline distT="0" distB="0" distL="0" distR="0" wp14:anchorId="6085B76A" wp14:editId="4261E4D1">
            <wp:extent cx="3645087" cy="615982"/>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87" cy="615982"/>
                    </a:xfrm>
                    <a:prstGeom prst="rect">
                      <a:avLst/>
                    </a:prstGeom>
                  </pic:spPr>
                </pic:pic>
              </a:graphicData>
            </a:graphic>
          </wp:inline>
        </w:drawing>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 xml:space="preserve">Average pooling loss: Prevent feature map from having same response in the same location.  </w:t>
      </w:r>
    </w:p>
    <w:p w:rsidR="000A3B6C" w:rsidRDefault="000A3B6C" w:rsidP="000A3B6C">
      <w:pPr>
        <w:pStyle w:val="a3"/>
        <w:ind w:leftChars="0" w:left="1800"/>
        <w:jc w:val="both"/>
        <w:rPr>
          <w:rFonts w:asciiTheme="minorHAnsi" w:hAnsiTheme="minorHAnsi" w:cstheme="minorHAnsi"/>
          <w:sz w:val="24"/>
          <w:szCs w:val="24"/>
        </w:rPr>
      </w:pPr>
      <w:r w:rsidRPr="000A3B6C">
        <w:rPr>
          <w:rFonts w:asciiTheme="minorHAnsi" w:hAnsiTheme="minorHAnsi" w:cstheme="minorHAnsi"/>
          <w:sz w:val="24"/>
          <w:szCs w:val="24"/>
        </w:rPr>
        <w:drawing>
          <wp:inline distT="0" distB="0" distL="0" distR="0" wp14:anchorId="057F6B44" wp14:editId="2AA06288">
            <wp:extent cx="4483330" cy="1098606"/>
            <wp:effectExtent l="0" t="0" r="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3330" cy="1098606"/>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 xml:space="preserve"> </w:t>
      </w:r>
      <w:r>
        <w:rPr>
          <w:rFonts w:asciiTheme="minorHAnsi" w:hAnsiTheme="minorHAnsi" w:cstheme="minorHAnsi"/>
          <w:sz w:val="24"/>
          <w:szCs w:val="24"/>
        </w:rPr>
        <w:t xml:space="preserve">The background suppression module loss function is </w:t>
      </w:r>
      <w:r w:rsidR="00372A30">
        <w:rPr>
          <w:rFonts w:asciiTheme="minorHAnsi" w:hAnsiTheme="minorHAnsi" w:cstheme="minorHAnsi"/>
          <w:sz w:val="24"/>
          <w:szCs w:val="24"/>
        </w:rPr>
        <w:t>a weighted sum</w:t>
      </w:r>
      <w:r>
        <w:rPr>
          <w:rFonts w:asciiTheme="minorHAnsi" w:hAnsiTheme="minorHAnsi" w:cstheme="minorHAnsi"/>
          <w:sz w:val="24"/>
          <w:szCs w:val="24"/>
        </w:rPr>
        <w:t xml:space="preserve"> </w:t>
      </w:r>
      <w:r w:rsidR="00372A30">
        <w:rPr>
          <w:rFonts w:asciiTheme="minorHAnsi" w:hAnsiTheme="minorHAnsi" w:cstheme="minorHAnsi"/>
          <w:sz w:val="24"/>
          <w:szCs w:val="24"/>
        </w:rPr>
        <w:t>of</w:t>
      </w:r>
      <w:r>
        <w:rPr>
          <w:rFonts w:asciiTheme="minorHAnsi" w:hAnsiTheme="minorHAnsi" w:cstheme="minorHAnsi"/>
          <w:sz w:val="24"/>
          <w:szCs w:val="24"/>
        </w:rPr>
        <w:t xml:space="preserve"> the</w:t>
      </w:r>
      <w:r>
        <w:rPr>
          <w:rFonts w:asciiTheme="minorHAnsi" w:hAnsiTheme="minorHAnsi" w:cstheme="minorHAnsi" w:hint="eastAsia"/>
          <w:sz w:val="24"/>
          <w:szCs w:val="24"/>
        </w:rPr>
        <w:t xml:space="preserve"> </w:t>
      </w:r>
      <w:r>
        <w:rPr>
          <w:rFonts w:asciiTheme="minorHAnsi" w:hAnsiTheme="minorHAnsi" w:cstheme="minorHAnsi"/>
          <w:sz w:val="24"/>
          <w:szCs w:val="24"/>
        </w:rPr>
        <w:t>thr</w:t>
      </w:r>
      <w:r w:rsidR="00372A30">
        <w:rPr>
          <w:rFonts w:asciiTheme="minorHAnsi" w:hAnsiTheme="minorHAnsi" w:cstheme="minorHAnsi"/>
          <w:sz w:val="24"/>
          <w:szCs w:val="24"/>
        </w:rPr>
        <w:t>ee above losses</w:t>
      </w:r>
      <w:r>
        <w:rPr>
          <w:rFonts w:asciiTheme="minorHAnsi" w:hAnsiTheme="minorHAnsi" w:cstheme="minorHAnsi"/>
          <w:sz w:val="24"/>
          <w:szCs w:val="24"/>
        </w:rPr>
        <w:t>.</w:t>
      </w:r>
    </w:p>
    <w:p w:rsidR="009305DC" w:rsidRDefault="009305DC" w:rsidP="009305DC">
      <w:pPr>
        <w:ind w:left="960"/>
        <w:jc w:val="center"/>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7D57D8A0" wp14:editId="63289A43">
            <wp:extent cx="2921150" cy="406421"/>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1150" cy="406421"/>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Hi</w:t>
      </w:r>
      <w:r>
        <w:rPr>
          <w:rFonts w:asciiTheme="minorHAnsi" w:hAnsiTheme="minorHAnsi" w:cstheme="minorHAnsi"/>
          <w:sz w:val="24"/>
          <w:szCs w:val="24"/>
        </w:rPr>
        <w:t xml:space="preserve">gh Temperature Refinement module is designed to help the model learn more widely in early layers and deeper in later layers. With the hyper parameter </w:t>
      </w:r>
      <w:proofErr w:type="spellStart"/>
      <w:r>
        <w:rPr>
          <w:rFonts w:asciiTheme="minorHAnsi" w:hAnsiTheme="minorHAnsi" w:cstheme="minorHAnsi"/>
          <w:sz w:val="24"/>
          <w:szCs w:val="24"/>
        </w:rPr>
        <w:t>T</w:t>
      </w:r>
      <w:r>
        <w:rPr>
          <w:rFonts w:asciiTheme="minorHAnsi" w:hAnsiTheme="minorHAnsi" w:cstheme="minorHAnsi"/>
          <w:sz w:val="24"/>
          <w:szCs w:val="24"/>
          <w:vertAlign w:val="subscript"/>
        </w:rPr>
        <w:t>e</w:t>
      </w:r>
      <w:proofErr w:type="spellEnd"/>
      <w:r>
        <w:rPr>
          <w:rFonts w:asciiTheme="minorHAnsi" w:hAnsiTheme="minorHAnsi" w:cstheme="minorHAnsi"/>
          <w:sz w:val="24"/>
          <w:szCs w:val="24"/>
        </w:rPr>
        <w:t xml:space="preserve"> and classification result of classifier n1, n2 as Y</w:t>
      </w:r>
      <w:r>
        <w:rPr>
          <w:rFonts w:asciiTheme="minorHAnsi" w:hAnsiTheme="minorHAnsi" w:cstheme="minorHAnsi"/>
          <w:sz w:val="24"/>
          <w:szCs w:val="24"/>
          <w:vertAlign w:val="subscript"/>
        </w:rPr>
        <w:t>i1</w:t>
      </w:r>
      <w:r>
        <w:rPr>
          <w:rFonts w:asciiTheme="minorHAnsi" w:hAnsiTheme="minorHAnsi" w:cstheme="minorHAnsi"/>
          <w:sz w:val="24"/>
          <w:szCs w:val="24"/>
        </w:rPr>
        <w:t xml:space="preserve"> and Y</w:t>
      </w:r>
      <w:r>
        <w:rPr>
          <w:rFonts w:asciiTheme="minorHAnsi" w:hAnsiTheme="minorHAnsi" w:cstheme="minorHAnsi"/>
          <w:sz w:val="24"/>
          <w:szCs w:val="24"/>
          <w:vertAlign w:val="subscript"/>
        </w:rPr>
        <w:t>i2</w:t>
      </w:r>
      <w:r>
        <w:rPr>
          <w:rFonts w:asciiTheme="minorHAnsi" w:hAnsiTheme="minorHAnsi" w:cstheme="minorHAnsi"/>
          <w:sz w:val="24"/>
          <w:szCs w:val="24"/>
        </w:rPr>
        <w:t>, the HTR loss can be formulated as below:</w:t>
      </w:r>
    </w:p>
    <w:p w:rsidR="009305DC" w:rsidRDefault="009305DC" w:rsidP="009305DC">
      <w:pPr>
        <w:ind w:left="960"/>
        <w:jc w:val="center"/>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467FD676" wp14:editId="640B7112">
            <wp:extent cx="2609984" cy="1314518"/>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984" cy="1314518"/>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To</w:t>
      </w:r>
      <w:r>
        <w:rPr>
          <w:rFonts w:asciiTheme="minorHAnsi" w:hAnsiTheme="minorHAnsi" w:cstheme="minorHAnsi"/>
          <w:sz w:val="24"/>
          <w:szCs w:val="24"/>
        </w:rPr>
        <w:t xml:space="preserve"> sum up, the total loss for the HERBS model could be written as below:</w:t>
      </w:r>
    </w:p>
    <w:p w:rsidR="009305DC" w:rsidRDefault="009305DC" w:rsidP="009305DC">
      <w:pPr>
        <w:ind w:left="960"/>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17BE5930" wp14:editId="358E01B5">
            <wp:extent cx="3556183" cy="450873"/>
            <wp:effectExtent l="0" t="0" r="635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183" cy="450873"/>
                    </a:xfrm>
                    <a:prstGeom prst="rect">
                      <a:avLst/>
                    </a:prstGeom>
                  </pic:spPr>
                </pic:pic>
              </a:graphicData>
            </a:graphic>
          </wp:inline>
        </w:drawing>
      </w:r>
    </w:p>
    <w:p w:rsidR="009305DC" w:rsidRPr="00E40848" w:rsidRDefault="009305DC" w:rsidP="009305DC">
      <w:pPr>
        <w:ind w:left="960"/>
        <w:rPr>
          <w:rFonts w:asciiTheme="minorHAnsi" w:hAnsiTheme="minorHAnsi" w:cstheme="minorHAnsi" w:hint="eastAsia"/>
          <w:sz w:val="24"/>
          <w:szCs w:val="24"/>
        </w:rPr>
      </w:pPr>
      <w:r>
        <w:rPr>
          <w:rFonts w:asciiTheme="minorHAnsi" w:hAnsiTheme="minorHAnsi" w:cstheme="minorHAnsi"/>
          <w:sz w:val="24"/>
          <w:szCs w:val="24"/>
        </w:rPr>
        <w:t>Balancing the l</w:t>
      </w:r>
      <w:r w:rsidR="00E40848">
        <w:rPr>
          <w:rFonts w:asciiTheme="minorHAnsi" w:hAnsiTheme="minorHAnsi" w:cstheme="minorHAnsi"/>
          <w:sz w:val="24"/>
          <w:szCs w:val="24"/>
        </w:rPr>
        <w:t xml:space="preserve">oss between the BS and HTR module with hyper parameter </w:t>
      </w:r>
      <w:r w:rsidR="00E40848" w:rsidRPr="00E40848">
        <w:rPr>
          <w:rFonts w:asciiTheme="minorHAnsi" w:hAnsiTheme="minorHAnsi" w:cstheme="minorHAnsi" w:hint="eastAsia"/>
          <w:sz w:val="24"/>
          <w:szCs w:val="24"/>
        </w:rPr>
        <w:t>λ</w:t>
      </w:r>
      <w:r w:rsidR="00E40848">
        <w:rPr>
          <w:rFonts w:asciiTheme="minorHAnsi" w:hAnsiTheme="minorHAnsi" w:cstheme="minorHAnsi" w:hint="eastAsia"/>
          <w:sz w:val="24"/>
          <w:szCs w:val="24"/>
          <w:vertAlign w:val="subscript"/>
        </w:rPr>
        <w:t>r</w:t>
      </w:r>
      <w:r w:rsidR="00E40848">
        <w:rPr>
          <w:rFonts w:asciiTheme="minorHAnsi" w:hAnsiTheme="minorHAnsi" w:cstheme="minorHAnsi"/>
          <w:sz w:val="24"/>
          <w:szCs w:val="24"/>
        </w:rPr>
        <w:t>.</w:t>
      </w:r>
    </w:p>
    <w:p w:rsidR="0088738F" w:rsidRDefault="00532FB7" w:rsidP="001115BD">
      <w:pPr>
        <w:pStyle w:val="a3"/>
        <w:numPr>
          <w:ilvl w:val="0"/>
          <w:numId w:val="2"/>
        </w:numPr>
        <w:ind w:leftChars="0"/>
        <w:jc w:val="both"/>
        <w:rPr>
          <w:rFonts w:asciiTheme="minorHAnsi" w:hAnsiTheme="minorHAnsi" w:cstheme="minorHAnsi"/>
          <w:b/>
          <w:sz w:val="24"/>
          <w:szCs w:val="24"/>
        </w:rPr>
      </w:pPr>
      <w:proofErr w:type="spellStart"/>
      <w:r>
        <w:rPr>
          <w:rFonts w:asciiTheme="minorHAnsi" w:hAnsiTheme="minorHAnsi" w:cstheme="minorHAnsi"/>
          <w:b/>
          <w:sz w:val="24"/>
          <w:szCs w:val="24"/>
        </w:rPr>
        <w:lastRenderedPageBreak/>
        <w:t>Hype</w:t>
      </w:r>
      <w:r w:rsidR="0088738F">
        <w:rPr>
          <w:rFonts w:asciiTheme="minorHAnsi" w:hAnsiTheme="minorHAnsi" w:cstheme="minorHAnsi"/>
          <w:b/>
          <w:sz w:val="24"/>
          <w:szCs w:val="24"/>
        </w:rPr>
        <w:t>rparameters</w:t>
      </w:r>
      <w:proofErr w:type="spellEnd"/>
    </w:p>
    <w:p w:rsidR="00EA16D5" w:rsidRDefault="00EA16D5"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 xml:space="preserve">Hyper parameters are saved in </w:t>
      </w:r>
      <w:proofErr w:type="spellStart"/>
      <w:proofErr w:type="gramStart"/>
      <w:r>
        <w:rPr>
          <w:rFonts w:asciiTheme="minorHAnsi" w:hAnsiTheme="minorHAnsi" w:cstheme="minorHAnsi"/>
          <w:sz w:val="24"/>
          <w:szCs w:val="24"/>
        </w:rPr>
        <w:t>config.yaml</w:t>
      </w:r>
      <w:proofErr w:type="spellEnd"/>
      <w:proofErr w:type="gramEnd"/>
      <w:r>
        <w:rPr>
          <w:rFonts w:asciiTheme="minorHAnsi" w:hAnsiTheme="minorHAnsi" w:cstheme="minorHAnsi"/>
          <w:sz w:val="24"/>
          <w:szCs w:val="24"/>
        </w:rPr>
        <w:t xml:space="preserve"> under the same directory </w:t>
      </w:r>
      <w:r w:rsidR="00372A30">
        <w:rPr>
          <w:rFonts w:asciiTheme="minorHAnsi" w:hAnsiTheme="minorHAnsi" w:cstheme="minorHAnsi"/>
          <w:sz w:val="24"/>
          <w:szCs w:val="24"/>
        </w:rPr>
        <w:t>alongside</w:t>
      </w:r>
      <w:r>
        <w:rPr>
          <w:rFonts w:asciiTheme="minorHAnsi" w:hAnsiTheme="minorHAnsi" w:cstheme="minorHAnsi"/>
          <w:sz w:val="24"/>
          <w:szCs w:val="24"/>
        </w:rPr>
        <w:t xml:space="preserve"> the model weight. These parameters could be divided into two class</w:t>
      </w:r>
      <w:r w:rsidR="00372A30">
        <w:rPr>
          <w:rFonts w:asciiTheme="minorHAnsi" w:hAnsiTheme="minorHAnsi" w:cstheme="minorHAnsi"/>
          <w:sz w:val="24"/>
          <w:szCs w:val="24"/>
        </w:rPr>
        <w:t>es</w:t>
      </w:r>
      <w:r>
        <w:rPr>
          <w:rFonts w:asciiTheme="minorHAnsi" w:hAnsiTheme="minorHAnsi" w:cstheme="minorHAnsi"/>
          <w:sz w:val="24"/>
          <w:szCs w:val="24"/>
        </w:rPr>
        <w:t xml:space="preserve"> according to their usage.</w:t>
      </w:r>
    </w:p>
    <w:p w:rsidR="00EA16D5" w:rsidRPr="00EA16D5" w:rsidRDefault="00EA16D5" w:rsidP="001115BD">
      <w:pPr>
        <w:pStyle w:val="a3"/>
        <w:ind w:leftChars="0" w:left="840"/>
        <w:jc w:val="both"/>
        <w:rPr>
          <w:rFonts w:asciiTheme="minorHAnsi" w:hAnsiTheme="minorHAnsi" w:cstheme="minorHAnsi"/>
          <w:sz w:val="24"/>
          <w:szCs w:val="24"/>
        </w:rPr>
      </w:pPr>
    </w:p>
    <w:p w:rsidR="00532FB7" w:rsidRDefault="00532FB7" w:rsidP="001115BD">
      <w:pPr>
        <w:pStyle w:val="a3"/>
        <w:ind w:leftChars="0" w:left="840"/>
        <w:jc w:val="both"/>
        <w:rPr>
          <w:rFonts w:asciiTheme="minorHAnsi" w:hAnsiTheme="minorHAnsi" w:cstheme="minorHAnsi"/>
          <w:sz w:val="24"/>
          <w:szCs w:val="24"/>
        </w:rPr>
      </w:pPr>
      <w:r>
        <w:rPr>
          <w:rFonts w:asciiTheme="minorHAnsi" w:hAnsiTheme="minorHAnsi" w:cstheme="minorHAnsi"/>
          <w:sz w:val="24"/>
          <w:szCs w:val="24"/>
        </w:rPr>
        <w:t xml:space="preserve">Training parameters </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max_lr</w:t>
      </w:r>
      <w:proofErr w:type="spellEnd"/>
      <w:r>
        <w:rPr>
          <w:rFonts w:asciiTheme="minorHAnsi" w:hAnsiTheme="minorHAnsi" w:cstheme="minorHAnsi"/>
          <w:sz w:val="24"/>
          <w:szCs w:val="24"/>
        </w:rPr>
        <w:t xml:space="preserve">: Maxima learning rate, which is then mapped into a cosine </w:t>
      </w:r>
      <w:proofErr w:type="spellStart"/>
      <w:r>
        <w:rPr>
          <w:rFonts w:asciiTheme="minorHAnsi" w:hAnsiTheme="minorHAnsi" w:cstheme="minorHAnsi"/>
          <w:sz w:val="24"/>
          <w:szCs w:val="24"/>
        </w:rPr>
        <w:t>dacay</w:t>
      </w:r>
      <w:proofErr w:type="spellEnd"/>
      <w:r>
        <w:rPr>
          <w:rFonts w:asciiTheme="minorHAnsi" w:hAnsiTheme="minorHAnsi" w:cstheme="minorHAnsi"/>
          <w:sz w:val="24"/>
          <w:szCs w:val="24"/>
        </w:rPr>
        <w:t xml:space="preserve"> function</w:t>
      </w:r>
      <w:r w:rsidR="00002713">
        <w:rPr>
          <w:rFonts w:asciiTheme="minorHAnsi" w:hAnsiTheme="minorHAnsi" w:cstheme="minorHAnsi"/>
          <w:sz w:val="24"/>
          <w:szCs w:val="24"/>
        </w:rPr>
        <w:t>.</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hint="eastAsia"/>
          <w:sz w:val="24"/>
          <w:szCs w:val="24"/>
        </w:rPr>
        <w:t>w</w:t>
      </w:r>
      <w:r>
        <w:rPr>
          <w:rFonts w:asciiTheme="minorHAnsi" w:hAnsiTheme="minorHAnsi" w:cstheme="minorHAnsi"/>
          <w:sz w:val="24"/>
          <w:szCs w:val="24"/>
        </w:rPr>
        <w:t>decay</w:t>
      </w:r>
      <w:proofErr w:type="spellEnd"/>
      <w:r>
        <w:rPr>
          <w:rFonts w:asciiTheme="minorHAnsi" w:hAnsiTheme="minorHAnsi" w:cstheme="minorHAnsi"/>
          <w:sz w:val="24"/>
          <w:szCs w:val="24"/>
        </w:rPr>
        <w:t>: Weight decay in the training process</w:t>
      </w:r>
      <w:r w:rsidR="00002713">
        <w:rPr>
          <w:rFonts w:asciiTheme="minorHAnsi" w:hAnsiTheme="minorHAnsi" w:cstheme="minorHAnsi"/>
          <w:sz w:val="24"/>
          <w:szCs w:val="24"/>
        </w:rPr>
        <w:t>.</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max_epochs</w:t>
      </w:r>
      <w:proofErr w:type="spellEnd"/>
      <w:r>
        <w:rPr>
          <w:rFonts w:asciiTheme="minorHAnsi" w:hAnsiTheme="minorHAnsi" w:cstheme="minorHAnsi"/>
          <w:sz w:val="24"/>
          <w:szCs w:val="24"/>
        </w:rPr>
        <w:t>: Epochs in training process</w:t>
      </w:r>
      <w:r w:rsidR="00002713">
        <w:rPr>
          <w:rFonts w:asciiTheme="minorHAnsi" w:hAnsiTheme="minorHAnsi" w:cstheme="minorHAnsi"/>
          <w:sz w:val="24"/>
          <w:szCs w:val="24"/>
        </w:rPr>
        <w:t>.</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warmup_batches</w:t>
      </w:r>
      <w:proofErr w:type="spellEnd"/>
      <w:r>
        <w:rPr>
          <w:rFonts w:asciiTheme="minorHAnsi" w:hAnsiTheme="minorHAnsi" w:cstheme="minorHAnsi"/>
          <w:sz w:val="24"/>
          <w:szCs w:val="24"/>
        </w:rPr>
        <w:t xml:space="preserve">: The amount of batch at the beginning </w:t>
      </w:r>
      <w:r w:rsidR="001115BD">
        <w:rPr>
          <w:rFonts w:asciiTheme="minorHAnsi" w:hAnsiTheme="minorHAnsi" w:cstheme="minorHAnsi"/>
          <w:sz w:val="24"/>
          <w:szCs w:val="24"/>
        </w:rPr>
        <w:t>where learning rate</w:t>
      </w:r>
      <w:r>
        <w:rPr>
          <w:rFonts w:asciiTheme="minorHAnsi" w:hAnsiTheme="minorHAnsi" w:cstheme="minorHAnsi"/>
          <w:sz w:val="24"/>
          <w:szCs w:val="24"/>
        </w:rPr>
        <w:t xml:space="preserve"> is scheduled linearly.</w:t>
      </w:r>
    </w:p>
    <w:p w:rsidR="00EA16D5" w:rsidRDefault="00EA16D5"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batch_size</w:t>
      </w:r>
      <w:proofErr w:type="spellEnd"/>
      <w:r>
        <w:rPr>
          <w:rFonts w:asciiTheme="minorHAnsi" w:hAnsiTheme="minorHAnsi" w:cstheme="minorHAnsi"/>
          <w:sz w:val="24"/>
          <w:szCs w:val="24"/>
        </w:rPr>
        <w:t>: The batch size during training.</w:t>
      </w:r>
    </w:p>
    <w:p w:rsidR="00EA16D5" w:rsidRDefault="00EA16D5"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update_freq</w:t>
      </w:r>
      <w:proofErr w:type="spellEnd"/>
      <w:r>
        <w:rPr>
          <w:rFonts w:asciiTheme="minorHAnsi" w:hAnsiTheme="minorHAnsi" w:cstheme="minorHAnsi"/>
          <w:sz w:val="24"/>
          <w:szCs w:val="24"/>
        </w:rPr>
        <w:t>: Counts the frequency that the module</w:t>
      </w:r>
      <w:r w:rsidR="00002713">
        <w:rPr>
          <w:rFonts w:asciiTheme="minorHAnsi" w:hAnsiTheme="minorHAnsi" w:cstheme="minorHAnsi"/>
          <w:sz w:val="24"/>
          <w:szCs w:val="24"/>
        </w:rPr>
        <w:t xml:space="preserve"> performs back propagation</w:t>
      </w:r>
      <w:r>
        <w:rPr>
          <w:rFonts w:asciiTheme="minorHAnsi" w:hAnsiTheme="minorHAnsi" w:cstheme="minorHAnsi"/>
          <w:sz w:val="24"/>
          <w:szCs w:val="24"/>
        </w:rPr>
        <w:t>.</w:t>
      </w:r>
    </w:p>
    <w:p w:rsidR="00A276C0" w:rsidRDefault="00A276C0" w:rsidP="001115BD">
      <w:pPr>
        <w:pStyle w:val="a3"/>
        <w:ind w:leftChars="0" w:left="1320"/>
        <w:jc w:val="both"/>
        <w:rPr>
          <w:rFonts w:asciiTheme="minorHAnsi" w:hAnsiTheme="minorHAnsi" w:cstheme="minorHAnsi"/>
          <w:sz w:val="24"/>
          <w:szCs w:val="24"/>
        </w:rPr>
      </w:pPr>
    </w:p>
    <w:p w:rsidR="00532FB7" w:rsidRDefault="00532FB7" w:rsidP="001115BD">
      <w:pPr>
        <w:jc w:val="both"/>
        <w:rPr>
          <w:rFonts w:asciiTheme="minorHAnsi" w:hAnsiTheme="minorHAnsi" w:cstheme="minorHAnsi"/>
          <w:sz w:val="24"/>
          <w:szCs w:val="24"/>
        </w:rPr>
      </w:pPr>
      <w:r>
        <w:rPr>
          <w:rFonts w:asciiTheme="minorHAnsi" w:hAnsiTheme="minorHAnsi" w:cstheme="minorHAnsi"/>
          <w:sz w:val="24"/>
          <w:szCs w:val="24"/>
        </w:rPr>
        <w:t xml:space="preserve">      Objective function parameters</w:t>
      </w:r>
    </w:p>
    <w:p w:rsidR="00532FB7" w:rsidRDefault="00532FB7" w:rsidP="001115BD">
      <w:pPr>
        <w:pStyle w:val="a3"/>
        <w:numPr>
          <w:ilvl w:val="0"/>
          <w:numId w:val="5"/>
        </w:numPr>
        <w:ind w:leftChars="0"/>
        <w:jc w:val="both"/>
        <w:rPr>
          <w:rFonts w:asciiTheme="minorHAnsi" w:hAnsiTheme="minorHAnsi" w:cstheme="minorHAnsi"/>
          <w:sz w:val="24"/>
          <w:szCs w:val="24"/>
        </w:rPr>
      </w:pPr>
      <w:r>
        <w:rPr>
          <w:rFonts w:asciiTheme="minorHAnsi" w:hAnsiTheme="minorHAnsi" w:cstheme="minorHAnsi" w:hint="eastAsia"/>
          <w:sz w:val="24"/>
          <w:szCs w:val="24"/>
        </w:rPr>
        <w:t>l</w:t>
      </w:r>
      <w:r>
        <w:rPr>
          <w:rFonts w:asciiTheme="minorHAnsi" w:hAnsiTheme="minorHAnsi" w:cstheme="minorHAnsi"/>
          <w:sz w:val="24"/>
          <w:szCs w:val="24"/>
        </w:rPr>
        <w:t>ambda_b0: Balance the temperature</w:t>
      </w:r>
      <w:r w:rsidR="004D346F">
        <w:rPr>
          <w:rFonts w:asciiTheme="minorHAnsi" w:hAnsiTheme="minorHAnsi" w:cstheme="minorHAnsi"/>
          <w:sz w:val="24"/>
          <w:szCs w:val="24"/>
        </w:rPr>
        <w:t xml:space="preserve"> and background suppression loss</w:t>
      </w:r>
    </w:p>
    <w:p w:rsidR="00532FB7" w:rsidRP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lambda_b</w:t>
      </w:r>
      <w:proofErr w:type="spellEnd"/>
      <w:r>
        <w:rPr>
          <w:rFonts w:asciiTheme="minorHAnsi" w:hAnsiTheme="minorHAnsi" w:cstheme="minorHAnsi"/>
          <w:sz w:val="24"/>
          <w:szCs w:val="24"/>
        </w:rPr>
        <w:t>: Balance the Av</w:t>
      </w:r>
      <w:r w:rsidR="001115BD">
        <w:rPr>
          <w:rFonts w:asciiTheme="minorHAnsi" w:hAnsiTheme="minorHAnsi" w:cstheme="minorHAnsi"/>
          <w:sz w:val="24"/>
          <w:szCs w:val="24"/>
        </w:rPr>
        <w:t xml:space="preserve">erage </w:t>
      </w:r>
      <w:r w:rsidR="004D346F">
        <w:rPr>
          <w:rFonts w:asciiTheme="minorHAnsi" w:hAnsiTheme="minorHAnsi" w:cstheme="minorHAnsi"/>
          <w:sz w:val="24"/>
          <w:szCs w:val="24"/>
        </w:rPr>
        <w:t>pool loss</w:t>
      </w:r>
      <w:r>
        <w:rPr>
          <w:rFonts w:asciiTheme="minorHAnsi" w:hAnsiTheme="minorHAnsi" w:cstheme="minorHAnsi"/>
          <w:sz w:val="24"/>
          <w:szCs w:val="24"/>
        </w:rPr>
        <w:t xml:space="preserve"> in background suppression module.</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lambda_n</w:t>
      </w:r>
      <w:proofErr w:type="spellEnd"/>
      <w:r>
        <w:rPr>
          <w:rFonts w:asciiTheme="minorHAnsi" w:hAnsiTheme="minorHAnsi" w:cstheme="minorHAnsi"/>
          <w:sz w:val="24"/>
          <w:szCs w:val="24"/>
        </w:rPr>
        <w:t>: Balance the drop los</w:t>
      </w:r>
      <w:r w:rsidR="004D346F">
        <w:rPr>
          <w:rFonts w:asciiTheme="minorHAnsi" w:hAnsiTheme="minorHAnsi" w:cstheme="minorHAnsi"/>
          <w:sz w:val="24"/>
          <w:szCs w:val="24"/>
        </w:rPr>
        <w:t>s</w:t>
      </w:r>
      <w:r>
        <w:rPr>
          <w:rFonts w:asciiTheme="minorHAnsi" w:hAnsiTheme="minorHAnsi" w:cstheme="minorHAnsi"/>
          <w:sz w:val="24"/>
          <w:szCs w:val="24"/>
        </w:rPr>
        <w:t xml:space="preserve"> in background suppression module.</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lambda_c</w:t>
      </w:r>
      <w:proofErr w:type="spellEnd"/>
      <w:r>
        <w:rPr>
          <w:rFonts w:asciiTheme="minorHAnsi" w:hAnsiTheme="minorHAnsi" w:cstheme="minorHAnsi"/>
          <w:sz w:val="24"/>
          <w:szCs w:val="24"/>
        </w:rPr>
        <w:t>: Balance the cross-entropy los</w:t>
      </w:r>
      <w:r w:rsidR="004D346F">
        <w:rPr>
          <w:rFonts w:asciiTheme="minorHAnsi" w:hAnsiTheme="minorHAnsi" w:cstheme="minorHAnsi"/>
          <w:sz w:val="24"/>
          <w:szCs w:val="24"/>
        </w:rPr>
        <w:t>s</w:t>
      </w:r>
      <w:r>
        <w:rPr>
          <w:rFonts w:asciiTheme="minorHAnsi" w:hAnsiTheme="minorHAnsi" w:cstheme="minorHAnsi"/>
          <w:sz w:val="24"/>
          <w:szCs w:val="24"/>
        </w:rPr>
        <w:t xml:space="preserve"> in background suppression module.</w:t>
      </w:r>
    </w:p>
    <w:p w:rsidR="00EA16D5" w:rsidRPr="00C410FD" w:rsidRDefault="00C410FD" w:rsidP="00C410FD">
      <w:pPr>
        <w:pStyle w:val="a3"/>
        <w:numPr>
          <w:ilvl w:val="0"/>
          <w:numId w:val="5"/>
        </w:numPr>
        <w:ind w:leftChars="0"/>
        <w:jc w:val="both"/>
        <w:rPr>
          <w:rFonts w:asciiTheme="minorHAnsi" w:hAnsiTheme="minorHAnsi" w:cstheme="minorHAnsi" w:hint="eastAsia"/>
          <w:sz w:val="24"/>
          <w:szCs w:val="24"/>
        </w:rPr>
      </w:pPr>
      <w:r>
        <w:rPr>
          <w:rFonts w:asciiTheme="minorHAnsi" w:hAnsiTheme="minorHAnsi" w:cstheme="minorHAnsi"/>
          <w:sz w:val="24"/>
          <w:szCs w:val="24"/>
        </w:rPr>
        <w:t>temperature: Controls the temperature value used in High Temperature Refinement.</w:t>
      </w:r>
    </w:p>
    <w:p w:rsidR="0088738F" w:rsidRDefault="0088738F" w:rsidP="001115BD">
      <w:pPr>
        <w:pStyle w:val="a3"/>
        <w:numPr>
          <w:ilvl w:val="0"/>
          <w:numId w:val="2"/>
        </w:numPr>
        <w:ind w:leftChars="0"/>
        <w:jc w:val="both"/>
        <w:rPr>
          <w:rFonts w:asciiTheme="minorHAnsi" w:hAnsiTheme="minorHAnsi" w:cstheme="minorHAnsi"/>
          <w:b/>
          <w:sz w:val="24"/>
          <w:szCs w:val="24"/>
        </w:rPr>
      </w:pPr>
      <w:r>
        <w:rPr>
          <w:rFonts w:asciiTheme="minorHAnsi" w:hAnsiTheme="minorHAnsi" w:cstheme="minorHAnsi"/>
          <w:b/>
          <w:sz w:val="24"/>
          <w:szCs w:val="24"/>
        </w:rPr>
        <w:t>Training Strategy</w:t>
      </w:r>
    </w:p>
    <w:p w:rsidR="00265920" w:rsidRDefault="00265920" w:rsidP="00FA22C0">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he model is guided by batches and a SGD optimizer.</w:t>
      </w:r>
    </w:p>
    <w:p w:rsidR="001115BD" w:rsidRDefault="001115BD"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Learning rate</w:t>
      </w:r>
      <w:r w:rsidR="00265920">
        <w:rPr>
          <w:rFonts w:asciiTheme="minorHAnsi" w:hAnsiTheme="minorHAnsi" w:cstheme="minorHAnsi"/>
          <w:sz w:val="24"/>
          <w:szCs w:val="24"/>
        </w:rPr>
        <w:t xml:space="preserve"> during training</w:t>
      </w:r>
      <w:r>
        <w:rPr>
          <w:rFonts w:asciiTheme="minorHAnsi" w:hAnsiTheme="minorHAnsi" w:cstheme="minorHAnsi"/>
          <w:sz w:val="24"/>
          <w:szCs w:val="24"/>
        </w:rPr>
        <w:t xml:space="preserve"> is </w:t>
      </w:r>
      <w:r w:rsidR="00265920">
        <w:rPr>
          <w:rFonts w:asciiTheme="minorHAnsi" w:hAnsiTheme="minorHAnsi" w:cstheme="minorHAnsi" w:hint="eastAsia"/>
          <w:sz w:val="24"/>
          <w:szCs w:val="24"/>
        </w:rPr>
        <w:t>s</w:t>
      </w:r>
      <w:r w:rsidR="00265920">
        <w:rPr>
          <w:rFonts w:asciiTheme="minorHAnsi" w:hAnsiTheme="minorHAnsi" w:cstheme="minorHAnsi"/>
          <w:sz w:val="24"/>
          <w:szCs w:val="24"/>
        </w:rPr>
        <w:t>cheduled by cosine decay, which maps the learning rate by a cosine function throughout the training process</w:t>
      </w:r>
      <w:r w:rsidR="00455A77">
        <w:rPr>
          <w:rFonts w:asciiTheme="minorHAnsi" w:hAnsiTheme="minorHAnsi" w:cstheme="minorHAnsi"/>
          <w:sz w:val="24"/>
          <w:szCs w:val="24"/>
        </w:rPr>
        <w:t xml:space="preserve"> except for the warm up batches</w:t>
      </w:r>
      <w:r w:rsidR="00265920">
        <w:rPr>
          <w:rFonts w:asciiTheme="minorHAnsi" w:hAnsiTheme="minorHAnsi" w:cstheme="minorHAnsi"/>
          <w:sz w:val="24"/>
          <w:szCs w:val="24"/>
        </w:rPr>
        <w:t xml:space="preserve">. A simple graph of the mapped </w:t>
      </w:r>
      <w:r w:rsidR="00002713">
        <w:rPr>
          <w:rFonts w:asciiTheme="minorHAnsi" w:hAnsiTheme="minorHAnsi" w:cstheme="minorHAnsi"/>
          <w:sz w:val="24"/>
          <w:szCs w:val="24"/>
        </w:rPr>
        <w:t>learning rate is given</w:t>
      </w:r>
      <w:r w:rsidR="00455A77">
        <w:rPr>
          <w:rFonts w:asciiTheme="minorHAnsi" w:hAnsiTheme="minorHAnsi" w:cstheme="minorHAnsi"/>
          <w:sz w:val="24"/>
          <w:szCs w:val="24"/>
        </w:rPr>
        <w:t xml:space="preserve"> below. To further increase the performance of our model and not limit it to local maxims, I tried to implement a circular learning rate scheduling, the learning rate will go through 4 cycles and each time dividing the max learning </w:t>
      </w:r>
      <w:r w:rsidR="00455A77">
        <w:rPr>
          <w:rFonts w:asciiTheme="minorHAnsi" w:hAnsiTheme="minorHAnsi" w:cstheme="minorHAnsi"/>
          <w:sz w:val="24"/>
          <w:szCs w:val="24"/>
        </w:rPr>
        <w:lastRenderedPageBreak/>
        <w:t xml:space="preserve">rate by its iteration number. This yields a better performance on the testing set in the </w:t>
      </w:r>
      <w:proofErr w:type="spellStart"/>
      <w:r w:rsidR="00455A77">
        <w:rPr>
          <w:rFonts w:asciiTheme="minorHAnsi" w:hAnsiTheme="minorHAnsi" w:cstheme="minorHAnsi"/>
          <w:sz w:val="24"/>
          <w:szCs w:val="24"/>
        </w:rPr>
        <w:t>kaggle</w:t>
      </w:r>
      <w:proofErr w:type="spellEnd"/>
      <w:r w:rsidR="00455A77">
        <w:rPr>
          <w:rFonts w:asciiTheme="minorHAnsi" w:hAnsiTheme="minorHAnsi" w:cstheme="minorHAnsi"/>
          <w:sz w:val="24"/>
          <w:szCs w:val="24"/>
        </w:rPr>
        <w:t xml:space="preserve"> contest, yet a less effective prediction on the</w:t>
      </w:r>
      <w:r w:rsidR="00002713">
        <w:rPr>
          <w:rFonts w:asciiTheme="minorHAnsi" w:hAnsiTheme="minorHAnsi" w:cstheme="minorHAnsi"/>
          <w:sz w:val="24"/>
          <w:szCs w:val="24"/>
        </w:rPr>
        <w:t xml:space="preserve"> local</w:t>
      </w:r>
      <w:r w:rsidR="00455A77">
        <w:rPr>
          <w:rFonts w:asciiTheme="minorHAnsi" w:hAnsiTheme="minorHAnsi" w:cstheme="minorHAnsi"/>
          <w:sz w:val="24"/>
          <w:szCs w:val="24"/>
        </w:rPr>
        <w:t xml:space="preserve"> validation set. </w:t>
      </w:r>
    </w:p>
    <w:p w:rsidR="006B42F4" w:rsidRDefault="006B42F4" w:rsidP="001115BD">
      <w:pPr>
        <w:pStyle w:val="a3"/>
        <w:ind w:leftChars="0" w:left="840"/>
        <w:jc w:val="both"/>
        <w:rPr>
          <w:rFonts w:asciiTheme="minorHAnsi" w:hAnsiTheme="minorHAnsi" w:cstheme="minorHAnsi"/>
          <w:sz w:val="24"/>
          <w:szCs w:val="24"/>
        </w:rPr>
      </w:pPr>
    </w:p>
    <w:tbl>
      <w:tblPr>
        <w:tblStyle w:val="a4"/>
        <w:tblW w:w="0" w:type="auto"/>
        <w:tblInd w:w="-5" w:type="dxa"/>
        <w:tblLayout w:type="fixed"/>
        <w:tblLook w:val="04A0" w:firstRow="1" w:lastRow="0" w:firstColumn="1" w:lastColumn="0" w:noHBand="0" w:noVBand="1"/>
      </w:tblPr>
      <w:tblGrid>
        <w:gridCol w:w="1134"/>
        <w:gridCol w:w="3686"/>
        <w:gridCol w:w="3481"/>
      </w:tblGrid>
      <w:tr w:rsidR="00455A77" w:rsidTr="006B42F4">
        <w:tc>
          <w:tcPr>
            <w:tcW w:w="1134" w:type="dxa"/>
          </w:tcPr>
          <w:p w:rsidR="00455A77" w:rsidRDefault="00455A77" w:rsidP="001115BD">
            <w:pPr>
              <w:pStyle w:val="a3"/>
              <w:ind w:leftChars="0" w:left="0"/>
              <w:jc w:val="both"/>
              <w:rPr>
                <w:rFonts w:asciiTheme="minorHAnsi" w:hAnsiTheme="minorHAnsi" w:cstheme="minorHAnsi" w:hint="eastAsia"/>
                <w:sz w:val="24"/>
                <w:szCs w:val="24"/>
              </w:rPr>
            </w:pPr>
          </w:p>
        </w:tc>
        <w:tc>
          <w:tcPr>
            <w:tcW w:w="3686"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C</w:t>
            </w:r>
            <w:r>
              <w:rPr>
                <w:rFonts w:asciiTheme="minorHAnsi" w:hAnsiTheme="minorHAnsi" w:cstheme="minorHAnsi"/>
                <w:sz w:val="24"/>
                <w:szCs w:val="24"/>
              </w:rPr>
              <w:t>osine Decay</w:t>
            </w:r>
          </w:p>
        </w:tc>
        <w:tc>
          <w:tcPr>
            <w:tcW w:w="3481"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C</w:t>
            </w:r>
            <w:r>
              <w:rPr>
                <w:rFonts w:asciiTheme="minorHAnsi" w:hAnsiTheme="minorHAnsi" w:cstheme="minorHAnsi"/>
                <w:sz w:val="24"/>
                <w:szCs w:val="24"/>
              </w:rPr>
              <w:t>ircular Cosine Decay</w:t>
            </w:r>
          </w:p>
        </w:tc>
      </w:tr>
      <w:tr w:rsidR="00455A77" w:rsidTr="006B42F4">
        <w:tc>
          <w:tcPr>
            <w:tcW w:w="1134" w:type="dxa"/>
          </w:tcPr>
          <w:p w:rsidR="00455A77" w:rsidRDefault="006B42F4" w:rsidP="001115BD">
            <w:pPr>
              <w:pStyle w:val="a3"/>
              <w:ind w:leftChars="0" w:left="0"/>
              <w:jc w:val="both"/>
              <w:rPr>
                <w:rFonts w:asciiTheme="minorHAnsi" w:hAnsiTheme="minorHAnsi" w:cstheme="minorHAnsi"/>
                <w:noProof/>
                <w:sz w:val="24"/>
                <w:szCs w:val="24"/>
              </w:rPr>
            </w:pPr>
            <w:r>
              <w:rPr>
                <w:rFonts w:asciiTheme="minorHAnsi" w:hAnsiTheme="minorHAnsi" w:cstheme="minorHAnsi" w:hint="eastAsia"/>
                <w:noProof/>
                <w:sz w:val="24"/>
                <w:szCs w:val="24"/>
              </w:rPr>
              <w:t>T</w:t>
            </w:r>
            <w:r>
              <w:rPr>
                <w:rFonts w:asciiTheme="minorHAnsi" w:hAnsiTheme="minorHAnsi" w:cstheme="minorHAnsi"/>
                <w:noProof/>
                <w:sz w:val="24"/>
                <w:szCs w:val="24"/>
              </w:rPr>
              <w:t xml:space="preserve">op1 </w:t>
            </w:r>
          </w:p>
          <w:p w:rsidR="006B42F4" w:rsidRDefault="006B42F4" w:rsidP="001115BD">
            <w:pPr>
              <w:pStyle w:val="a3"/>
              <w:ind w:leftChars="0" w:left="0"/>
              <w:jc w:val="both"/>
              <w:rPr>
                <w:rFonts w:asciiTheme="minorHAnsi" w:hAnsiTheme="minorHAnsi" w:cstheme="minorHAnsi"/>
                <w:noProof/>
                <w:sz w:val="24"/>
                <w:szCs w:val="24"/>
              </w:rPr>
            </w:pPr>
            <w:r>
              <w:rPr>
                <w:rFonts w:asciiTheme="minorHAnsi" w:hAnsiTheme="minorHAnsi" w:cstheme="minorHAnsi"/>
                <w:noProof/>
                <w:sz w:val="24"/>
                <w:szCs w:val="24"/>
              </w:rPr>
              <w:t>accuracy</w:t>
            </w:r>
          </w:p>
        </w:tc>
        <w:tc>
          <w:tcPr>
            <w:tcW w:w="3686"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D15935F" wp14:editId="1FC37CAE">
                  <wp:extent cx="2318005" cy="1739900"/>
                  <wp:effectExtent l="0" t="0" r="6350" b="0"/>
                  <wp:docPr id="2" name="圖片 2" descr="C:\Users\bosyu\AppData\Local\Microsoft\Windows\INetCache\Content.Word\learning_rate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syu\AppData\Local\Microsoft\Windows\INetCache\Content.Word\learning_rate_schedu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3425" cy="1743968"/>
                          </a:xfrm>
                          <a:prstGeom prst="rect">
                            <a:avLst/>
                          </a:prstGeom>
                          <a:noFill/>
                          <a:ln>
                            <a:noFill/>
                          </a:ln>
                        </pic:spPr>
                      </pic:pic>
                    </a:graphicData>
                  </a:graphic>
                </wp:inline>
              </w:drawing>
            </w:r>
          </w:p>
        </w:tc>
        <w:tc>
          <w:tcPr>
            <w:tcW w:w="3481"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992D888" wp14:editId="0189B187">
                  <wp:extent cx="2330450" cy="1746250"/>
                  <wp:effectExtent l="0" t="0" r="0" b="6350"/>
                  <wp:docPr id="3" name="圖片 3" descr="C:\Users\bosyu\AppData\Local\Microsoft\Windows\INetCache\Content.Word\learning_rate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syu\AppData\Local\Microsoft\Windows\INetCache\Content.Word\learning_rate_schedu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0450" cy="1746250"/>
                          </a:xfrm>
                          <a:prstGeom prst="rect">
                            <a:avLst/>
                          </a:prstGeom>
                          <a:noFill/>
                          <a:ln>
                            <a:noFill/>
                          </a:ln>
                        </pic:spPr>
                      </pic:pic>
                    </a:graphicData>
                  </a:graphic>
                </wp:inline>
              </w:drawing>
            </w:r>
          </w:p>
        </w:tc>
      </w:tr>
      <w:tr w:rsidR="00455A77" w:rsidTr="006B42F4">
        <w:tc>
          <w:tcPr>
            <w:tcW w:w="1134"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sz w:val="24"/>
                <w:szCs w:val="24"/>
              </w:rPr>
              <w:t>validate</w:t>
            </w:r>
          </w:p>
        </w:tc>
        <w:tc>
          <w:tcPr>
            <w:tcW w:w="3686"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3481"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2.5%</w:t>
            </w:r>
          </w:p>
        </w:tc>
      </w:tr>
      <w:tr w:rsidR="00455A77" w:rsidTr="006B42F4">
        <w:tc>
          <w:tcPr>
            <w:tcW w:w="1134"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est</w:t>
            </w:r>
          </w:p>
        </w:tc>
        <w:tc>
          <w:tcPr>
            <w:tcW w:w="3686"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1%</w:t>
            </w:r>
          </w:p>
        </w:tc>
        <w:tc>
          <w:tcPr>
            <w:tcW w:w="3481"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1.1%</w:t>
            </w:r>
          </w:p>
        </w:tc>
      </w:tr>
    </w:tbl>
    <w:p w:rsidR="00455A77" w:rsidRPr="001115BD" w:rsidRDefault="00455A77" w:rsidP="001115BD">
      <w:pPr>
        <w:pStyle w:val="a3"/>
        <w:ind w:leftChars="0" w:left="840"/>
        <w:jc w:val="both"/>
        <w:rPr>
          <w:rFonts w:asciiTheme="minorHAnsi" w:hAnsiTheme="minorHAnsi" w:cstheme="minorHAnsi"/>
          <w:sz w:val="24"/>
          <w:szCs w:val="24"/>
        </w:rPr>
      </w:pPr>
    </w:p>
    <w:p w:rsidR="0088738F" w:rsidRDefault="0088738F" w:rsidP="001115BD">
      <w:pPr>
        <w:jc w:val="both"/>
        <w:rPr>
          <w:rFonts w:asciiTheme="minorHAnsi" w:hAnsiTheme="minorHAnsi" w:cstheme="minorHAnsi"/>
          <w:b/>
          <w:sz w:val="28"/>
          <w:szCs w:val="28"/>
        </w:rPr>
      </w:pPr>
      <w:r>
        <w:rPr>
          <w:rFonts w:asciiTheme="minorHAnsi" w:hAnsiTheme="minorHAnsi" w:cstheme="minorHAnsi"/>
          <w:b/>
          <w:sz w:val="28"/>
          <w:szCs w:val="28"/>
        </w:rPr>
        <w:t>Part 3. Experimental Results</w:t>
      </w: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hint="eastAsia"/>
          <w:b/>
          <w:sz w:val="24"/>
          <w:szCs w:val="24"/>
        </w:rPr>
        <w:t>E</w:t>
      </w:r>
      <w:r w:rsidRPr="0088738F">
        <w:rPr>
          <w:rFonts w:asciiTheme="minorHAnsi" w:hAnsiTheme="minorHAnsi" w:cstheme="minorHAnsi"/>
          <w:b/>
          <w:sz w:val="24"/>
          <w:szCs w:val="24"/>
        </w:rPr>
        <w:t>valuation Metrics</w:t>
      </w:r>
    </w:p>
    <w:p w:rsidR="006B42F4" w:rsidRDefault="006B42F4"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The model gets an accuracy score of 92.5% predicting the classes of the birds in the validation images. Considering that there are 200 classes in the dataset, which can be hard even for humans to distinguish bird classes at first guess, the top3 an</w:t>
      </w:r>
      <w:r w:rsidR="00F82183">
        <w:rPr>
          <w:rFonts w:asciiTheme="minorHAnsi" w:hAnsiTheme="minorHAnsi" w:cstheme="minorHAnsi"/>
          <w:sz w:val="24"/>
          <w:szCs w:val="24"/>
        </w:rPr>
        <w:t>d top5 scores are also measured, giving the prediction a positive score if the correct bird class was within its third or fifth likely guess.</w:t>
      </w:r>
    </w:p>
    <w:tbl>
      <w:tblPr>
        <w:tblStyle w:val="a4"/>
        <w:tblW w:w="0" w:type="auto"/>
        <w:tblInd w:w="840" w:type="dxa"/>
        <w:tblLook w:val="04A0" w:firstRow="1" w:lastRow="0" w:firstColumn="1" w:lastColumn="0" w:noHBand="0" w:noVBand="1"/>
      </w:tblPr>
      <w:tblGrid>
        <w:gridCol w:w="1870"/>
        <w:gridCol w:w="1862"/>
        <w:gridCol w:w="1862"/>
        <w:gridCol w:w="1862"/>
      </w:tblGrid>
      <w:tr w:rsidR="00F82183" w:rsidTr="00F82183">
        <w:tc>
          <w:tcPr>
            <w:tcW w:w="2074" w:type="dxa"/>
          </w:tcPr>
          <w:p w:rsidR="00F82183" w:rsidRDefault="00F82183" w:rsidP="006B42F4">
            <w:pPr>
              <w:pStyle w:val="a3"/>
              <w:ind w:leftChars="0" w:left="0"/>
              <w:jc w:val="both"/>
              <w:rPr>
                <w:rFonts w:asciiTheme="minorHAnsi" w:hAnsiTheme="minorHAnsi" w:cstheme="minorHAnsi"/>
                <w:sz w:val="24"/>
                <w:szCs w:val="24"/>
              </w:rPr>
            </w:pP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1</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3</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5</w:t>
            </w:r>
          </w:p>
        </w:tc>
      </w:tr>
      <w:tr w:rsidR="00F82183" w:rsidTr="00F82183">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sz w:val="24"/>
                <w:szCs w:val="24"/>
              </w:rPr>
              <w:t>Accuracy score</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2.503%</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7.619%</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8.328%</w:t>
            </w:r>
          </w:p>
        </w:tc>
      </w:tr>
    </w:tbl>
    <w:p w:rsidR="00F82183" w:rsidRDefault="00F82183" w:rsidP="006B42F4">
      <w:pPr>
        <w:pStyle w:val="a3"/>
        <w:ind w:leftChars="0" w:left="840"/>
        <w:jc w:val="both"/>
        <w:rPr>
          <w:rFonts w:asciiTheme="minorHAnsi" w:hAnsiTheme="minorHAnsi" w:cstheme="minorHAnsi"/>
          <w:sz w:val="24"/>
          <w:szCs w:val="24"/>
        </w:rPr>
      </w:pPr>
    </w:p>
    <w:p w:rsidR="00D26857" w:rsidRDefault="00F82183" w:rsidP="00FA22C0">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W</w:t>
      </w:r>
      <w:r>
        <w:rPr>
          <w:rFonts w:asciiTheme="minorHAnsi" w:hAnsiTheme="minorHAnsi" w:cstheme="minorHAnsi"/>
          <w:sz w:val="24"/>
          <w:szCs w:val="24"/>
        </w:rPr>
        <w:t xml:space="preserve">e also evaluate the model’s classification </w:t>
      </w:r>
      <w:r w:rsidR="00D26857">
        <w:rPr>
          <w:rFonts w:asciiTheme="minorHAnsi" w:hAnsiTheme="minorHAnsi" w:cstheme="minorHAnsi"/>
          <w:sz w:val="24"/>
          <w:szCs w:val="24"/>
        </w:rPr>
        <w:t>ability on different bird sub classes. It can be observed that the model performance badly on certain sub classes, this may result from imbalanced data distribution, and less training samples on these classes.</w:t>
      </w:r>
    </w:p>
    <w:tbl>
      <w:tblPr>
        <w:tblStyle w:val="a4"/>
        <w:tblW w:w="4550" w:type="pct"/>
        <w:tblInd w:w="847" w:type="dxa"/>
        <w:tblLook w:val="04A0" w:firstRow="1" w:lastRow="0" w:firstColumn="1" w:lastColumn="0" w:noHBand="0" w:noVBand="1"/>
      </w:tblPr>
      <w:tblGrid>
        <w:gridCol w:w="1093"/>
        <w:gridCol w:w="1361"/>
        <w:gridCol w:w="814"/>
        <w:gridCol w:w="1349"/>
        <w:gridCol w:w="1147"/>
        <w:gridCol w:w="814"/>
        <w:gridCol w:w="971"/>
      </w:tblGrid>
      <w:tr w:rsidR="00D26857" w:rsidTr="00D26857">
        <w:tc>
          <w:tcPr>
            <w:tcW w:w="158" w:type="pct"/>
          </w:tcPr>
          <w:p w:rsidR="00D26857" w:rsidRDefault="00D26857" w:rsidP="00D26857">
            <w:pPr>
              <w:pStyle w:val="a3"/>
              <w:ind w:leftChars="0" w:left="0"/>
              <w:jc w:val="both"/>
              <w:rPr>
                <w:rFonts w:asciiTheme="minorHAnsi" w:hAnsiTheme="minorHAnsi" w:cstheme="minorHAnsi" w:hint="eastAsia"/>
                <w:sz w:val="24"/>
                <w:szCs w:val="24"/>
              </w:rPr>
            </w:pPr>
          </w:p>
        </w:tc>
        <w:tc>
          <w:tcPr>
            <w:tcW w:w="1033"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f</w:t>
            </w:r>
            <w:r>
              <w:rPr>
                <w:rFonts w:asciiTheme="minorHAnsi" w:hAnsiTheme="minorHAnsi" w:cstheme="minorHAnsi"/>
                <w:sz w:val="24"/>
                <w:szCs w:val="24"/>
              </w:rPr>
              <w:t>lycatcher</w:t>
            </w:r>
          </w:p>
        </w:tc>
        <w:tc>
          <w:tcPr>
            <w:tcW w:w="49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gull</w:t>
            </w:r>
          </w:p>
        </w:tc>
        <w:tc>
          <w:tcPr>
            <w:tcW w:w="102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kingfisher</w:t>
            </w:r>
          </w:p>
        </w:tc>
        <w:tc>
          <w:tcPr>
            <w:tcW w:w="891"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s</w:t>
            </w:r>
            <w:r>
              <w:rPr>
                <w:rFonts w:asciiTheme="minorHAnsi" w:hAnsiTheme="minorHAnsi" w:cstheme="minorHAnsi"/>
                <w:sz w:val="24"/>
                <w:szCs w:val="24"/>
              </w:rPr>
              <w:t>parrow</w:t>
            </w:r>
          </w:p>
        </w:tc>
        <w:tc>
          <w:tcPr>
            <w:tcW w:w="548"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ern</w:t>
            </w:r>
          </w:p>
        </w:tc>
        <w:tc>
          <w:tcPr>
            <w:tcW w:w="850"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w</w:t>
            </w:r>
            <w:r>
              <w:rPr>
                <w:rFonts w:asciiTheme="minorHAnsi" w:hAnsiTheme="minorHAnsi" w:cstheme="minorHAnsi"/>
                <w:sz w:val="24"/>
                <w:szCs w:val="24"/>
              </w:rPr>
              <w:t>arbler</w:t>
            </w:r>
          </w:p>
        </w:tc>
      </w:tr>
      <w:tr w:rsidR="00D26857" w:rsidTr="00D26857">
        <w:tc>
          <w:tcPr>
            <w:tcW w:w="156"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Accuracy</w:t>
            </w:r>
          </w:p>
        </w:tc>
        <w:tc>
          <w:tcPr>
            <w:tcW w:w="1034"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2.5%</w:t>
            </w:r>
          </w:p>
        </w:tc>
        <w:tc>
          <w:tcPr>
            <w:tcW w:w="49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8</w:t>
            </w:r>
            <w:r>
              <w:rPr>
                <w:rFonts w:asciiTheme="minorHAnsi" w:hAnsiTheme="minorHAnsi" w:cstheme="minorHAnsi"/>
                <w:sz w:val="24"/>
                <w:szCs w:val="24"/>
              </w:rPr>
              <w:t>7.1%</w:t>
            </w:r>
          </w:p>
        </w:tc>
        <w:tc>
          <w:tcPr>
            <w:tcW w:w="102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7</w:t>
            </w:r>
            <w:r>
              <w:rPr>
                <w:rFonts w:asciiTheme="minorHAnsi" w:hAnsiTheme="minorHAnsi" w:cstheme="minorHAnsi"/>
                <w:sz w:val="24"/>
                <w:szCs w:val="24"/>
              </w:rPr>
              <w:t>5.6%</w:t>
            </w:r>
          </w:p>
        </w:tc>
        <w:tc>
          <w:tcPr>
            <w:tcW w:w="891"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8.0%</w:t>
            </w:r>
          </w:p>
        </w:tc>
        <w:tc>
          <w:tcPr>
            <w:tcW w:w="548"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1.8%</w:t>
            </w:r>
          </w:p>
        </w:tc>
        <w:tc>
          <w:tcPr>
            <w:tcW w:w="850"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7</w:t>
            </w:r>
            <w:r>
              <w:rPr>
                <w:rFonts w:asciiTheme="minorHAnsi" w:hAnsiTheme="minorHAnsi" w:cstheme="minorHAnsi"/>
                <w:sz w:val="24"/>
                <w:szCs w:val="24"/>
              </w:rPr>
              <w:t>8.6%</w:t>
            </w:r>
          </w:p>
        </w:tc>
      </w:tr>
    </w:tbl>
    <w:p w:rsidR="00D26857" w:rsidRDefault="00D26857" w:rsidP="00D26857">
      <w:pPr>
        <w:pStyle w:val="a3"/>
        <w:ind w:leftChars="0" w:left="840"/>
        <w:jc w:val="both"/>
        <w:rPr>
          <w:rFonts w:asciiTheme="minorHAnsi" w:hAnsiTheme="minorHAnsi" w:cstheme="minorHAnsi"/>
          <w:sz w:val="24"/>
          <w:szCs w:val="24"/>
        </w:rPr>
      </w:pPr>
    </w:p>
    <w:p w:rsidR="00002713" w:rsidRDefault="00002713" w:rsidP="00D26857">
      <w:pPr>
        <w:pStyle w:val="a3"/>
        <w:ind w:leftChars="0" w:left="840"/>
        <w:jc w:val="both"/>
        <w:rPr>
          <w:rFonts w:asciiTheme="minorHAnsi" w:hAnsiTheme="minorHAnsi" w:cstheme="minorHAnsi" w:hint="eastAsia"/>
          <w:sz w:val="24"/>
          <w:szCs w:val="24"/>
        </w:rPr>
      </w:pPr>
    </w:p>
    <w:tbl>
      <w:tblPr>
        <w:tblStyle w:val="a4"/>
        <w:tblW w:w="1950" w:type="pct"/>
        <w:tblInd w:w="847" w:type="dxa"/>
        <w:tblLook w:val="04A0" w:firstRow="1" w:lastRow="0" w:firstColumn="1" w:lastColumn="0" w:noHBand="0" w:noVBand="1"/>
      </w:tblPr>
      <w:tblGrid>
        <w:gridCol w:w="1093"/>
        <w:gridCol w:w="1426"/>
        <w:gridCol w:w="814"/>
      </w:tblGrid>
      <w:tr w:rsidR="00D26857" w:rsidTr="00D26857">
        <w:tc>
          <w:tcPr>
            <w:tcW w:w="1689" w:type="pct"/>
          </w:tcPr>
          <w:p w:rsidR="00D26857" w:rsidRDefault="00D26857" w:rsidP="001C4C5F">
            <w:pPr>
              <w:pStyle w:val="a3"/>
              <w:ind w:leftChars="0" w:left="0"/>
              <w:jc w:val="both"/>
              <w:rPr>
                <w:rFonts w:asciiTheme="minorHAnsi" w:hAnsiTheme="minorHAnsi" w:cstheme="minorHAnsi" w:hint="eastAsia"/>
                <w:sz w:val="24"/>
                <w:szCs w:val="24"/>
              </w:rPr>
            </w:pPr>
          </w:p>
        </w:tc>
        <w:tc>
          <w:tcPr>
            <w:tcW w:w="2203"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woodpecker</w:t>
            </w:r>
          </w:p>
        </w:tc>
        <w:tc>
          <w:tcPr>
            <w:tcW w:w="1108"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w</w:t>
            </w:r>
            <w:r>
              <w:rPr>
                <w:rFonts w:asciiTheme="minorHAnsi" w:hAnsiTheme="minorHAnsi" w:cstheme="minorHAnsi"/>
                <w:sz w:val="24"/>
                <w:szCs w:val="24"/>
              </w:rPr>
              <w:t>ren</w:t>
            </w:r>
          </w:p>
        </w:tc>
      </w:tr>
      <w:tr w:rsidR="00D26857" w:rsidTr="00D26857">
        <w:tc>
          <w:tcPr>
            <w:tcW w:w="1689"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Accuracy</w:t>
            </w:r>
          </w:p>
        </w:tc>
        <w:tc>
          <w:tcPr>
            <w:tcW w:w="2203"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6.6%</w:t>
            </w:r>
          </w:p>
        </w:tc>
        <w:tc>
          <w:tcPr>
            <w:tcW w:w="1108"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5.7%</w:t>
            </w:r>
          </w:p>
        </w:tc>
      </w:tr>
    </w:tbl>
    <w:p w:rsidR="00684B49" w:rsidRPr="00D26857" w:rsidRDefault="00684B49" w:rsidP="00D26857">
      <w:pPr>
        <w:jc w:val="both"/>
        <w:rPr>
          <w:rFonts w:asciiTheme="minorHAnsi" w:hAnsiTheme="minorHAnsi" w:cstheme="minorHAnsi" w:hint="eastAsia"/>
          <w:b/>
          <w:sz w:val="24"/>
          <w:szCs w:val="24"/>
        </w:rPr>
      </w:pP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b/>
          <w:sz w:val="24"/>
          <w:szCs w:val="24"/>
        </w:rPr>
        <w:t>Learning Curve</w:t>
      </w:r>
    </w:p>
    <w:p w:rsidR="00FA22C0" w:rsidRPr="00FA22C0" w:rsidRDefault="00FA22C0" w:rsidP="00FA22C0">
      <w:pPr>
        <w:pStyle w:val="a3"/>
        <w:ind w:leftChars="0" w:left="960" w:firstLine="48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 xml:space="preserve">hrough the learning curve we can see that our model has reached a steady state </w:t>
      </w:r>
      <w:r w:rsidR="008E11AC">
        <w:rPr>
          <w:rFonts w:asciiTheme="minorHAnsi" w:hAnsiTheme="minorHAnsi" w:cstheme="minorHAnsi"/>
          <w:sz w:val="24"/>
          <w:szCs w:val="24"/>
        </w:rPr>
        <w:t>after half of the training epochs. Indicating that we have reached a local or global minima of the objective function. Something worth noting is that the model has obtained over 80% accuracy after the first 10% of training, this is because of the pre-trained backbone network, and in our case am accurate swing transformer.</w:t>
      </w:r>
    </w:p>
    <w:p w:rsidR="00FA22C0" w:rsidRDefault="00FA22C0" w:rsidP="00FA22C0">
      <w:pPr>
        <w:pStyle w:val="a3"/>
        <w:ind w:leftChars="0" w:left="840"/>
        <w:jc w:val="both"/>
        <w:rPr>
          <w:rFonts w:asciiTheme="minorHAnsi" w:hAnsiTheme="minorHAnsi" w:cstheme="minorHAnsi"/>
          <w:b/>
          <w:sz w:val="24"/>
          <w:szCs w:val="24"/>
        </w:rPr>
      </w:pPr>
      <w:r w:rsidRPr="00FA22C0">
        <w:rPr>
          <w:rFonts w:asciiTheme="minorHAnsi" w:hAnsiTheme="minorHAnsi" w:cstheme="minorHAnsi"/>
          <w:b/>
          <w:sz w:val="24"/>
          <w:szCs w:val="24"/>
        </w:rPr>
        <w:drawing>
          <wp:inline distT="0" distB="0" distL="0" distR="0" wp14:anchorId="00DF68BC" wp14:editId="3E34CC4C">
            <wp:extent cx="4667250" cy="309512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8041" cy="3102280"/>
                    </a:xfrm>
                    <a:prstGeom prst="rect">
                      <a:avLst/>
                    </a:prstGeom>
                  </pic:spPr>
                </pic:pic>
              </a:graphicData>
            </a:graphic>
          </wp:inline>
        </w:drawing>
      </w:r>
    </w:p>
    <w:p w:rsidR="008E11AC" w:rsidRPr="0088738F" w:rsidRDefault="008E11AC" w:rsidP="00FA22C0">
      <w:pPr>
        <w:pStyle w:val="a3"/>
        <w:ind w:leftChars="0" w:left="840"/>
        <w:jc w:val="both"/>
        <w:rPr>
          <w:rFonts w:asciiTheme="minorHAnsi" w:hAnsiTheme="minorHAnsi" w:cstheme="minorHAnsi" w:hint="eastAsia"/>
          <w:b/>
          <w:sz w:val="24"/>
          <w:szCs w:val="24"/>
        </w:rPr>
      </w:pP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b/>
          <w:sz w:val="24"/>
          <w:szCs w:val="24"/>
        </w:rPr>
        <w:t>Ablation Study</w:t>
      </w:r>
    </w:p>
    <w:p w:rsidR="008E11AC" w:rsidRDefault="008E11AC" w:rsidP="00C410FD">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For the ablation study, we are especially interested in the contribution of the High Temperature Refinement</w:t>
      </w:r>
      <w:r w:rsidR="00C410FD">
        <w:rPr>
          <w:rFonts w:asciiTheme="minorHAnsi" w:hAnsiTheme="minorHAnsi" w:cstheme="minorHAnsi"/>
          <w:sz w:val="24"/>
          <w:szCs w:val="24"/>
        </w:rPr>
        <w:t xml:space="preserve"> (HTR)</w:t>
      </w:r>
      <w:r>
        <w:rPr>
          <w:rFonts w:asciiTheme="minorHAnsi" w:hAnsiTheme="minorHAnsi" w:cstheme="minorHAnsi"/>
          <w:sz w:val="24"/>
          <w:szCs w:val="24"/>
        </w:rPr>
        <w:t xml:space="preserve"> module in the HREBS’ structure. </w:t>
      </w:r>
      <w:r w:rsidR="00C410FD">
        <w:rPr>
          <w:rFonts w:asciiTheme="minorHAnsi" w:hAnsiTheme="minorHAnsi" w:cstheme="minorHAnsi"/>
          <w:sz w:val="24"/>
          <w:szCs w:val="24"/>
        </w:rPr>
        <w:t>We first compare the module trained without the HTR los</w:t>
      </w:r>
      <w:r w:rsidR="004D346F">
        <w:rPr>
          <w:rFonts w:asciiTheme="minorHAnsi" w:hAnsiTheme="minorHAnsi" w:cstheme="minorHAnsi"/>
          <w:sz w:val="24"/>
          <w:szCs w:val="24"/>
        </w:rPr>
        <w:t>s</w:t>
      </w:r>
      <w:r w:rsidR="00C410FD">
        <w:rPr>
          <w:rFonts w:asciiTheme="minorHAnsi" w:hAnsiTheme="minorHAnsi" w:cstheme="minorHAnsi"/>
          <w:sz w:val="24"/>
          <w:szCs w:val="24"/>
        </w:rPr>
        <w:t xml:space="preserve"> term with the base line module.</w:t>
      </w: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tbl>
      <w:tblPr>
        <w:tblStyle w:val="a4"/>
        <w:tblW w:w="0" w:type="auto"/>
        <w:tblInd w:w="840" w:type="dxa"/>
        <w:tblLook w:val="04A0" w:firstRow="1" w:lastRow="0" w:firstColumn="1" w:lastColumn="0" w:noHBand="0" w:noVBand="1"/>
      </w:tblPr>
      <w:tblGrid>
        <w:gridCol w:w="3851"/>
        <w:gridCol w:w="3605"/>
      </w:tblGrid>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lastRenderedPageBreak/>
              <w:t>B</w:t>
            </w:r>
            <w:r>
              <w:rPr>
                <w:rFonts w:asciiTheme="minorHAnsi" w:hAnsiTheme="minorHAnsi" w:cstheme="minorHAnsi"/>
                <w:sz w:val="24"/>
                <w:szCs w:val="24"/>
              </w:rPr>
              <w:t>ase line</w:t>
            </w:r>
          </w:p>
        </w:tc>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B</w:t>
            </w:r>
            <w:r>
              <w:rPr>
                <w:rFonts w:asciiTheme="minorHAnsi" w:hAnsiTheme="minorHAnsi" w:cstheme="minorHAnsi"/>
                <w:sz w:val="24"/>
                <w:szCs w:val="24"/>
              </w:rPr>
              <w:t>ase line - HTR</w:t>
            </w:r>
          </w:p>
        </w:tc>
      </w:tr>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sidRPr="00C410FD">
              <w:rPr>
                <w:rFonts w:asciiTheme="minorHAnsi" w:hAnsiTheme="minorHAnsi" w:cstheme="minorHAnsi"/>
                <w:sz w:val="24"/>
                <w:szCs w:val="24"/>
              </w:rPr>
              <w:drawing>
                <wp:inline distT="0" distB="0" distL="0" distR="0" wp14:anchorId="5BEE1F6E" wp14:editId="5938ADDB">
                  <wp:extent cx="2350001" cy="155575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111" cy="1570387"/>
                          </a:xfrm>
                          <a:prstGeom prst="rect">
                            <a:avLst/>
                          </a:prstGeom>
                        </pic:spPr>
                      </pic:pic>
                    </a:graphicData>
                  </a:graphic>
                </wp:inline>
              </w:drawing>
            </w:r>
          </w:p>
        </w:tc>
        <w:tc>
          <w:tcPr>
            <w:tcW w:w="4148" w:type="dxa"/>
          </w:tcPr>
          <w:p w:rsidR="00C410FD" w:rsidRDefault="00C410FD" w:rsidP="008E11AC">
            <w:pPr>
              <w:pStyle w:val="a3"/>
              <w:ind w:leftChars="0" w:left="0"/>
              <w:jc w:val="both"/>
              <w:rPr>
                <w:rFonts w:asciiTheme="minorHAnsi" w:hAnsiTheme="minorHAnsi" w:cstheme="minorHAnsi"/>
                <w:sz w:val="24"/>
                <w:szCs w:val="24"/>
              </w:rPr>
            </w:pPr>
            <w:r w:rsidRPr="00C410FD">
              <w:rPr>
                <w:rFonts w:asciiTheme="minorHAnsi" w:hAnsiTheme="minorHAnsi" w:cstheme="minorHAnsi"/>
                <w:sz w:val="24"/>
                <w:szCs w:val="24"/>
              </w:rPr>
              <w:drawing>
                <wp:inline distT="0" distB="0" distL="0" distR="0" wp14:anchorId="7D5675B4" wp14:editId="6E15FFA8">
                  <wp:extent cx="2186939" cy="1466850"/>
                  <wp:effectExtent l="0" t="0" r="444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1257" cy="1476454"/>
                          </a:xfrm>
                          <a:prstGeom prst="rect">
                            <a:avLst/>
                          </a:prstGeom>
                        </pic:spPr>
                      </pic:pic>
                    </a:graphicData>
                  </a:graphic>
                </wp:inline>
              </w:drawing>
            </w:r>
          </w:p>
        </w:tc>
      </w:tr>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r>
    </w:tbl>
    <w:p w:rsidR="00C410FD" w:rsidRDefault="00C410FD" w:rsidP="008E11AC">
      <w:pPr>
        <w:pStyle w:val="a3"/>
        <w:ind w:leftChars="0" w:left="840"/>
        <w:jc w:val="both"/>
        <w:rPr>
          <w:rFonts w:asciiTheme="minorHAnsi" w:hAnsiTheme="minorHAnsi" w:cstheme="minorHAnsi"/>
          <w:sz w:val="24"/>
          <w:szCs w:val="24"/>
        </w:rPr>
      </w:pPr>
    </w:p>
    <w:p w:rsidR="00E2346F" w:rsidRPr="008E11AC" w:rsidRDefault="00C410FD" w:rsidP="00C410FD">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I</w:t>
      </w:r>
      <w:r>
        <w:rPr>
          <w:rFonts w:asciiTheme="minorHAnsi" w:hAnsiTheme="minorHAnsi" w:cstheme="minorHAnsi"/>
          <w:sz w:val="24"/>
          <w:szCs w:val="24"/>
        </w:rPr>
        <w:t xml:space="preserve">t was surprising to find that there was </w:t>
      </w:r>
      <w:r w:rsidR="00002713">
        <w:rPr>
          <w:rFonts w:asciiTheme="minorHAnsi" w:hAnsiTheme="minorHAnsi" w:cstheme="minorHAnsi"/>
          <w:sz w:val="24"/>
          <w:szCs w:val="24"/>
        </w:rPr>
        <w:t xml:space="preserve">little </w:t>
      </w:r>
      <w:r>
        <w:rPr>
          <w:rFonts w:asciiTheme="minorHAnsi" w:hAnsiTheme="minorHAnsi" w:cstheme="minorHAnsi"/>
          <w:sz w:val="24"/>
          <w:szCs w:val="24"/>
        </w:rPr>
        <w:t>performance gain by adding the HTR</w:t>
      </w:r>
      <w:r w:rsidR="004D346F">
        <w:rPr>
          <w:rFonts w:asciiTheme="minorHAnsi" w:hAnsiTheme="minorHAnsi" w:cstheme="minorHAnsi"/>
          <w:sz w:val="24"/>
          <w:szCs w:val="24"/>
        </w:rPr>
        <w:t xml:space="preserve"> loss</w:t>
      </w:r>
      <w:r>
        <w:rPr>
          <w:rFonts w:asciiTheme="minorHAnsi" w:hAnsiTheme="minorHAnsi" w:cstheme="minorHAnsi"/>
          <w:sz w:val="24"/>
          <w:szCs w:val="24"/>
        </w:rPr>
        <w:t xml:space="preserve">. Therefore, I further looked into the HTR module by testing different values for the hyper parameter “temperature”, </w:t>
      </w:r>
      <w:r w:rsidR="00E2346F">
        <w:rPr>
          <w:rFonts w:asciiTheme="minorHAnsi" w:hAnsiTheme="minorHAnsi" w:cstheme="minorHAnsi"/>
          <w:sz w:val="24"/>
          <w:szCs w:val="24"/>
        </w:rPr>
        <w:t>which the author of the original paper claims to help the model learn diverse representations in early layers and let later layers to focus on details. However, it seems that the temperature term fails to play an important role in guiding the model, indicated by the little performance influence of the multiplied temperature factor.</w:t>
      </w:r>
    </w:p>
    <w:tbl>
      <w:tblPr>
        <w:tblStyle w:val="a4"/>
        <w:tblW w:w="0" w:type="auto"/>
        <w:tblInd w:w="840" w:type="dxa"/>
        <w:tblLook w:val="04A0" w:firstRow="1" w:lastRow="0" w:firstColumn="1" w:lastColumn="0" w:noHBand="0" w:noVBand="1"/>
      </w:tblPr>
      <w:tblGrid>
        <w:gridCol w:w="2088"/>
        <w:gridCol w:w="3163"/>
        <w:gridCol w:w="2205"/>
      </w:tblGrid>
      <w:tr w:rsidR="00E2346F" w:rsidTr="00E2346F">
        <w:tc>
          <w:tcPr>
            <w:tcW w:w="2088"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Model</w:t>
            </w:r>
          </w:p>
        </w:tc>
        <w:tc>
          <w:tcPr>
            <w:tcW w:w="3163"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emperature = 64 (base line)</w:t>
            </w:r>
          </w:p>
        </w:tc>
        <w:tc>
          <w:tcPr>
            <w:tcW w:w="2205"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emperature = 128</w:t>
            </w:r>
          </w:p>
        </w:tc>
      </w:tr>
      <w:tr w:rsidR="00E2346F" w:rsidTr="00E2346F">
        <w:tc>
          <w:tcPr>
            <w:tcW w:w="2088"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A</w:t>
            </w:r>
            <w:r>
              <w:rPr>
                <w:rFonts w:asciiTheme="minorHAnsi" w:hAnsiTheme="minorHAnsi" w:cstheme="minorHAnsi"/>
                <w:sz w:val="24"/>
                <w:szCs w:val="24"/>
              </w:rPr>
              <w:t>ccuracy</w:t>
            </w:r>
          </w:p>
        </w:tc>
        <w:tc>
          <w:tcPr>
            <w:tcW w:w="3163"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2205"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2.6%</w:t>
            </w:r>
          </w:p>
        </w:tc>
      </w:tr>
    </w:tbl>
    <w:p w:rsidR="00C410FD" w:rsidRDefault="00C410FD" w:rsidP="00C410FD">
      <w:pPr>
        <w:pStyle w:val="a3"/>
        <w:ind w:leftChars="0" w:left="840" w:firstLine="120"/>
        <w:jc w:val="both"/>
        <w:rPr>
          <w:rFonts w:asciiTheme="minorHAnsi" w:hAnsiTheme="minorHAnsi" w:cstheme="minorHAnsi"/>
          <w:sz w:val="24"/>
          <w:szCs w:val="24"/>
        </w:rPr>
      </w:pPr>
    </w:p>
    <w:p w:rsidR="00E2346F" w:rsidRDefault="004D346F" w:rsidP="00C410FD">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A</w:t>
      </w:r>
      <w:r>
        <w:rPr>
          <w:rFonts w:asciiTheme="minorHAnsi" w:hAnsiTheme="minorHAnsi" w:cstheme="minorHAnsi"/>
          <w:sz w:val="24"/>
          <w:szCs w:val="24"/>
        </w:rPr>
        <w:t>fter examining the influence of HTR module, I decided to verify the other terms in the objection function. In the Background Suppression (BS) module, there are 3 different loss terms, namely, average pooling loss, drop loss, and cross-entropy loss. We know that cross-entropy loss is essential for classification problems, therefore I tested the module without average</w:t>
      </w:r>
      <w:r w:rsidR="00002713">
        <w:rPr>
          <w:rFonts w:asciiTheme="minorHAnsi" w:hAnsiTheme="minorHAnsi" w:cstheme="minorHAnsi"/>
          <w:sz w:val="24"/>
          <w:szCs w:val="24"/>
        </w:rPr>
        <w:t xml:space="preserve"> </w:t>
      </w:r>
      <w:r>
        <w:rPr>
          <w:rFonts w:asciiTheme="minorHAnsi" w:hAnsiTheme="minorHAnsi" w:cstheme="minorHAnsi"/>
          <w:sz w:val="24"/>
          <w:szCs w:val="24"/>
        </w:rPr>
        <w:lastRenderedPageBreak/>
        <w:t>pooling loss and drop loss independently. The result is graphed below.</w:t>
      </w:r>
      <w:r w:rsidR="00305E2A">
        <w:rPr>
          <w:rFonts w:asciiTheme="minorHAnsi" w:hAnsiTheme="minorHAnsi" w:cstheme="minorHAnsi" w:hint="eastAsia"/>
          <w:noProof/>
          <w:sz w:val="24"/>
          <w:szCs w:val="24"/>
        </w:rPr>
        <w:drawing>
          <wp:inline distT="0" distB="0" distL="0" distR="0">
            <wp:extent cx="4684542" cy="2781153"/>
            <wp:effectExtent l="0" t="0" r="1905" b="635"/>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A182F" w:rsidRDefault="005A182F" w:rsidP="00C410FD">
      <w:pPr>
        <w:pStyle w:val="a3"/>
        <w:ind w:leftChars="0" w:left="840" w:firstLine="120"/>
        <w:jc w:val="both"/>
        <w:rPr>
          <w:rFonts w:asciiTheme="minorHAnsi" w:hAnsiTheme="minorHAnsi" w:cstheme="minorHAnsi"/>
          <w:sz w:val="24"/>
          <w:szCs w:val="24"/>
        </w:rPr>
      </w:pPr>
    </w:p>
    <w:p w:rsidR="005A182F" w:rsidRPr="008E11AC" w:rsidRDefault="005A182F" w:rsidP="00C410FD">
      <w:pPr>
        <w:pStyle w:val="a3"/>
        <w:ind w:leftChars="0" w:left="840" w:firstLine="120"/>
        <w:jc w:val="both"/>
        <w:rPr>
          <w:rFonts w:asciiTheme="minorHAnsi" w:hAnsiTheme="minorHAnsi" w:cstheme="minorHAnsi" w:hint="eastAsia"/>
          <w:sz w:val="24"/>
          <w:szCs w:val="24"/>
        </w:rPr>
      </w:pPr>
      <w:r>
        <w:rPr>
          <w:rFonts w:asciiTheme="minorHAnsi" w:hAnsiTheme="minorHAnsi" w:cstheme="minorHAnsi"/>
          <w:sz w:val="24"/>
          <w:szCs w:val="24"/>
        </w:rPr>
        <w:t xml:space="preserve">From the result we can see that the Average pooling loss does indeed contribute greatly to the model’s performance. On the other hand, drop loss seems to have negative impact on the model’s performance. This may be due to the hyperbolic tangent term calculated for the drop loss, the original usage of the drop loss was to increase the gap between foreground and background, however this may result in losing important information from the input image. </w:t>
      </w:r>
      <w:r w:rsidR="0098543A">
        <w:rPr>
          <w:rFonts w:asciiTheme="minorHAnsi" w:hAnsiTheme="minorHAnsi" w:cstheme="minorHAnsi"/>
          <w:sz w:val="24"/>
          <w:szCs w:val="24"/>
        </w:rPr>
        <w:t>However, it could be also a temporary effect caused by the relatively small training set.</w:t>
      </w:r>
      <w:bookmarkStart w:id="0" w:name="_GoBack"/>
      <w:bookmarkEnd w:id="0"/>
    </w:p>
    <w:sectPr w:rsidR="005A182F" w:rsidRPr="008E11AC">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2098D"/>
    <w:multiLevelType w:val="hybridMultilevel"/>
    <w:tmpl w:val="2C7859F4"/>
    <w:lvl w:ilvl="0" w:tplc="245A053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D591D9E"/>
    <w:multiLevelType w:val="hybridMultilevel"/>
    <w:tmpl w:val="C34A87F2"/>
    <w:lvl w:ilvl="0" w:tplc="0C30D48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11874C1"/>
    <w:multiLevelType w:val="hybridMultilevel"/>
    <w:tmpl w:val="3DF09342"/>
    <w:lvl w:ilvl="0" w:tplc="C7E43330">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43460A42"/>
    <w:multiLevelType w:val="hybridMultilevel"/>
    <w:tmpl w:val="595A5BC0"/>
    <w:lvl w:ilvl="0" w:tplc="BF5CCAB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3E27654"/>
    <w:multiLevelType w:val="hybridMultilevel"/>
    <w:tmpl w:val="3A38E214"/>
    <w:lvl w:ilvl="0" w:tplc="E6000DA2">
      <w:start w:val="4"/>
      <w:numFmt w:val="bullet"/>
      <w:lvlText w:val="-"/>
      <w:lvlJc w:val="left"/>
      <w:pPr>
        <w:ind w:left="1320" w:hanging="360"/>
      </w:pPr>
      <w:rPr>
        <w:rFonts w:ascii="Calibri" w:eastAsiaTheme="minorEastAsia" w:hAnsi="Calibri" w:cs="Calibr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4C256CFD"/>
    <w:multiLevelType w:val="hybridMultilevel"/>
    <w:tmpl w:val="C1EE8262"/>
    <w:lvl w:ilvl="0" w:tplc="DE807CEA">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65245439"/>
    <w:multiLevelType w:val="hybridMultilevel"/>
    <w:tmpl w:val="2020DC78"/>
    <w:lvl w:ilvl="0" w:tplc="01E06124">
      <w:start w:val="1"/>
      <w:numFmt w:val="bullet"/>
      <w:lvlText w:val=""/>
      <w:lvlJc w:val="left"/>
      <w:pPr>
        <w:ind w:left="1200" w:hanging="360"/>
      </w:pPr>
      <w:rPr>
        <w:rFonts w:ascii="Wingdings" w:eastAsiaTheme="minorEastAsia" w:hAnsi="Wingdings" w:cstheme="minorHAns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D4"/>
    <w:rsid w:val="00002713"/>
    <w:rsid w:val="000A3B6C"/>
    <w:rsid w:val="001115BD"/>
    <w:rsid w:val="001225D4"/>
    <w:rsid w:val="001247BE"/>
    <w:rsid w:val="00265920"/>
    <w:rsid w:val="00305E2A"/>
    <w:rsid w:val="0033363C"/>
    <w:rsid w:val="00372A30"/>
    <w:rsid w:val="00455A77"/>
    <w:rsid w:val="004A70A6"/>
    <w:rsid w:val="004D346F"/>
    <w:rsid w:val="004E5075"/>
    <w:rsid w:val="00532FB7"/>
    <w:rsid w:val="005626A1"/>
    <w:rsid w:val="005A182F"/>
    <w:rsid w:val="005A775F"/>
    <w:rsid w:val="00684B49"/>
    <w:rsid w:val="006B42F4"/>
    <w:rsid w:val="00716454"/>
    <w:rsid w:val="007D67F7"/>
    <w:rsid w:val="00831FDC"/>
    <w:rsid w:val="0088738F"/>
    <w:rsid w:val="008E11AC"/>
    <w:rsid w:val="009305DC"/>
    <w:rsid w:val="0098543A"/>
    <w:rsid w:val="00A276C0"/>
    <w:rsid w:val="00B07F21"/>
    <w:rsid w:val="00C35C94"/>
    <w:rsid w:val="00C410FD"/>
    <w:rsid w:val="00D26857"/>
    <w:rsid w:val="00E2346F"/>
    <w:rsid w:val="00E40848"/>
    <w:rsid w:val="00EA16D5"/>
    <w:rsid w:val="00EF0773"/>
    <w:rsid w:val="00F51640"/>
    <w:rsid w:val="00F82183"/>
    <w:rsid w:val="00FA22C0"/>
    <w:rsid w:val="00FB2E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8022"/>
  <w15:chartTrackingRefBased/>
  <w15:docId w15:val="{E46EC029-3454-4D23-90B9-906C5324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8738F"/>
    <w:pPr>
      <w:spacing w:line="276" w:lineRule="auto"/>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38F"/>
    <w:pPr>
      <w:ind w:leftChars="200" w:left="480"/>
    </w:pPr>
  </w:style>
  <w:style w:type="table" w:styleId="a4">
    <w:name w:val="Table Grid"/>
    <w:basedOn w:val="a1"/>
    <w:uiPriority w:val="39"/>
    <w:rsid w:val="0045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Accuracy</a:t>
            </a:r>
            <a:r>
              <a:rPr lang="en-US" altLang="zh-TW" baseline="0"/>
              <a:t> Comparison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Accuracy%</c:v>
                </c:pt>
              </c:strCache>
            </c:strRef>
          </c:tx>
          <c:spPr>
            <a:solidFill>
              <a:schemeClr val="accent1"/>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工作表1!$B$2:$B$5</c:f>
              <c:numCache>
                <c:formatCode>General</c:formatCode>
                <c:ptCount val="4"/>
                <c:pt idx="0">
                  <c:v>92.7</c:v>
                </c:pt>
                <c:pt idx="1">
                  <c:v>92.9</c:v>
                </c:pt>
                <c:pt idx="2">
                  <c:v>91.4</c:v>
                </c:pt>
                <c:pt idx="3">
                  <c:v>91.8</c:v>
                </c:pt>
              </c:numCache>
            </c:numRef>
          </c:val>
          <c:extLst>
            <c:ext xmlns:c16="http://schemas.microsoft.com/office/drawing/2014/chart" uri="{C3380CC4-5D6E-409C-BE32-E72D297353CC}">
              <c16:uniqueId val="{00000000-7BC3-4464-9E5A-3B6B1BF254F0}"/>
            </c:ext>
          </c:extLst>
        </c:ser>
        <c:ser>
          <c:idx val="1"/>
          <c:order val="1"/>
          <c:tx>
            <c:strRef>
              <c:f>工作表1!$C$1</c:f>
              <c:strCache>
                <c:ptCount val="1"/>
                <c:pt idx="0">
                  <c:v>欄1</c:v>
                </c:pt>
              </c:strCache>
            </c:strRef>
          </c:tx>
          <c:spPr>
            <a:solidFill>
              <a:schemeClr val="accent2"/>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工作表1!$C$2:$C$5</c:f>
              <c:numCache>
                <c:formatCode>General</c:formatCode>
                <c:ptCount val="4"/>
              </c:numCache>
            </c:numRef>
          </c:val>
          <c:extLst>
            <c:ext xmlns:c16="http://schemas.microsoft.com/office/drawing/2014/chart" uri="{C3380CC4-5D6E-409C-BE32-E72D297353CC}">
              <c16:uniqueId val="{00000001-7BC3-4464-9E5A-3B6B1BF254F0}"/>
            </c:ext>
          </c:extLst>
        </c:ser>
        <c:ser>
          <c:idx val="2"/>
          <c:order val="2"/>
          <c:tx>
            <c:strRef>
              <c:f>工作表1!$D$1</c:f>
              <c:strCache>
                <c:ptCount val="1"/>
                <c:pt idx="0">
                  <c:v>欄2</c:v>
                </c:pt>
              </c:strCache>
            </c:strRef>
          </c:tx>
          <c:spPr>
            <a:solidFill>
              <a:schemeClr val="accent3"/>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工作表1!$D$2:$D$5</c:f>
              <c:numCache>
                <c:formatCode>General</c:formatCode>
                <c:ptCount val="4"/>
              </c:numCache>
            </c:numRef>
          </c:val>
          <c:extLst>
            <c:ext xmlns:c16="http://schemas.microsoft.com/office/drawing/2014/chart" uri="{C3380CC4-5D6E-409C-BE32-E72D297353CC}">
              <c16:uniqueId val="{00000002-7BC3-4464-9E5A-3B6B1BF254F0}"/>
            </c:ext>
          </c:extLst>
        </c:ser>
        <c:dLbls>
          <c:showLegendKey val="0"/>
          <c:showVal val="0"/>
          <c:showCatName val="0"/>
          <c:showSerName val="0"/>
          <c:showPercent val="0"/>
          <c:showBubbleSize val="0"/>
        </c:dLbls>
        <c:gapWidth val="219"/>
        <c:overlap val="-27"/>
        <c:axId val="196031360"/>
        <c:axId val="196027616"/>
      </c:barChart>
      <c:catAx>
        <c:axId val="19603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6027616"/>
        <c:crosses val="autoZero"/>
        <c:auto val="1"/>
        <c:lblAlgn val="ctr"/>
        <c:lblOffset val="100"/>
        <c:noMultiLvlLbl val="0"/>
      </c:catAx>
      <c:valAx>
        <c:axId val="19602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603136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8</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bosyuanhou@gmail.com</dc:creator>
  <cp:keywords/>
  <dc:description/>
  <cp:lastModifiedBy>bosyuanhou@gmail.com</cp:lastModifiedBy>
  <cp:revision>11</cp:revision>
  <dcterms:created xsi:type="dcterms:W3CDTF">2023-12-29T09:23:00Z</dcterms:created>
  <dcterms:modified xsi:type="dcterms:W3CDTF">2024-01-04T16:02:00Z</dcterms:modified>
</cp:coreProperties>
</file>