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ED6E" w14:textId="5C96AAB4" w:rsidR="0047204A" w:rsidRDefault="006D0AD6" w:rsidP="006D0AD6">
      <w:pPr>
        <w:pStyle w:val="1"/>
      </w:pPr>
      <w:r>
        <w:rPr>
          <w:rFonts w:hint="eastAsia"/>
        </w:rPr>
        <w:t>N</w:t>
      </w:r>
      <w:r>
        <w:t>etwork Topology</w:t>
      </w:r>
    </w:p>
    <w:p w14:paraId="28086EF3" w14:textId="78F90583" w:rsidR="006D0AD6" w:rsidRPr="006D0AD6" w:rsidRDefault="006D0AD6" w:rsidP="006D0AD6">
      <w:pPr>
        <w:rPr>
          <w:rFonts w:hint="eastAsia"/>
        </w:rPr>
      </w:pPr>
      <w:r>
        <w:rPr>
          <w:rFonts w:hint="eastAsia"/>
        </w:rPr>
        <w:t>W</w:t>
      </w:r>
      <w:r>
        <w:t>e have also manually produced a special topology where we carefully select all link-distances for use of testing.</w:t>
      </w:r>
    </w:p>
    <w:sectPr w:rsidR="006D0AD6" w:rsidRPr="006D0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34"/>
    <w:rsid w:val="0047204A"/>
    <w:rsid w:val="004E1434"/>
    <w:rsid w:val="006D0AD6"/>
    <w:rsid w:val="009B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E1649"/>
  <w15:chartTrackingRefBased/>
  <w15:docId w15:val="{16FC2025-9340-EE4A-96D7-F6406E1E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0A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Hu</dc:creator>
  <cp:keywords/>
  <dc:description/>
  <cp:lastModifiedBy>Xintao Hu</cp:lastModifiedBy>
  <cp:revision>2</cp:revision>
  <dcterms:created xsi:type="dcterms:W3CDTF">2024-02-29T08:29:00Z</dcterms:created>
  <dcterms:modified xsi:type="dcterms:W3CDTF">2024-02-29T08:32:00Z</dcterms:modified>
</cp:coreProperties>
</file>