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систем управления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540" w:hanging="35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«Кодирование текстовой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курсу Технологии информативных систем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                                                                                     Первушин Е.А.</w:t>
      </w:r>
    </w:p>
    <w:p w:rsidR="00000000" w:rsidDel="00000000" w:rsidP="00000000" w:rsidRDefault="00000000" w:rsidRPr="00000000" w14:paraId="00000010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                                                                                                ПМ-23-2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                                                                                 Седых Ю.И.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Липецк 2023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Текст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ASCII Коды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Десятичный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Шестнадцатеричный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Двоичный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80 114 105 110 116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0050 0072 0069 006E 0074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01010000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01110010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01101001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01101110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01110100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Байт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193 224 233 242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00C1 00E0 00E9 00F2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011000001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011100000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011101001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011110010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и 1 – биты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48 32 232 32 49 32 45 32 225 232 242 251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0030 0020 00E8 0020 0031 0020 002D 0020 00E1 00E8 00F2 00FB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00110000</w:t>
            </w:r>
          </w:p>
          <w:p w:rsidR="00000000" w:rsidDel="00000000" w:rsidP="00000000" w:rsidRDefault="00000000" w:rsidRPr="00000000" w14:paraId="0000003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00100000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11101000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00100000</w:t>
            </w:r>
          </w:p>
          <w:p w:rsidR="00000000" w:rsidDel="00000000" w:rsidP="00000000" w:rsidRDefault="00000000" w:rsidRPr="00000000" w14:paraId="0000003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00110001</w:t>
            </w:r>
          </w:p>
          <w:p w:rsidR="00000000" w:rsidDel="00000000" w:rsidP="00000000" w:rsidRDefault="00000000" w:rsidRPr="00000000" w14:paraId="0000004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00100000</w:t>
            </w:r>
          </w:p>
          <w:p w:rsidR="00000000" w:rsidDel="00000000" w:rsidP="00000000" w:rsidRDefault="00000000" w:rsidRPr="00000000" w14:paraId="0000004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00101101</w:t>
            </w:r>
          </w:p>
          <w:p w:rsidR="00000000" w:rsidDel="00000000" w:rsidP="00000000" w:rsidRDefault="00000000" w:rsidRPr="00000000" w14:paraId="0000004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00100000</w:t>
            </w:r>
          </w:p>
          <w:p w:rsidR="00000000" w:rsidDel="00000000" w:rsidP="00000000" w:rsidRDefault="00000000" w:rsidRPr="00000000" w14:paraId="0000004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11100001</w:t>
            </w:r>
          </w:p>
          <w:p w:rsidR="00000000" w:rsidDel="00000000" w:rsidP="00000000" w:rsidRDefault="00000000" w:rsidRPr="00000000" w14:paraId="0000004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11101000</w:t>
            </w:r>
          </w:p>
          <w:p w:rsidR="00000000" w:rsidDel="00000000" w:rsidP="00000000" w:rsidRDefault="00000000" w:rsidRPr="00000000" w14:paraId="0000004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11110010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11111011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73 84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0049 0054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01001001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01010100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Школа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216 234 238 235 224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00D8 00EA 00EE 00EB 00E0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11011000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11101010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11101110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11101011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49 48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0031 0030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00110001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00110000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Задания։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Win-1251: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240 197 210 215 213 219 201 206 32 229 215 199 197 206 201 202 32 225 204 197 203 211 193 206 196 21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0 207 215 201 222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KOI-8: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207 229 240 226 243 248 232 237 32 197 226 227 229 237 232 233 32 192 235 229 234 241 224 237 228 24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0 238 226 232 247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2. Масленников Кирилл Алексеевич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3. ИНФОРМАТИЗАЦИЯ։</w:t>
      </w:r>
    </w:p>
    <w:p w:rsidR="00000000" w:rsidDel="00000000" w:rsidP="00000000" w:rsidRDefault="00000000" w:rsidRPr="00000000" w14:paraId="00000062">
      <w:pPr>
        <w:spacing w:after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Win-1251:</w:t>
      </w:r>
      <w:r w:rsidDel="00000000" w:rsidR="00000000" w:rsidRPr="00000000">
        <w:rPr>
          <w:rtl w:val="0"/>
        </w:rPr>
        <w:t xml:space="preserve"> 200 205 212 206 208 204 192 210 200 199 192 214 200 223</w:t>
      </w:r>
    </w:p>
    <w:p w:rsidR="00000000" w:rsidDel="00000000" w:rsidP="00000000" w:rsidRDefault="00000000" w:rsidRPr="00000000" w14:paraId="00000063">
      <w:pPr>
        <w:spacing w:after="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KOI-8:</w:t>
      </w:r>
      <w:r w:rsidDel="00000000" w:rsidR="00000000" w:rsidRPr="00000000">
        <w:rPr>
          <w:rtl w:val="0"/>
        </w:rPr>
        <w:t xml:space="preserve"> 233 238 230 239 242 237 225 244 233 250 225 227 233 241</w:t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МИКРОПРОЦЕССОР։</w:t>
      </w:r>
    </w:p>
    <w:p w:rsidR="00000000" w:rsidDel="00000000" w:rsidP="00000000" w:rsidRDefault="00000000" w:rsidRPr="00000000" w14:paraId="00000065">
      <w:pPr>
        <w:spacing w:after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Win-1251:</w:t>
      </w:r>
      <w:r w:rsidDel="00000000" w:rsidR="00000000" w:rsidRPr="00000000">
        <w:rPr>
          <w:rtl w:val="0"/>
        </w:rPr>
        <w:t xml:space="preserve"> 204 200 202 208 206 207 208 206 214 197 209 209 206 208</w:t>
      </w:r>
    </w:p>
    <w:p w:rsidR="00000000" w:rsidDel="00000000" w:rsidP="00000000" w:rsidRDefault="00000000" w:rsidRPr="00000000" w14:paraId="00000066">
      <w:pPr>
        <w:spacing w:after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KOI-8:</w:t>
      </w:r>
      <w:r w:rsidDel="00000000" w:rsidR="00000000" w:rsidRPr="00000000">
        <w:rPr>
          <w:rtl w:val="0"/>
        </w:rPr>
        <w:t xml:space="preserve"> 237 233 235 242 239 240 242 239 227 229 243 243 239 242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МОДЕЛИРОВАНИЕ։</w:t>
      </w:r>
    </w:p>
    <w:p w:rsidR="00000000" w:rsidDel="00000000" w:rsidP="00000000" w:rsidRDefault="00000000" w:rsidRPr="00000000" w14:paraId="00000068">
      <w:pPr>
        <w:spacing w:after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Win-1251:</w:t>
      </w:r>
      <w:r w:rsidDel="00000000" w:rsidR="00000000" w:rsidRPr="00000000">
        <w:rPr>
          <w:rtl w:val="0"/>
        </w:rPr>
        <w:t xml:space="preserve"> 204 206 196 197 203 200 208 206 194 192 205 200 197</w:t>
      </w:r>
    </w:p>
    <w:p w:rsidR="00000000" w:rsidDel="00000000" w:rsidP="00000000" w:rsidRDefault="00000000" w:rsidRPr="00000000" w14:paraId="00000069">
      <w:pPr>
        <w:spacing w:after="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KOI-8:</w:t>
      </w:r>
      <w:r w:rsidDel="00000000" w:rsidR="00000000" w:rsidRPr="00000000">
        <w:rPr>
          <w:rtl w:val="0"/>
        </w:rPr>
        <w:t xml:space="preserve"> 237 239 228 229 236 233 242 239 247 225 238 233 229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Информатика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Computer IBM PC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Текстовый редактор Блокнот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а) Скоро каникулы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б) 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зима։ 167 168 172 160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весна։ 162 165 225 173 160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лето։ 171 165 226 174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осень։ 174 225 165 173 236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каникулы։ 170 160 173 168 170 227 171 235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сессия։ 225 165 225 225 168 239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Текстовый процессор MS Word</w:t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Unicode(шест.): К - 041A, о - 043E, д - 0434, и - 0438, р - 0438, о - 0440, в - 0432, к - 043A, а - 0430,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Кириллица(дес.): К - 0202, о - 0238, д - 0228, и - 0232, р - 0240, о - 0238, в - 0226, к - 0202, а - 0224,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7"/>
        <w:gridCol w:w="1837"/>
        <w:gridCol w:w="1853"/>
        <w:gridCol w:w="1864"/>
        <w:gridCol w:w="1864"/>
        <w:tblGridChange w:id="0">
          <w:tblGrid>
            <w:gridCol w:w="1927"/>
            <w:gridCol w:w="1837"/>
            <w:gridCol w:w="1853"/>
            <w:gridCol w:w="1864"/>
            <w:gridCol w:w="1864"/>
          </w:tblGrid>
        </w:tblGridChange>
      </w:tblGrid>
      <w:tr>
        <w:trPr>
          <w:cantSplit w:val="0"/>
          <w:trHeight w:val="1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Слово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Шрифт(тип)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CourierNew ASCII(дес.)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CourierNew Unicode(шест.)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TimesNewRoman Кириллица(дес.)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TimesNewRoman ASCII(дес.)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informatization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105 110 102 111 114 109 97 116 105 122 97 116 105 111 110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0069 006E 0066 006F 0072 006D 0061 0074 0069 007A 0061 0074 0069 006F 006E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105 110 102 111 114 109 97 116 105 122 97 116 105 111 110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105 110 102 111 114 109 97 116 105 122 97 116 105 111 110</w:t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informatics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105 110 102 111 114 109 97 116 105 99 115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0069 006E 0066 006F 0072 006D 0061 0074 0069 0063 0073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105 110 102 111 114 109 97 116 105 99 115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105 110 102 111 114 109 97 116 105 99 115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computerscience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99 111 109 112 117 116 101 114 115 99 105 101 110 99 101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0063 006F 006D 0070 0075 0074 0065 0072 0073 0063 0069 0065 006E 0063 0065</w:t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99 111 109 112 117 116 101 114 115 99 105 101 110 99 101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99 111 109 112 117 116 101 114 115 99 105 101 110 99 101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informationscience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105 110 102 111 114 109 97 116 105 111 110 115 99 105 101 110 99 101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0069 006E 0066 006F 0072 006D 0061 0074 0069 006F 006E 0073 0063 0069 0065 006E 0063 0065</w:t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105 110 102 111 114 109 97 116 105 111 110 115 99 105 101 110 99 101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105 110 102 111 114 109 97 116 105 111 110 115 99 105 101 110 99 101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informationtheory: 105 110 102 111 114 109 97 116 105 111 110 116 104 101 111 114 121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INFO: 73 78 70 79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applicationinformatics: 97 112 112 108 105 99 97 116 105 111 110 105 110 102 111 114 109 97 116 105 99 115</w:t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militaryinformationscience: 109 105 108 105 116 97 114 121 105 110 102 111 114 109 97 116 105 111 110 115 99 105 101 110 99 101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PORT: 80 79 82 84</w:t>
      </w:r>
    </w:p>
    <w:p w:rsidR="00000000" w:rsidDel="00000000" w:rsidP="00000000" w:rsidRDefault="00000000" w:rsidRPr="00000000" w14:paraId="000000B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coding: 99 111 100 105 110 103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34D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2F6E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ouv0Rnmyf0JnHev0Q9tR0U2eNA==">CgMxLjA4AHIhMXBwZkZVT2dmaEFsSS1YN0RtWng1OHBGcmlqVjJCQ1Zj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2023-10-24T21:18:00Z</dcterms:created>
  <dc:creator>ArMSn</dc:creator>
</cp:coreProperties>
</file>