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6AF" w:rsidRDefault="008E699E">
      <w:pPr>
        <w:rPr>
          <w:rFonts w:ascii="Times New Roman" w:hAnsi="Times New Roman" w:cs="Times New Roman"/>
          <w:sz w:val="28"/>
          <w:szCs w:val="28"/>
        </w:rPr>
      </w:pPr>
      <w:r>
        <w:rPr>
          <w:rFonts w:ascii="Times New Roman" w:hAnsi="Times New Roman" w:cs="Times New Roman"/>
          <w:sz w:val="28"/>
          <w:szCs w:val="28"/>
        </w:rPr>
        <w:t>Программа экзамена по математическому анализу, 3 семестр</w:t>
      </w:r>
    </w:p>
    <w:p w:rsidR="008E699E" w:rsidRPr="00E622E1" w:rsidRDefault="00E622E1">
      <w:pPr>
        <w:rPr>
          <w:rFonts w:ascii="Times New Roman" w:hAnsi="Times New Roman" w:cs="Times New Roman"/>
          <w:sz w:val="28"/>
          <w:szCs w:val="28"/>
        </w:rPr>
      </w:pPr>
      <w:r>
        <w:rPr>
          <w:rFonts w:ascii="Times New Roman" w:hAnsi="Times New Roman" w:cs="Times New Roman"/>
          <w:sz w:val="28"/>
          <w:szCs w:val="28"/>
          <w:lang w:val="en-US"/>
        </w:rPr>
        <w:t>I-</w:t>
      </w:r>
      <w:r>
        <w:rPr>
          <w:rFonts w:ascii="Times New Roman" w:hAnsi="Times New Roman" w:cs="Times New Roman"/>
          <w:sz w:val="28"/>
          <w:szCs w:val="28"/>
        </w:rPr>
        <w:t>я ЧАСТЬ</w:t>
      </w:r>
    </w:p>
    <w:p w:rsidR="008E699E" w:rsidRDefault="00BF0A01">
      <w:pPr>
        <w:rPr>
          <w:rFonts w:ascii="Times New Roman" w:hAnsi="Times New Roman" w:cs="Times New Roman"/>
        </w:rPr>
      </w:pPr>
      <w:r>
        <w:rPr>
          <w:rFonts w:ascii="Times New Roman" w:hAnsi="Times New Roman" w:cs="Times New Roman"/>
        </w:rPr>
        <w:t xml:space="preserve">Мера. Примеры мер. </w:t>
      </w:r>
      <w:r w:rsidR="007A3820">
        <w:rPr>
          <w:rFonts w:ascii="Times New Roman" w:hAnsi="Times New Roman" w:cs="Times New Roman"/>
        </w:rPr>
        <w:t>Алгра, кольцо, полукольцо</w:t>
      </w:r>
      <w:r>
        <w:rPr>
          <w:rFonts w:ascii="Times New Roman" w:hAnsi="Times New Roman" w:cs="Times New Roman"/>
        </w:rPr>
        <w:t>.</w:t>
      </w:r>
      <w:r w:rsidR="00454D56">
        <w:rPr>
          <w:rFonts w:ascii="Times New Roman" w:hAnsi="Times New Roman" w:cs="Times New Roman"/>
        </w:rPr>
        <w:t xml:space="preserve"> Произведение полуколец.</w:t>
      </w:r>
      <w:r w:rsidR="00382D94">
        <w:rPr>
          <w:rFonts w:ascii="Times New Roman" w:hAnsi="Times New Roman" w:cs="Times New Roman"/>
        </w:rPr>
        <w:t xml:space="preserve"> Начальные утверждения о мерах на (полу)кольцах. </w:t>
      </w:r>
      <w:r w:rsidR="006D3C2B">
        <w:rPr>
          <w:rFonts w:ascii="Times New Roman" w:hAnsi="Times New Roman" w:cs="Times New Roman"/>
        </w:rPr>
        <w:t xml:space="preserve"> Элементарный интеграл по мере на полукольце (полное построение, свойства). Применения элементарного интеграла (произведение мер, заданных на полукольцах; полуаддитивность меры).</w:t>
      </w:r>
      <w:r w:rsidR="00E22531">
        <w:rPr>
          <w:rFonts w:ascii="Times New Roman" w:hAnsi="Times New Roman" w:cs="Times New Roman"/>
        </w:rPr>
        <w:t xml:space="preserve"> </w:t>
      </w:r>
      <w:r w:rsidR="009F6D2D">
        <w:rPr>
          <w:rFonts w:ascii="Times New Roman" w:hAnsi="Times New Roman" w:cs="Times New Roman"/>
        </w:rPr>
        <w:t xml:space="preserve">Счетная аддитивность, элементарные примеры. </w:t>
      </w:r>
      <w:r w:rsidR="00E22531">
        <w:rPr>
          <w:rFonts w:ascii="Times New Roman" w:hAnsi="Times New Roman" w:cs="Times New Roman"/>
        </w:rPr>
        <w:t>Регулярные меры. Стилтьесова длина, ее регулярность. Теорема А.Д.Александрова</w:t>
      </w:r>
      <w:r w:rsidR="00902021">
        <w:rPr>
          <w:rFonts w:ascii="Times New Roman" w:hAnsi="Times New Roman" w:cs="Times New Roman"/>
        </w:rPr>
        <w:t>. Сч</w:t>
      </w:r>
      <w:r w:rsidR="00E22531">
        <w:rPr>
          <w:rFonts w:ascii="Times New Roman" w:hAnsi="Times New Roman" w:cs="Times New Roman"/>
        </w:rPr>
        <w:t>етная аддитивность объъема на полукольце конечных параллелепипедов.</w:t>
      </w:r>
      <w:r w:rsidR="00E622E1">
        <w:rPr>
          <w:rFonts w:ascii="Times New Roman" w:hAnsi="Times New Roman" w:cs="Times New Roman"/>
        </w:rPr>
        <w:t xml:space="preserve"> </w:t>
      </w:r>
      <w:r w:rsidR="00E622E1">
        <w:rPr>
          <w:rFonts w:ascii="Times New Roman" w:hAnsi="Times New Roman" w:cs="Times New Roman"/>
        </w:rPr>
        <w:t>σ</w:t>
      </w:r>
      <w:r w:rsidR="00E622E1">
        <w:rPr>
          <w:rFonts w:ascii="Times New Roman" w:hAnsi="Times New Roman" w:cs="Times New Roman"/>
        </w:rPr>
        <w:t xml:space="preserve"> </w:t>
      </w:r>
      <w:r w:rsidR="002E7390">
        <w:rPr>
          <w:rFonts w:ascii="Times New Roman" w:hAnsi="Times New Roman" w:cs="Times New Roman"/>
        </w:rPr>
        <w:t>-алгебры; существование наименьшей σ-алгебра, содержащей данную систему множеств.</w:t>
      </w:r>
      <w:r w:rsidR="008A4546">
        <w:rPr>
          <w:rFonts w:ascii="Times New Roman" w:hAnsi="Times New Roman" w:cs="Times New Roman"/>
        </w:rPr>
        <w:t xml:space="preserve"> Достаточные условия для того, </w:t>
      </w:r>
      <w:r w:rsidR="002E7390">
        <w:rPr>
          <w:rFonts w:ascii="Times New Roman" w:hAnsi="Times New Roman" w:cs="Times New Roman"/>
        </w:rPr>
        <w:t>чтобы система множеств была σ-алгеброй. Переформулировки и следствия условия счетной аддитивности. Внешняя мера, ее свойства. Предм</w:t>
      </w:r>
      <w:r w:rsidR="002D308C">
        <w:rPr>
          <w:rFonts w:ascii="Times New Roman" w:hAnsi="Times New Roman" w:cs="Times New Roman"/>
        </w:rPr>
        <w:t>еры. Теорема Лебега-Каратеодори, стандартное продолжение меры.</w:t>
      </w:r>
      <w:r w:rsidR="00B41758">
        <w:rPr>
          <w:rFonts w:ascii="Times New Roman" w:hAnsi="Times New Roman" w:cs="Times New Roman"/>
        </w:rPr>
        <w:t xml:space="preserve"> Полнота стандартного продолжения.</w:t>
      </w:r>
      <w:r w:rsidR="002D308C">
        <w:rPr>
          <w:rFonts w:ascii="Times New Roman" w:hAnsi="Times New Roman" w:cs="Times New Roman"/>
        </w:rPr>
        <w:t xml:space="preserve"> Мера Лебега в </w:t>
      </w:r>
      <w:r w:rsidR="002D308C">
        <w:rPr>
          <w:rFonts w:ascii="Times New Roman" w:hAnsi="Times New Roman" w:cs="Times New Roman"/>
          <w:lang w:val="en-US"/>
        </w:rPr>
        <w:t>R</w:t>
      </w:r>
      <w:r w:rsidR="002D308C">
        <w:rPr>
          <w:rFonts w:ascii="Times New Roman" w:hAnsi="Times New Roman" w:cs="Times New Roman"/>
          <w:vertAlign w:val="superscript"/>
          <w:lang w:val="en-US"/>
        </w:rPr>
        <w:t>n</w:t>
      </w:r>
      <w:r w:rsidR="002D308C" w:rsidRPr="00B7697E">
        <w:rPr>
          <w:rFonts w:ascii="Times New Roman" w:hAnsi="Times New Roman" w:cs="Times New Roman"/>
        </w:rPr>
        <w:t>.</w:t>
      </w:r>
      <w:r w:rsidR="002D308C">
        <w:rPr>
          <w:rFonts w:ascii="Times New Roman" w:hAnsi="Times New Roman" w:cs="Times New Roman"/>
        </w:rPr>
        <w:t xml:space="preserve"> Измеримость борелевских множеств по Лебегу.</w:t>
      </w:r>
      <w:r w:rsidR="00B7697E">
        <w:rPr>
          <w:rFonts w:ascii="Times New Roman" w:hAnsi="Times New Roman" w:cs="Times New Roman"/>
        </w:rPr>
        <w:t xml:space="preserve"> Структура измеримых множеств, роль условия σ-конечности.</w:t>
      </w:r>
      <w:r w:rsidR="0054340B">
        <w:rPr>
          <w:rFonts w:ascii="Times New Roman" w:hAnsi="Times New Roman" w:cs="Times New Roman"/>
        </w:rPr>
        <w:t xml:space="preserve"> Теоремы единственноси продолжения. Инвариантность меры Лебега относительно сдвига.</w:t>
      </w:r>
      <w:r w:rsidR="001F4600">
        <w:rPr>
          <w:rFonts w:ascii="Times New Roman" w:hAnsi="Times New Roman" w:cs="Times New Roman"/>
        </w:rPr>
        <w:t xml:space="preserve"> Двоичные</w:t>
      </w:r>
      <w:r w:rsidR="0054340B">
        <w:rPr>
          <w:rFonts w:ascii="Times New Roman" w:hAnsi="Times New Roman" w:cs="Times New Roman"/>
        </w:rPr>
        <w:t xml:space="preserve"> кубы, их свойства. Описание мер, инвариантных относительно сдвига.</w:t>
      </w:r>
      <w:r w:rsidR="001F4600">
        <w:rPr>
          <w:rFonts w:ascii="Times New Roman" w:hAnsi="Times New Roman" w:cs="Times New Roman"/>
        </w:rPr>
        <w:t xml:space="preserve"> Отображения, измеримые по Борелю; измеримость по Борелю непрерывных отображений. Образ измеримого множества при липшицевом гомеоморфизме.</w:t>
      </w:r>
      <w:r w:rsidR="00902021">
        <w:rPr>
          <w:rFonts w:ascii="Times New Roman" w:hAnsi="Times New Roman" w:cs="Times New Roman"/>
        </w:rPr>
        <w:t xml:space="preserve"> Преобразование меры Лебега при линейном отображении. Регулярность меры Лебега. Малая теорема Леви.</w:t>
      </w:r>
    </w:p>
    <w:p w:rsidR="00902021" w:rsidRDefault="009247D2">
      <w:pPr>
        <w:rPr>
          <w:rFonts w:ascii="Times New Roman" w:hAnsi="Times New Roman" w:cs="Times New Roman"/>
        </w:rPr>
      </w:pPr>
      <w:r>
        <w:rPr>
          <w:rFonts w:ascii="Times New Roman" w:hAnsi="Times New Roman" w:cs="Times New Roman"/>
        </w:rPr>
        <w:t>Измеримость отображения: самый общий случай и случай отображения пространства с мерой в топологическое пространство.</w:t>
      </w:r>
      <w:r w:rsidR="00C773A9">
        <w:rPr>
          <w:rFonts w:ascii="Times New Roman" w:hAnsi="Times New Roman" w:cs="Times New Roman"/>
        </w:rPr>
        <w:t xml:space="preserve"> Система образующих σ-алгебры, проверка измеримости на образующих.</w:t>
      </w:r>
      <w:r w:rsidR="00AB1D79">
        <w:rPr>
          <w:rFonts w:ascii="Times New Roman" w:hAnsi="Times New Roman" w:cs="Times New Roman"/>
        </w:rPr>
        <w:t xml:space="preserve"> Измеримость отображения, принимающего значения в топологическом пространстве со счетной базой. Композиция измеримых отображений. Измеримые функции, их начальные свойства. Измеримость ступенчатой функции, сохранение измеримости при взятии граней последовательности функций  и при переходе к п</w:t>
      </w:r>
      <w:r w:rsidR="00173D67">
        <w:rPr>
          <w:rFonts w:ascii="Times New Roman" w:hAnsi="Times New Roman" w:cs="Times New Roman"/>
        </w:rPr>
        <w:t>ре</w:t>
      </w:r>
      <w:r w:rsidR="00AB1D79">
        <w:rPr>
          <w:rFonts w:ascii="Times New Roman" w:hAnsi="Times New Roman" w:cs="Times New Roman"/>
        </w:rPr>
        <w:t>делу. Приближение измеримых функций ступенчатыми и простыми.</w:t>
      </w:r>
    </w:p>
    <w:p w:rsidR="0023325A" w:rsidRDefault="0023325A">
      <w:pPr>
        <w:rPr>
          <w:rFonts w:ascii="Times New Roman" w:hAnsi="Times New Roman" w:cs="Times New Roman"/>
        </w:rPr>
      </w:pPr>
      <w:r>
        <w:rPr>
          <w:rFonts w:ascii="Times New Roman" w:hAnsi="Times New Roman" w:cs="Times New Roman"/>
        </w:rPr>
        <w:t>Интеграл от неотрицательной измеримой функции: определение, монотонность, неравенство Чебышева, теорема Леви для неотрицательных измеримых функций,</w:t>
      </w:r>
      <w:r w:rsidR="00E85736">
        <w:rPr>
          <w:rFonts w:ascii="Times New Roman" w:hAnsi="Times New Roman" w:cs="Times New Roman"/>
        </w:rPr>
        <w:t xml:space="preserve"> линейность интеграла на неотрицательных функциях, с</w:t>
      </w:r>
      <w:r w:rsidR="00791624">
        <w:rPr>
          <w:rFonts w:ascii="Times New Roman" w:hAnsi="Times New Roman" w:cs="Times New Roman"/>
        </w:rPr>
        <w:t xml:space="preserve">четная аддитивность интеграла. </w:t>
      </w:r>
      <w:r w:rsidR="00791624">
        <w:rPr>
          <w:rFonts w:ascii="Times New Roman" w:hAnsi="Times New Roman" w:cs="Times New Roman"/>
        </w:rPr>
        <w:t>σ</w:t>
      </w:r>
      <w:r w:rsidR="00E85736">
        <w:rPr>
          <w:rFonts w:ascii="Times New Roman" w:hAnsi="Times New Roman" w:cs="Times New Roman"/>
        </w:rPr>
        <w:t>-конечность носителя суммируемой функции. Абсолютная непрерывность</w:t>
      </w:r>
      <w:r w:rsidR="00901C89" w:rsidRPr="00901C89">
        <w:rPr>
          <w:rFonts w:ascii="Times New Roman" w:hAnsi="Times New Roman" w:cs="Times New Roman"/>
        </w:rPr>
        <w:t xml:space="preserve"> </w:t>
      </w:r>
      <w:r w:rsidR="00901C89">
        <w:rPr>
          <w:rFonts w:ascii="Times New Roman" w:hAnsi="Times New Roman" w:cs="Times New Roman"/>
        </w:rPr>
        <w:t>интеграла. Интеграл от измеримой функции произвольного знака: определение, корректность определения, линейность, общая теорема Леви, лемма Фату.</w:t>
      </w:r>
      <w:r w:rsidR="002F4ADE">
        <w:rPr>
          <w:rFonts w:ascii="Times New Roman" w:hAnsi="Times New Roman" w:cs="Times New Roman"/>
        </w:rPr>
        <w:t xml:space="preserve"> Теорема Лебега о мажорированной сходимости.</w:t>
      </w:r>
      <w:r w:rsidR="00334DF2">
        <w:rPr>
          <w:rFonts w:ascii="Times New Roman" w:hAnsi="Times New Roman" w:cs="Times New Roman"/>
        </w:rPr>
        <w:t xml:space="preserve"> Интегрируемость по Лебегу всех функций, интегрируемых по Риману-Дарбу.</w:t>
      </w:r>
    </w:p>
    <w:p w:rsidR="000567B8" w:rsidRDefault="000567B8" w:rsidP="000567B8">
      <w:pPr>
        <w:rPr>
          <w:rFonts w:ascii="Times New Roman" w:hAnsi="Times New Roman" w:cs="Times New Roman"/>
        </w:rPr>
      </w:pPr>
      <w:r>
        <w:rPr>
          <w:rFonts w:ascii="Times New Roman" w:hAnsi="Times New Roman" w:cs="Times New Roman"/>
        </w:rPr>
        <w:t>Счетная аддитивность произведения счетно-аддитивных мер, заданного на полукольце обобщенных прямоугольников. Теоремы Тонелли и Фубини.</w:t>
      </w:r>
      <w:r w:rsidR="0051027A">
        <w:rPr>
          <w:rFonts w:ascii="Times New Roman" w:hAnsi="Times New Roman" w:cs="Times New Roman"/>
        </w:rPr>
        <w:t xml:space="preserve"> Объем подграфика.</w:t>
      </w:r>
    </w:p>
    <w:p w:rsidR="000567B8" w:rsidRDefault="000567B8">
      <w:pPr>
        <w:rPr>
          <w:rFonts w:ascii="Times New Roman" w:hAnsi="Times New Roman" w:cs="Times New Roman"/>
        </w:rPr>
      </w:pPr>
      <w:r>
        <w:rPr>
          <w:rFonts w:ascii="Times New Roman" w:hAnsi="Times New Roman" w:cs="Times New Roman"/>
        </w:rPr>
        <w:t xml:space="preserve">Пространство </w:t>
      </w:r>
      <w:r>
        <w:rPr>
          <w:rFonts w:ascii="Times New Roman" w:hAnsi="Times New Roman" w:cs="Times New Roman"/>
          <w:lang w:val="en-US"/>
        </w:rPr>
        <w:t>L</w:t>
      </w:r>
      <w:r w:rsidRPr="000567B8">
        <w:rPr>
          <w:rFonts w:ascii="Times New Roman" w:hAnsi="Times New Roman" w:cs="Times New Roman"/>
          <w:vertAlign w:val="superscript"/>
        </w:rPr>
        <w:t>1</w:t>
      </w:r>
      <w:r w:rsidRPr="000567B8">
        <w:rPr>
          <w:rFonts w:ascii="Times New Roman" w:hAnsi="Times New Roman" w:cs="Times New Roman"/>
        </w:rPr>
        <w:t xml:space="preserve">, </w:t>
      </w:r>
      <w:r>
        <w:rPr>
          <w:rFonts w:ascii="Times New Roman" w:hAnsi="Times New Roman" w:cs="Times New Roman"/>
        </w:rPr>
        <w:t xml:space="preserve">метрика в нем. Плотность множества непрерывных функций в </w:t>
      </w:r>
      <w:r>
        <w:rPr>
          <w:rFonts w:ascii="Times New Roman" w:hAnsi="Times New Roman" w:cs="Times New Roman"/>
          <w:lang w:val="en-US"/>
        </w:rPr>
        <w:t>L</w:t>
      </w:r>
      <w:r w:rsidRPr="000567B8">
        <w:rPr>
          <w:rFonts w:ascii="Times New Roman" w:hAnsi="Times New Roman" w:cs="Times New Roman"/>
          <w:vertAlign w:val="superscript"/>
        </w:rPr>
        <w:t>1</w:t>
      </w:r>
      <w:r>
        <w:rPr>
          <w:rFonts w:ascii="Times New Roman" w:hAnsi="Times New Roman" w:cs="Times New Roman"/>
        </w:rPr>
        <w:t>.</w:t>
      </w:r>
    </w:p>
    <w:p w:rsidR="000567B8" w:rsidRDefault="000567B8">
      <w:pPr>
        <w:rPr>
          <w:rFonts w:ascii="Times New Roman" w:hAnsi="Times New Roman" w:cs="Times New Roman"/>
        </w:rPr>
      </w:pPr>
      <w:r>
        <w:rPr>
          <w:rFonts w:ascii="Times New Roman" w:hAnsi="Times New Roman" w:cs="Times New Roman"/>
        </w:rPr>
        <w:t>Теорема Радона-Никодима (</w:t>
      </w:r>
      <w:r w:rsidRPr="000567B8">
        <w:rPr>
          <w:rFonts w:ascii="Times New Roman" w:hAnsi="Times New Roman" w:cs="Times New Roman"/>
          <w:b/>
        </w:rPr>
        <w:t>для тех, кто сдает только часть 1 – без доказательства</w:t>
      </w:r>
      <w:r>
        <w:rPr>
          <w:rFonts w:ascii="Times New Roman" w:hAnsi="Times New Roman" w:cs="Times New Roman"/>
        </w:rPr>
        <w:t>).</w:t>
      </w:r>
      <w:r w:rsidR="006B03D4">
        <w:rPr>
          <w:rFonts w:ascii="Times New Roman" w:hAnsi="Times New Roman" w:cs="Times New Roman"/>
        </w:rPr>
        <w:t xml:space="preserve"> Единственность представления. Вариант теоремы Радона-Никодима для </w:t>
      </w:r>
      <w:r w:rsidR="006B03D4">
        <w:rPr>
          <w:rFonts w:ascii="Times New Roman" w:hAnsi="Times New Roman" w:cs="Times New Roman"/>
        </w:rPr>
        <w:t>σ</w:t>
      </w:r>
      <w:r w:rsidR="006B03D4">
        <w:rPr>
          <w:rFonts w:ascii="Times New Roman" w:hAnsi="Times New Roman" w:cs="Times New Roman"/>
        </w:rPr>
        <w:t>-конечной меры. Формула для интеграла по мере с плотностью. Применение теоремы Радона-Никодима к локально-липшицевым гомеоморфизмам.</w:t>
      </w:r>
      <w:r w:rsidR="0051027A">
        <w:rPr>
          <w:rFonts w:ascii="Times New Roman" w:hAnsi="Times New Roman" w:cs="Times New Roman"/>
        </w:rPr>
        <w:t xml:space="preserve"> Формула преобразования меры при дифференцируемом отображени и ее варианты.</w:t>
      </w:r>
      <w:r w:rsidR="00EF29CF">
        <w:rPr>
          <w:rFonts w:ascii="Times New Roman" w:hAnsi="Times New Roman" w:cs="Times New Roman"/>
        </w:rPr>
        <w:t xml:space="preserve"> Максимальная функция Харди-Литлбуда (для измеримых функций; для мер). Слабый тип (1,1) для максимальной функции Харди-Литлвуда на мерах.</w:t>
      </w:r>
    </w:p>
    <w:p w:rsidR="003A7746" w:rsidRDefault="003A7746">
      <w:pPr>
        <w:rPr>
          <w:rFonts w:ascii="Times New Roman" w:hAnsi="Times New Roman" w:cs="Times New Roman"/>
        </w:rPr>
      </w:pPr>
      <w:r>
        <w:rPr>
          <w:rFonts w:ascii="Times New Roman" w:hAnsi="Times New Roman" w:cs="Times New Roman"/>
        </w:rPr>
        <w:t xml:space="preserve">Дифференциальный базис в </w:t>
      </w:r>
      <w:r>
        <w:rPr>
          <w:rFonts w:ascii="Times New Roman" w:hAnsi="Times New Roman" w:cs="Times New Roman"/>
          <w:lang w:val="en-US"/>
        </w:rPr>
        <w:t>R</w:t>
      </w:r>
      <w:r>
        <w:rPr>
          <w:rFonts w:ascii="Times New Roman" w:hAnsi="Times New Roman" w:cs="Times New Roman"/>
          <w:vertAlign w:val="superscript"/>
          <w:lang w:val="en-US"/>
        </w:rPr>
        <w:t>n</w:t>
      </w:r>
      <w:r w:rsidRPr="001E1D49">
        <w:rPr>
          <w:rFonts w:ascii="Times New Roman" w:hAnsi="Times New Roman" w:cs="Times New Roman"/>
        </w:rPr>
        <w:t>.</w:t>
      </w:r>
      <w:r w:rsidR="001E1D49" w:rsidRPr="001E1D49">
        <w:rPr>
          <w:rFonts w:ascii="Times New Roman" w:hAnsi="Times New Roman" w:cs="Times New Roman"/>
        </w:rPr>
        <w:t xml:space="preserve"> </w:t>
      </w:r>
      <w:r w:rsidR="001E1D49">
        <w:rPr>
          <w:rFonts w:ascii="Times New Roman" w:hAnsi="Times New Roman" w:cs="Times New Roman"/>
        </w:rPr>
        <w:t>Теорема о дифере</w:t>
      </w:r>
      <w:r w:rsidR="00F82604">
        <w:rPr>
          <w:rFonts w:ascii="Times New Roman" w:hAnsi="Times New Roman" w:cs="Times New Roman"/>
        </w:rPr>
        <w:t>нцировании интегралов по базису, точки Лебега. Следствия (частные случаи). Доказательство формулы преобразования меры Лебега при гладком невырожденном отображени.</w:t>
      </w:r>
    </w:p>
    <w:p w:rsidR="00F82604" w:rsidRDefault="00F82604">
      <w:pPr>
        <w:rPr>
          <w:rFonts w:ascii="Times New Roman" w:hAnsi="Times New Roman" w:cs="Times New Roman"/>
        </w:rPr>
      </w:pPr>
      <w:r>
        <w:rPr>
          <w:rFonts w:ascii="Times New Roman" w:hAnsi="Times New Roman" w:cs="Times New Roman"/>
        </w:rPr>
        <w:lastRenderedPageBreak/>
        <w:t>Матрица Грама линейного отображения и мера Лебега на его образе. Эвристическая формула для меры Лебега на куске многообразия, заданном одной локальной картой. Инвариантность этой формулы при смене карты. Применение формулы Бине-Коши. Случай гиперповерхности, связь плотности меры с внешней нормалью.</w:t>
      </w:r>
      <w:r w:rsidR="00D62B73">
        <w:rPr>
          <w:rFonts w:ascii="Times New Roman" w:hAnsi="Times New Roman" w:cs="Times New Roman"/>
        </w:rPr>
        <w:t xml:space="preserve"> Формула Остроградского-Гаусса (рассуждение на не вполне строгом уровне).</w:t>
      </w:r>
    </w:p>
    <w:p w:rsidR="00AF6329" w:rsidRPr="00AF6329" w:rsidRDefault="00AF6329">
      <w:pPr>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lang w:val="en-US"/>
        </w:rPr>
        <w:t>L</w:t>
      </w:r>
      <w:r>
        <w:rPr>
          <w:rFonts w:ascii="Times New Roman" w:hAnsi="Times New Roman" w:cs="Times New Roman"/>
          <w:vertAlign w:val="superscript"/>
          <w:lang w:val="en-US"/>
        </w:rPr>
        <w:t>p</w:t>
      </w:r>
      <w:proofErr w:type="spellEnd"/>
      <w:r>
        <w:rPr>
          <w:rFonts w:ascii="Times New Roman" w:hAnsi="Times New Roman" w:cs="Times New Roman"/>
        </w:rPr>
        <w:t xml:space="preserve">, неравенства Гёльдера и Минковского. Плотность непррерывных функций в </w:t>
      </w:r>
      <w:proofErr w:type="spellStart"/>
      <w:r>
        <w:rPr>
          <w:rFonts w:ascii="Times New Roman" w:hAnsi="Times New Roman" w:cs="Times New Roman"/>
          <w:lang w:val="en-US"/>
        </w:rPr>
        <w:t>L</w:t>
      </w:r>
      <w:r>
        <w:rPr>
          <w:rFonts w:ascii="Times New Roman" w:hAnsi="Times New Roman" w:cs="Times New Roman"/>
          <w:vertAlign w:val="superscript"/>
          <w:lang w:val="en-US"/>
        </w:rPr>
        <w:t>p</w:t>
      </w:r>
      <w:proofErr w:type="spellEnd"/>
      <w:r>
        <w:rPr>
          <w:rFonts w:ascii="Times New Roman" w:hAnsi="Times New Roman" w:cs="Times New Roman"/>
        </w:rPr>
        <w:t>. Непрерывность сдвига в среднем. Свертка, существование свертки двух суммируемых функций.</w:t>
      </w:r>
      <w:r w:rsidR="005D664C">
        <w:rPr>
          <w:rFonts w:ascii="Times New Roman" w:hAnsi="Times New Roman" w:cs="Times New Roman"/>
        </w:rPr>
        <w:t xml:space="preserve"> Стандартная аппроксимативная единица, построенная по суммируемой функции; приближение свертками с такой аппроксимативной единицей.</w:t>
      </w:r>
      <w:r w:rsidR="00FE5F89">
        <w:rPr>
          <w:rFonts w:ascii="Times New Roman" w:hAnsi="Times New Roman" w:cs="Times New Roman"/>
        </w:rPr>
        <w:t xml:space="preserve"> Дифференцируемость интегралов, зависящих от параметра, применения к приближению с помощью сверток.</w:t>
      </w:r>
    </w:p>
    <w:p w:rsidR="00D62B73" w:rsidRDefault="00D62B73">
      <w:pPr>
        <w:rPr>
          <w:rFonts w:ascii="Times New Roman" w:hAnsi="Times New Roman" w:cs="Times New Roman"/>
        </w:rPr>
      </w:pPr>
      <w:r>
        <w:rPr>
          <w:rFonts w:ascii="Times New Roman" w:hAnsi="Times New Roman" w:cs="Times New Roman"/>
          <w:lang w:val="en-US"/>
        </w:rPr>
        <w:t>II</w:t>
      </w:r>
      <w:r w:rsidRPr="00AF6329">
        <w:rPr>
          <w:rFonts w:ascii="Times New Roman" w:hAnsi="Times New Roman" w:cs="Times New Roman"/>
        </w:rPr>
        <w:t>-</w:t>
      </w:r>
      <w:r>
        <w:rPr>
          <w:rFonts w:ascii="Times New Roman" w:hAnsi="Times New Roman" w:cs="Times New Roman"/>
        </w:rPr>
        <w:t>я ЧАСТЬ</w:t>
      </w:r>
    </w:p>
    <w:p w:rsidR="00D62B73" w:rsidRPr="00FE5F89" w:rsidRDefault="00FE5F89">
      <w:pPr>
        <w:rPr>
          <w:rFonts w:ascii="Times New Roman" w:hAnsi="Times New Roman" w:cs="Times New Roman"/>
        </w:rPr>
      </w:pPr>
      <w:r>
        <w:rPr>
          <w:rFonts w:ascii="Times New Roman" w:hAnsi="Times New Roman" w:cs="Times New Roman"/>
        </w:rPr>
        <w:t xml:space="preserve">Оценка максимальной функции Харди-Литлвуда в </w:t>
      </w:r>
      <w:proofErr w:type="spellStart"/>
      <w:r>
        <w:rPr>
          <w:rFonts w:ascii="Times New Roman" w:hAnsi="Times New Roman" w:cs="Times New Roman"/>
          <w:lang w:val="en-US"/>
        </w:rPr>
        <w:t>L</w:t>
      </w:r>
      <w:r>
        <w:rPr>
          <w:rFonts w:ascii="Times New Roman" w:hAnsi="Times New Roman" w:cs="Times New Roman"/>
          <w:vertAlign w:val="superscript"/>
          <w:lang w:val="en-US"/>
        </w:rPr>
        <w:t>p</w:t>
      </w:r>
      <w:proofErr w:type="spellEnd"/>
      <w:r w:rsidRPr="00FE5F89">
        <w:rPr>
          <w:rFonts w:ascii="Times New Roman" w:hAnsi="Times New Roman" w:cs="Times New Roman"/>
        </w:rPr>
        <w:t>.</w:t>
      </w:r>
      <w:r>
        <w:rPr>
          <w:rFonts w:ascii="Times New Roman" w:hAnsi="Times New Roman" w:cs="Times New Roman"/>
        </w:rPr>
        <w:t>О сходимости п.в. сверток с аппроксимативной единицей.</w:t>
      </w:r>
      <w:r w:rsidR="005775A5">
        <w:rPr>
          <w:rFonts w:ascii="Times New Roman" w:hAnsi="Times New Roman" w:cs="Times New Roman"/>
        </w:rPr>
        <w:t xml:space="preserve"> Неравенство Юнга.</w:t>
      </w:r>
    </w:p>
    <w:p w:rsidR="00667B52" w:rsidRDefault="00FE354A" w:rsidP="00FE354A">
      <w:pPr>
        <w:rPr>
          <w:rFonts w:ascii="Times New Roman" w:hAnsi="Times New Roman" w:cs="Times New Roman"/>
        </w:rPr>
      </w:pPr>
      <w:r>
        <w:rPr>
          <w:rFonts w:ascii="Times New Roman" w:hAnsi="Times New Roman" w:cs="Times New Roman"/>
        </w:rPr>
        <w:t>Вещественные (знакопеременные) и комплексные меры. Инте</w:t>
      </w:r>
      <w:r>
        <w:rPr>
          <w:rFonts w:ascii="Times New Roman" w:hAnsi="Times New Roman" w:cs="Times New Roman"/>
        </w:rPr>
        <w:t>грал от комплексной функции по неотрицательной</w:t>
      </w:r>
      <w:r>
        <w:rPr>
          <w:rFonts w:ascii="Times New Roman" w:hAnsi="Times New Roman" w:cs="Times New Roman"/>
        </w:rPr>
        <w:t xml:space="preserve"> мере, основная оценка для интеграла. Ограниченность множества значений комплексной меры. Разложение Хана. Представление вещественной меры в виде разности положительных. Формулы для положительной и отрицательной частей вещественной меры. Абсолютная непрерывность одной меры относительно д</w:t>
      </w:r>
      <w:r w:rsidR="007E2860">
        <w:rPr>
          <w:rFonts w:ascii="Times New Roman" w:hAnsi="Times New Roman" w:cs="Times New Roman"/>
        </w:rPr>
        <w:t xml:space="preserve">ругой, теорема Радона-Никодима (случай комплексной меры). Существование граней в пространстве </w:t>
      </w:r>
      <w:r w:rsidR="007E2860" w:rsidRPr="007E2860">
        <w:rPr>
          <w:rFonts w:ascii="Times New Roman" w:hAnsi="Times New Roman" w:cs="Times New Roman"/>
          <w:lang w:val="en-US"/>
        </w:rPr>
        <w:t>L</w:t>
      </w:r>
      <w:r w:rsidR="007E2860" w:rsidRPr="007E2860">
        <w:rPr>
          <w:rFonts w:ascii="Times New Roman" w:hAnsi="Times New Roman" w:cs="Times New Roman"/>
          <w:vertAlign w:val="superscript"/>
        </w:rPr>
        <w:t>1</w:t>
      </w:r>
      <w:r w:rsidR="007E2860" w:rsidRPr="007E2860">
        <w:rPr>
          <w:rFonts w:ascii="Times New Roman" w:hAnsi="Times New Roman" w:cs="Times New Roman"/>
        </w:rPr>
        <w:t xml:space="preserve">. </w:t>
      </w:r>
      <w:r w:rsidR="007E2860">
        <w:rPr>
          <w:rFonts w:ascii="Times New Roman" w:hAnsi="Times New Roman" w:cs="Times New Roman"/>
        </w:rPr>
        <w:t>Доказательство теоремы Радона-Никодима.</w:t>
      </w:r>
      <w:r w:rsidR="007E2860" w:rsidRPr="007E2860">
        <w:rPr>
          <w:rFonts w:ascii="Times New Roman" w:hAnsi="Times New Roman" w:cs="Times New Roman"/>
        </w:rPr>
        <w:t xml:space="preserve"> </w:t>
      </w:r>
      <w:r w:rsidRPr="007E2860">
        <w:rPr>
          <w:rFonts w:ascii="Times New Roman" w:hAnsi="Times New Roman" w:cs="Times New Roman"/>
        </w:rPr>
        <w:t xml:space="preserve">Единственность </w:t>
      </w:r>
      <w:r>
        <w:rPr>
          <w:rFonts w:ascii="Times New Roman" w:hAnsi="Times New Roman" w:cs="Times New Roman"/>
        </w:rPr>
        <w:t>в теореме Радона-Никодима</w:t>
      </w:r>
      <w:r w:rsidR="00667B52">
        <w:rPr>
          <w:rFonts w:ascii="Times New Roman" w:hAnsi="Times New Roman" w:cs="Times New Roman"/>
        </w:rPr>
        <w:t xml:space="preserve"> для комплексных мер.</w:t>
      </w:r>
    </w:p>
    <w:p w:rsidR="00667B52" w:rsidRDefault="00FE354A" w:rsidP="00FE354A">
      <w:pPr>
        <w:rPr>
          <w:rFonts w:ascii="Times New Roman" w:hAnsi="Times New Roman" w:cs="Times New Roman"/>
        </w:rPr>
      </w:pPr>
      <w:r>
        <w:rPr>
          <w:rFonts w:ascii="Times New Roman" w:hAnsi="Times New Roman" w:cs="Times New Roman"/>
        </w:rPr>
        <w:t>Сингулярные меры, лебегово разложение. Случай мер на отрезке, лебегово разложение монотонных функций.</w:t>
      </w:r>
      <w:r w:rsidR="00667B52">
        <w:rPr>
          <w:rFonts w:ascii="Times New Roman" w:hAnsi="Times New Roman" w:cs="Times New Roman"/>
        </w:rPr>
        <w:t>Дифференцирование произвольных (не обязательно абсолютно непрерывных) мер.</w:t>
      </w:r>
    </w:p>
    <w:p w:rsidR="00667B52" w:rsidRDefault="0033602E">
      <w:pPr>
        <w:rPr>
          <w:rFonts w:ascii="Times New Roman" w:hAnsi="Times New Roman" w:cs="Times New Roman"/>
        </w:rPr>
      </w:pPr>
      <w:bookmarkStart w:id="0" w:name="_GoBack"/>
      <w:bookmarkEnd w:id="0"/>
      <w:r>
        <w:rPr>
          <w:rFonts w:ascii="Times New Roman" w:hAnsi="Times New Roman" w:cs="Times New Roman"/>
        </w:rPr>
        <w:t>Образ меры при отображении пространств. Формула для интегрирования по образу меры.</w:t>
      </w:r>
      <w:r w:rsidR="007923A6">
        <w:rPr>
          <w:rFonts w:ascii="Times New Roman" w:hAnsi="Times New Roman" w:cs="Times New Roman"/>
        </w:rPr>
        <w:t xml:space="preserve"> Распределение и функция распределения суммируемой функции. </w:t>
      </w:r>
      <w:r w:rsidR="00E67D96">
        <w:rPr>
          <w:rFonts w:ascii="Times New Roman" w:hAnsi="Times New Roman" w:cs="Times New Roman"/>
        </w:rPr>
        <w:t>Вторая</w:t>
      </w:r>
      <w:r w:rsidR="00BF355A">
        <w:rPr>
          <w:rFonts w:ascii="Times New Roman" w:hAnsi="Times New Roman" w:cs="Times New Roman"/>
        </w:rPr>
        <w:t xml:space="preserve"> функция распределения и выражение интегралов через нее</w:t>
      </w:r>
      <w:r w:rsidR="00667B52">
        <w:rPr>
          <w:rFonts w:ascii="Times New Roman" w:hAnsi="Times New Roman" w:cs="Times New Roman"/>
        </w:rPr>
        <w:t>. Формула интегрирования по частям для интеггралов Лебега-Стилтьеса и ее применение к интегралам с функциями распределения.</w:t>
      </w:r>
    </w:p>
    <w:p w:rsidR="00991FAC" w:rsidRDefault="00991FAC">
      <w:pPr>
        <w:rPr>
          <w:rFonts w:ascii="Times New Roman" w:hAnsi="Times New Roman" w:cs="Times New Roman"/>
        </w:rPr>
      </w:pPr>
      <w:r>
        <w:rPr>
          <w:rFonts w:ascii="Times New Roman" w:hAnsi="Times New Roman" w:cs="Times New Roman"/>
        </w:rPr>
        <w:t xml:space="preserve">Полная вариация меры. Вычисление полной вариации меры, имеющей плотность. Полная вариация произвольной меры есть положительная мера. Интеграл относительно меры, имеющей плотность. Интеграл относительно комплексной меры. Плотность комплексной меры относительно ее полной вариации. Основная оценка для интеграла от комплексной функции по комплексной мере. Вариант теоремы Лебега о сходимости для интегралов по комплексной мере. </w:t>
      </w:r>
    </w:p>
    <w:p w:rsidR="00261EB2" w:rsidRDefault="00991FAC">
      <w:pPr>
        <w:rPr>
          <w:rFonts w:ascii="Times New Roman" w:hAnsi="Times New Roman" w:cs="Times New Roman"/>
        </w:rPr>
      </w:pPr>
      <w:r>
        <w:rPr>
          <w:rFonts w:ascii="Times New Roman" w:hAnsi="Times New Roman" w:cs="Times New Roman"/>
        </w:rPr>
        <w:t>Предмеры Хаусдорфа</w:t>
      </w:r>
      <w:r w:rsidR="00E67D96">
        <w:rPr>
          <w:rFonts w:ascii="Times New Roman" w:hAnsi="Times New Roman" w:cs="Times New Roman"/>
        </w:rPr>
        <w:t xml:space="preserve"> Теорема об измеримости борелевских множеств относительно некоторых специальных предмер на метрическом пространстве,</w:t>
      </w:r>
      <w:r>
        <w:rPr>
          <w:rFonts w:ascii="Times New Roman" w:hAnsi="Times New Roman" w:cs="Times New Roman"/>
        </w:rPr>
        <w:t xml:space="preserve"> проверка того, что хаусдорфовы предмеры – таковы</w:t>
      </w:r>
      <w:r w:rsidR="00E67D96">
        <w:rPr>
          <w:rFonts w:ascii="Times New Roman" w:hAnsi="Times New Roman" w:cs="Times New Roman"/>
        </w:rPr>
        <w:t xml:space="preserve">. Хаусдорфова размерность множества. Хаусдорфова размерность пространства </w:t>
      </w:r>
      <w:r w:rsidR="00407894">
        <w:rPr>
          <w:rFonts w:ascii="Times New Roman" w:hAnsi="Times New Roman" w:cs="Times New Roman"/>
          <w:lang w:val="en-US"/>
        </w:rPr>
        <w:t>R</w:t>
      </w:r>
      <w:r w:rsidR="00407894">
        <w:rPr>
          <w:rFonts w:ascii="Times New Roman" w:hAnsi="Times New Roman" w:cs="Times New Roman"/>
          <w:vertAlign w:val="superscript"/>
          <w:lang w:val="en-US"/>
        </w:rPr>
        <w:t>n</w:t>
      </w:r>
      <w:r w:rsidR="00407894" w:rsidRPr="00407894">
        <w:rPr>
          <w:rFonts w:ascii="Times New Roman" w:hAnsi="Times New Roman" w:cs="Times New Roman"/>
        </w:rPr>
        <w:t xml:space="preserve"> </w:t>
      </w:r>
      <w:r w:rsidR="00407894">
        <w:rPr>
          <w:rFonts w:ascii="Times New Roman" w:hAnsi="Times New Roman" w:cs="Times New Roman"/>
        </w:rPr>
        <w:t xml:space="preserve">и идентификация </w:t>
      </w:r>
      <w:r w:rsidR="00407894">
        <w:rPr>
          <w:rFonts w:ascii="Times New Roman" w:hAnsi="Times New Roman" w:cs="Times New Roman"/>
          <w:lang w:val="en-US"/>
        </w:rPr>
        <w:t>n</w:t>
      </w:r>
      <w:r w:rsidR="00407894" w:rsidRPr="00407894">
        <w:rPr>
          <w:rFonts w:ascii="Times New Roman" w:hAnsi="Times New Roman" w:cs="Times New Roman"/>
        </w:rPr>
        <w:t>-</w:t>
      </w:r>
      <w:r w:rsidR="00407894">
        <w:rPr>
          <w:rFonts w:ascii="Times New Roman" w:hAnsi="Times New Roman" w:cs="Times New Roman"/>
        </w:rPr>
        <w:t xml:space="preserve">мерной меры Хаусдорфа в </w:t>
      </w:r>
      <w:r w:rsidR="00407894">
        <w:rPr>
          <w:rFonts w:ascii="Times New Roman" w:hAnsi="Times New Roman" w:cs="Times New Roman"/>
          <w:lang w:val="en-US"/>
        </w:rPr>
        <w:t>R</w:t>
      </w:r>
      <w:r w:rsidR="00407894">
        <w:rPr>
          <w:rFonts w:ascii="Times New Roman" w:hAnsi="Times New Roman" w:cs="Times New Roman"/>
          <w:vertAlign w:val="superscript"/>
          <w:lang w:val="en-US"/>
        </w:rPr>
        <w:t>n</w:t>
      </w:r>
      <w:r w:rsidR="00407894" w:rsidRPr="00407894">
        <w:rPr>
          <w:rFonts w:ascii="Times New Roman" w:hAnsi="Times New Roman" w:cs="Times New Roman"/>
        </w:rPr>
        <w:t xml:space="preserve">. </w:t>
      </w:r>
      <w:r w:rsidR="00173D67">
        <w:rPr>
          <w:rFonts w:ascii="Times New Roman" w:hAnsi="Times New Roman" w:cs="Times New Roman"/>
          <w:lang w:val="en-US"/>
        </w:rPr>
        <w:t>k</w:t>
      </w:r>
      <w:r w:rsidR="00407894" w:rsidRPr="00502D0F">
        <w:rPr>
          <w:rFonts w:ascii="Times New Roman" w:hAnsi="Times New Roman" w:cs="Times New Roman"/>
        </w:rPr>
        <w:t>-</w:t>
      </w:r>
      <w:r w:rsidR="00502D0F">
        <w:rPr>
          <w:rFonts w:ascii="Times New Roman" w:hAnsi="Times New Roman" w:cs="Times New Roman"/>
        </w:rPr>
        <w:t>мерная мера Х</w:t>
      </w:r>
      <w:r w:rsidR="00407894">
        <w:rPr>
          <w:rFonts w:ascii="Times New Roman" w:hAnsi="Times New Roman" w:cs="Times New Roman"/>
        </w:rPr>
        <w:t xml:space="preserve">аусдорфа на </w:t>
      </w:r>
      <w:r w:rsidR="00407894">
        <w:rPr>
          <w:rFonts w:ascii="Times New Roman" w:hAnsi="Times New Roman" w:cs="Times New Roman"/>
          <w:lang w:val="en-US"/>
        </w:rPr>
        <w:t>k</w:t>
      </w:r>
      <w:r w:rsidR="00407894" w:rsidRPr="00502D0F">
        <w:rPr>
          <w:rFonts w:ascii="Times New Roman" w:hAnsi="Times New Roman" w:cs="Times New Roman"/>
        </w:rPr>
        <w:t>-</w:t>
      </w:r>
      <w:r w:rsidR="00407894">
        <w:rPr>
          <w:rFonts w:ascii="Times New Roman" w:hAnsi="Times New Roman" w:cs="Times New Roman"/>
        </w:rPr>
        <w:t>мерной аффинной плоскости.</w:t>
      </w:r>
      <w:r w:rsidR="00502D0F">
        <w:rPr>
          <w:rFonts w:ascii="Times New Roman" w:hAnsi="Times New Roman" w:cs="Times New Roman"/>
        </w:rPr>
        <w:t xml:space="preserve"> Мера Хаусдорфа </w:t>
      </w:r>
      <w:r w:rsidR="00472A90">
        <w:rPr>
          <w:rFonts w:ascii="Times New Roman" w:hAnsi="Times New Roman" w:cs="Times New Roman"/>
        </w:rPr>
        <w:t>образа множества при л</w:t>
      </w:r>
      <w:r w:rsidR="00F21C69">
        <w:rPr>
          <w:rFonts w:ascii="Times New Roman" w:hAnsi="Times New Roman" w:cs="Times New Roman"/>
        </w:rPr>
        <w:t>ипшицевом отображении.</w:t>
      </w:r>
      <w:r w:rsidR="0005524E" w:rsidRPr="00B629BB">
        <w:rPr>
          <w:rFonts w:ascii="Times New Roman" w:hAnsi="Times New Roman" w:cs="Times New Roman"/>
        </w:rPr>
        <w:t xml:space="preserve"> </w:t>
      </w:r>
      <w:r w:rsidR="0005524E">
        <w:rPr>
          <w:rFonts w:ascii="Times New Roman" w:hAnsi="Times New Roman" w:cs="Times New Roman"/>
        </w:rPr>
        <w:t>Мера Лебега н</w:t>
      </w:r>
      <w:r w:rsidR="00472A90">
        <w:rPr>
          <w:rFonts w:ascii="Times New Roman" w:hAnsi="Times New Roman" w:cs="Times New Roman"/>
        </w:rPr>
        <w:t>а многообрази: доказательство формулы.</w:t>
      </w:r>
      <w:r w:rsidR="00B629BB">
        <w:rPr>
          <w:rFonts w:ascii="Times New Roman" w:hAnsi="Times New Roman" w:cs="Times New Roman"/>
        </w:rPr>
        <w:t xml:space="preserve">Варианты формулы для случая гиперповерхности. </w:t>
      </w:r>
    </w:p>
    <w:p w:rsidR="00472A90" w:rsidRDefault="00472A90">
      <w:pPr>
        <w:rPr>
          <w:rFonts w:ascii="Times New Roman" w:hAnsi="Times New Roman" w:cs="Times New Roman"/>
        </w:rPr>
      </w:pPr>
      <w:r>
        <w:rPr>
          <w:rFonts w:ascii="Times New Roman" w:hAnsi="Times New Roman" w:cs="Times New Roman"/>
        </w:rPr>
        <w:t>Кососимметричные полилинейные формы, внешнее произведение, внешний дифференциал, свойства.</w:t>
      </w:r>
      <w:r w:rsidR="001513C5">
        <w:rPr>
          <w:rFonts w:ascii="Times New Roman" w:hAnsi="Times New Roman" w:cs="Times New Roman"/>
        </w:rPr>
        <w:t xml:space="preserve"> Замена переменных в дифференциальной форме.</w:t>
      </w:r>
      <w:r>
        <w:rPr>
          <w:rFonts w:ascii="Times New Roman" w:hAnsi="Times New Roman" w:cs="Times New Roman"/>
        </w:rPr>
        <w:t>Интеграл от дифференциальной формы по многообразию.</w:t>
      </w:r>
      <w:r w:rsidR="001513C5">
        <w:rPr>
          <w:rFonts w:ascii="Times New Roman" w:hAnsi="Times New Roman" w:cs="Times New Roman"/>
        </w:rPr>
        <w:t xml:space="preserve"> </w:t>
      </w:r>
      <w:r w:rsidR="009B2225">
        <w:rPr>
          <w:rFonts w:ascii="Times New Roman" w:hAnsi="Times New Roman" w:cs="Times New Roman"/>
        </w:rPr>
        <w:t>Формула Стокса. Формула Остроградского-Гаусса, направление нормали при согласовании ориентаций. Формула Грина для оператоа Лапласа. Замкнутые и точные формы.</w:t>
      </w:r>
    </w:p>
    <w:p w:rsidR="009B2225" w:rsidRDefault="009B2225" w:rsidP="009B2225">
      <w:pPr>
        <w:rPr>
          <w:rFonts w:ascii="Times New Roman" w:hAnsi="Times New Roman" w:cs="Times New Roman"/>
        </w:rPr>
      </w:pPr>
      <w:r>
        <w:rPr>
          <w:rFonts w:ascii="Times New Roman" w:hAnsi="Times New Roman" w:cs="Times New Roman"/>
        </w:rPr>
        <w:lastRenderedPageBreak/>
        <w:t xml:space="preserve">Теорема Егорова.. Сходимость по мере, последовательности Коши по мере. Квазиравномерная сходимость, </w:t>
      </w:r>
      <w:r>
        <w:rPr>
          <w:rFonts w:ascii="Times New Roman" w:hAnsi="Times New Roman" w:cs="Times New Roman"/>
        </w:rPr>
        <w:t>ее взаимоттношения со сходимостью по мере и п.в.</w:t>
      </w:r>
      <w:r>
        <w:rPr>
          <w:rFonts w:ascii="Times New Roman" w:hAnsi="Times New Roman" w:cs="Times New Roman"/>
        </w:rPr>
        <w:t xml:space="preserve"> Выделение квазиравномерно сходящейся подпоследовательности из пследовательности Коши по мере</w:t>
      </w:r>
      <w:r>
        <w:rPr>
          <w:rFonts w:ascii="Times New Roman" w:hAnsi="Times New Roman" w:cs="Times New Roman"/>
        </w:rPr>
        <w:t>. Полнота при сходимости по мере.</w:t>
      </w:r>
      <w:r>
        <w:rPr>
          <w:rFonts w:ascii="Times New Roman" w:hAnsi="Times New Roman" w:cs="Times New Roman"/>
        </w:rPr>
        <w:t xml:space="preserve">. Следствие о взаимоотношениях сходимости по мере и сходимости п.в. </w:t>
      </w:r>
    </w:p>
    <w:p w:rsidR="009B2225" w:rsidRDefault="009B2225" w:rsidP="009B2225">
      <w:pPr>
        <w:rPr>
          <w:rFonts w:ascii="Times New Roman" w:hAnsi="Times New Roman" w:cs="Times New Roman"/>
        </w:rPr>
      </w:pPr>
      <w:r>
        <w:rPr>
          <w:rFonts w:ascii="Times New Roman" w:hAnsi="Times New Roman" w:cs="Times New Roman"/>
        </w:rPr>
        <w:t xml:space="preserve">Сходимость в </w:t>
      </w:r>
      <w:proofErr w:type="spellStart"/>
      <w:r>
        <w:rPr>
          <w:rFonts w:ascii="Times New Roman" w:hAnsi="Times New Roman" w:cs="Times New Roman"/>
          <w:lang w:val="en-US"/>
        </w:rPr>
        <w:t>L</w:t>
      </w:r>
      <w:r>
        <w:rPr>
          <w:rFonts w:ascii="Times New Roman" w:hAnsi="Times New Roman" w:cs="Times New Roman"/>
          <w:vertAlign w:val="superscript"/>
          <w:lang w:val="en-US"/>
        </w:rPr>
        <w:t>p</w:t>
      </w:r>
      <w:proofErr w:type="spellEnd"/>
      <w:r w:rsidRPr="00183D7D">
        <w:rPr>
          <w:rFonts w:ascii="Times New Roman" w:hAnsi="Times New Roman" w:cs="Times New Roman"/>
          <w:vertAlign w:val="superscript"/>
        </w:rPr>
        <w:t xml:space="preserve"> </w:t>
      </w:r>
      <w:r w:rsidRPr="00183D7D">
        <w:rPr>
          <w:rFonts w:ascii="Times New Roman" w:hAnsi="Times New Roman" w:cs="Times New Roman"/>
        </w:rPr>
        <w:t xml:space="preserve"> </w:t>
      </w:r>
      <w:r w:rsidR="00183D7D">
        <w:rPr>
          <w:rFonts w:ascii="Times New Roman" w:hAnsi="Times New Roman" w:cs="Times New Roman"/>
        </w:rPr>
        <w:t>и сходимость по мере, п</w:t>
      </w:r>
      <w:r>
        <w:rPr>
          <w:rFonts w:ascii="Times New Roman" w:hAnsi="Times New Roman" w:cs="Times New Roman"/>
        </w:rPr>
        <w:t xml:space="preserve">олнота пространств </w:t>
      </w:r>
      <w:proofErr w:type="spellStart"/>
      <w:r>
        <w:rPr>
          <w:rFonts w:ascii="Times New Roman" w:hAnsi="Times New Roman" w:cs="Times New Roman"/>
          <w:lang w:val="en-US"/>
        </w:rPr>
        <w:t>L</w:t>
      </w:r>
      <w:r>
        <w:rPr>
          <w:rFonts w:ascii="Times New Roman" w:hAnsi="Times New Roman" w:cs="Times New Roman"/>
          <w:vertAlign w:val="superscript"/>
          <w:lang w:val="en-US"/>
        </w:rPr>
        <w:t>p</w:t>
      </w:r>
      <w:proofErr w:type="spellEnd"/>
      <w:r>
        <w:rPr>
          <w:rFonts w:ascii="Times New Roman" w:hAnsi="Times New Roman" w:cs="Times New Roman"/>
        </w:rPr>
        <w:t xml:space="preserve">. Существенный супремум: определение, описание. Пространство </w:t>
      </w:r>
      <w:r>
        <w:rPr>
          <w:rFonts w:ascii="Times New Roman" w:hAnsi="Times New Roman" w:cs="Times New Roman"/>
          <w:lang w:val="en-US"/>
        </w:rPr>
        <w:t>L</w:t>
      </w:r>
      <w:r w:rsidRPr="00847DB0">
        <w:rPr>
          <w:rFonts w:ascii="Times New Roman" w:hAnsi="Times New Roman" w:cs="Times New Roman"/>
          <w:vertAlign w:val="superscript"/>
        </w:rPr>
        <w:t>∞</w:t>
      </w:r>
      <w:r w:rsidRPr="00847DB0">
        <w:rPr>
          <w:rFonts w:ascii="Times New Roman" w:hAnsi="Times New Roman" w:cs="Times New Roman"/>
        </w:rPr>
        <w:t xml:space="preserve">, </w:t>
      </w:r>
      <w:r>
        <w:rPr>
          <w:rFonts w:ascii="Times New Roman" w:hAnsi="Times New Roman" w:cs="Times New Roman"/>
        </w:rPr>
        <w:t xml:space="preserve">его полнота. </w:t>
      </w:r>
      <w:r w:rsidR="00183D7D">
        <w:rPr>
          <w:rFonts w:ascii="Times New Roman" w:hAnsi="Times New Roman" w:cs="Times New Roman"/>
        </w:rPr>
        <w:t xml:space="preserve">Плотность простых и элементарных функций в классах </w:t>
      </w:r>
      <w:proofErr w:type="spellStart"/>
      <w:r w:rsidR="00183D7D">
        <w:rPr>
          <w:rFonts w:ascii="Times New Roman" w:hAnsi="Times New Roman" w:cs="Times New Roman"/>
          <w:lang w:val="en-US"/>
        </w:rPr>
        <w:t>L</w:t>
      </w:r>
      <w:r w:rsidR="00183D7D">
        <w:rPr>
          <w:rFonts w:ascii="Times New Roman" w:hAnsi="Times New Roman" w:cs="Times New Roman"/>
          <w:vertAlign w:val="superscript"/>
          <w:lang w:val="en-US"/>
        </w:rPr>
        <w:t>p</w:t>
      </w:r>
      <w:proofErr w:type="spellEnd"/>
      <w:r w:rsidR="00183D7D" w:rsidRPr="00183D7D">
        <w:rPr>
          <w:rFonts w:ascii="Times New Roman" w:hAnsi="Times New Roman" w:cs="Times New Roman"/>
        </w:rPr>
        <w:t>.</w:t>
      </w:r>
      <w:r w:rsidR="00183D7D">
        <w:rPr>
          <w:rFonts w:ascii="Times New Roman" w:hAnsi="Times New Roman" w:cs="Times New Roman"/>
        </w:rPr>
        <w:t xml:space="preserve"> Теорема Лузина.</w:t>
      </w:r>
    </w:p>
    <w:p w:rsidR="00183D7D" w:rsidRPr="00183D7D" w:rsidRDefault="00183D7D" w:rsidP="009B2225">
      <w:pPr>
        <w:rPr>
          <w:rFonts w:ascii="Times New Roman" w:hAnsi="Times New Roman" w:cs="Times New Roman"/>
        </w:rPr>
      </w:pPr>
      <w:r>
        <w:rPr>
          <w:rFonts w:ascii="Times New Roman" w:hAnsi="Times New Roman" w:cs="Times New Roman"/>
        </w:rPr>
        <w:t>Теорема Рисса о представлении: формулировка, единственность представляющей меры.Существование: построение предмеры, ее свойства; измеримость всех борелевских множеств; доказательство того, что построенная мера представляет исходный функционал.</w:t>
      </w:r>
    </w:p>
    <w:p w:rsidR="009B2225" w:rsidRPr="002160AC" w:rsidRDefault="009B2225">
      <w:pPr>
        <w:rPr>
          <w:rFonts w:ascii="Times New Roman" w:hAnsi="Times New Roman" w:cs="Times New Roman"/>
        </w:rPr>
      </w:pPr>
    </w:p>
    <w:sectPr w:rsidR="009B2225" w:rsidRPr="002160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25"/>
    <w:rsid w:val="0005524E"/>
    <w:rsid w:val="000567B8"/>
    <w:rsid w:val="000D4611"/>
    <w:rsid w:val="000D4FFD"/>
    <w:rsid w:val="001513C5"/>
    <w:rsid w:val="00160FF1"/>
    <w:rsid w:val="00173D67"/>
    <w:rsid w:val="00183D7D"/>
    <w:rsid w:val="001D4B43"/>
    <w:rsid w:val="001E1D49"/>
    <w:rsid w:val="001E35DB"/>
    <w:rsid w:val="001F4600"/>
    <w:rsid w:val="001F5D83"/>
    <w:rsid w:val="002160AC"/>
    <w:rsid w:val="0023325A"/>
    <w:rsid w:val="00261EB2"/>
    <w:rsid w:val="002D308C"/>
    <w:rsid w:val="002E09E7"/>
    <w:rsid w:val="002E7390"/>
    <w:rsid w:val="002F4ADE"/>
    <w:rsid w:val="00334DF2"/>
    <w:rsid w:val="0033602E"/>
    <w:rsid w:val="00382D94"/>
    <w:rsid w:val="00390AAE"/>
    <w:rsid w:val="003A7746"/>
    <w:rsid w:val="00407894"/>
    <w:rsid w:val="00454D56"/>
    <w:rsid w:val="00472A90"/>
    <w:rsid w:val="00502D0F"/>
    <w:rsid w:val="0051027A"/>
    <w:rsid w:val="0054340B"/>
    <w:rsid w:val="005563DB"/>
    <w:rsid w:val="005775A5"/>
    <w:rsid w:val="005D664C"/>
    <w:rsid w:val="00667B52"/>
    <w:rsid w:val="006B03D4"/>
    <w:rsid w:val="006B403D"/>
    <w:rsid w:val="006D3C2B"/>
    <w:rsid w:val="00791624"/>
    <w:rsid w:val="007923A6"/>
    <w:rsid w:val="007A06AF"/>
    <w:rsid w:val="007A3820"/>
    <w:rsid w:val="007E2860"/>
    <w:rsid w:val="007F672D"/>
    <w:rsid w:val="00847DB0"/>
    <w:rsid w:val="008A4546"/>
    <w:rsid w:val="008E699E"/>
    <w:rsid w:val="00901C89"/>
    <w:rsid w:val="00902021"/>
    <w:rsid w:val="009247D2"/>
    <w:rsid w:val="00991FAC"/>
    <w:rsid w:val="009B2225"/>
    <w:rsid w:val="009F6D2D"/>
    <w:rsid w:val="00AB1D79"/>
    <w:rsid w:val="00AC7F57"/>
    <w:rsid w:val="00AF6329"/>
    <w:rsid w:val="00B34EE1"/>
    <w:rsid w:val="00B41758"/>
    <w:rsid w:val="00B629BB"/>
    <w:rsid w:val="00B73D25"/>
    <w:rsid w:val="00B7697E"/>
    <w:rsid w:val="00B9022C"/>
    <w:rsid w:val="00BF0A01"/>
    <w:rsid w:val="00BF355A"/>
    <w:rsid w:val="00C36B1C"/>
    <w:rsid w:val="00C773A9"/>
    <w:rsid w:val="00CD7802"/>
    <w:rsid w:val="00CF7A19"/>
    <w:rsid w:val="00D62B73"/>
    <w:rsid w:val="00D965AC"/>
    <w:rsid w:val="00E22531"/>
    <w:rsid w:val="00E622E1"/>
    <w:rsid w:val="00E67D96"/>
    <w:rsid w:val="00E85736"/>
    <w:rsid w:val="00EF29CF"/>
    <w:rsid w:val="00F21C69"/>
    <w:rsid w:val="00F41121"/>
    <w:rsid w:val="00F82604"/>
    <w:rsid w:val="00FA59E3"/>
    <w:rsid w:val="00FE354A"/>
    <w:rsid w:val="00FE5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User</cp:lastModifiedBy>
  <cp:revision>63</cp:revision>
  <dcterms:created xsi:type="dcterms:W3CDTF">2016-12-19T13:52:00Z</dcterms:created>
  <dcterms:modified xsi:type="dcterms:W3CDTF">2020-12-28T21:24:00Z</dcterms:modified>
</cp:coreProperties>
</file>