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4.xml" ContentType="application/vnd.openxmlformats-officedocument.wordprocessingml.head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header2.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0" w:after="80"/>
        <w:rPr>
          <w:color w:val="000000"/>
          <w:sz w:val="10"/>
          <w:szCs w:val="10"/>
        </w:rPr>
      </w:pPr>
      <w:r>
        <w:rPr>
          <w:b/>
          <w:sz w:val="2"/>
          <w:szCs w:val="2"/>
        </w:rPr>
        <w:t>d.</w:t>
      </w:r>
    </w:p>
    <w:p>
      <w:pPr>
        <w:pStyle w:val="Normal"/>
        <w:spacing w:lineRule="auto" w:line="360" w:before="200" w:after="0"/>
        <w:rPr>
          <w:color w:val="1F497D"/>
        </w:rPr>
      </w:pPr>
      <w:r>
        <w:rPr>
          <w:color w:val="1F497D"/>
        </w:rPr>
        <w:drawing>
          <wp:anchor behindDoc="1" distT="0" distB="0" distL="0" distR="0" simplePos="0" locked="0" layoutInCell="1" allowOverlap="1" relativeHeight="2">
            <wp:simplePos x="0" y="0"/>
            <wp:positionH relativeFrom="column">
              <wp:posOffset>-47625</wp:posOffset>
            </wp:positionH>
            <wp:positionV relativeFrom="paragraph">
              <wp:posOffset>114300</wp:posOffset>
            </wp:positionV>
            <wp:extent cx="6296025" cy="942657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296025" cy="9426575"/>
                    </a:xfrm>
                    <a:prstGeom prst="rect">
                      <a:avLst/>
                    </a:prstGeom>
                  </pic:spPr>
                </pic:pic>
              </a:graphicData>
            </a:graphic>
          </wp:anchor>
        </w:drawing>
      </w:r>
    </w:p>
    <w:p>
      <w:pPr>
        <w:pStyle w:val="Normal"/>
        <w:spacing w:lineRule="auto" w:line="360" w:before="200" w:after="0"/>
        <w:jc w:val="center"/>
        <w:rPr>
          <w:color w:val="1F497D"/>
          <w:sz w:val="28"/>
          <w:szCs w:val="28"/>
        </w:rPr>
      </w:pPr>
      <w:r>
        <w:rPr>
          <w:color w:val="1F497D"/>
          <w:sz w:val="28"/>
          <w:szCs w:val="28"/>
        </w:rPr>
      </w:r>
    </w:p>
    <w:p>
      <w:pPr>
        <w:pStyle w:val="Normal"/>
        <w:spacing w:lineRule="auto" w:line="360" w:before="200" w:after="0"/>
        <w:jc w:val="center"/>
        <w:rPr>
          <w:color w:val="1F497D"/>
          <w:sz w:val="28"/>
          <w:szCs w:val="28"/>
        </w:rPr>
      </w:pPr>
      <w:r>
        <w:drawing>
          <wp:anchor behindDoc="0" distT="0" distB="0" distL="114300" distR="114300" simplePos="0" locked="0" layoutInCell="0" allowOverlap="1" relativeHeight="3">
            <wp:simplePos x="0" y="0"/>
            <wp:positionH relativeFrom="column">
              <wp:posOffset>2415540</wp:posOffset>
            </wp:positionH>
            <wp:positionV relativeFrom="paragraph">
              <wp:posOffset>142875</wp:posOffset>
            </wp:positionV>
            <wp:extent cx="1099820" cy="1099820"/>
            <wp:effectExtent l="0" t="0" r="0" b="0"/>
            <wp:wrapTopAndBottom/>
            <wp:docPr id="2"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Logo&#10;&#10;Description automatically generated"/>
                    <pic:cNvPicPr>
                      <a:picLocks noChangeAspect="1" noChangeArrowheads="1"/>
                    </pic:cNvPicPr>
                  </pic:nvPicPr>
                  <pic:blipFill>
                    <a:blip r:embed="rId3"/>
                    <a:stretch>
                      <a:fillRect/>
                    </a:stretch>
                  </pic:blipFill>
                  <pic:spPr bwMode="auto">
                    <a:xfrm>
                      <a:off x="0" y="0"/>
                      <a:ext cx="1099820" cy="1099820"/>
                    </a:xfrm>
                    <a:prstGeom prst="rect">
                      <a:avLst/>
                    </a:prstGeom>
                  </pic:spPr>
                </pic:pic>
              </a:graphicData>
            </a:graphic>
          </wp:anchor>
        </w:drawing>
      </w:r>
      <w:r>
        <w:rPr>
          <w:color w:val="1F497D"/>
          <w:sz w:val="28"/>
          <w:szCs w:val="28"/>
        </w:rPr>
        <w:t>Đại học Quốc gia Thành phố Hồ Chí Minh</w:t>
      </w:r>
    </w:p>
    <w:p>
      <w:pPr>
        <w:pStyle w:val="Normal"/>
        <w:spacing w:lineRule="auto" w:line="360" w:before="200" w:after="0"/>
        <w:jc w:val="center"/>
        <w:rPr>
          <w:color w:val="1F497D"/>
          <w:sz w:val="28"/>
          <w:szCs w:val="28"/>
        </w:rPr>
      </w:pPr>
      <w:r>
        <w:rPr>
          <w:b/>
          <w:color w:val="1F497D"/>
          <w:sz w:val="28"/>
          <w:szCs w:val="28"/>
        </w:rPr>
        <w:t>Trường Đại học Khoa học Tự nhiên</w:t>
      </w:r>
    </w:p>
    <w:p>
      <w:pPr>
        <w:pStyle w:val="Normal"/>
        <w:spacing w:lineRule="auto" w:line="360" w:before="200" w:after="0"/>
        <w:jc w:val="center"/>
        <w:rPr>
          <w:b/>
          <w:color w:val="1F497D"/>
          <w:sz w:val="28"/>
          <w:szCs w:val="28"/>
        </w:rPr>
      </w:pPr>
      <w:r>
        <w:rPr>
          <w:b/>
          <w:color w:val="1F497D"/>
          <w:sz w:val="28"/>
          <w:szCs w:val="28"/>
        </w:rPr>
        <w:t>🙟🕮🙝</w:t>
      </w:r>
    </w:p>
    <w:p>
      <w:pPr>
        <w:pStyle w:val="Normal"/>
        <w:spacing w:lineRule="auto" w:line="360" w:before="200" w:after="0"/>
        <w:jc w:val="center"/>
        <w:rPr>
          <w:b/>
          <w:color w:val="1F497D"/>
          <w:sz w:val="28"/>
          <w:szCs w:val="28"/>
        </w:rPr>
      </w:pPr>
      <w:r>
        <w:rPr>
          <w:b/>
          <w:color w:val="1F497D"/>
          <w:sz w:val="28"/>
          <w:szCs w:val="28"/>
        </w:rPr>
      </w:r>
    </w:p>
    <w:p>
      <w:pPr>
        <w:pStyle w:val="Normal"/>
        <w:spacing w:lineRule="auto" w:line="360" w:before="200" w:after="0"/>
        <w:jc w:val="center"/>
        <w:rPr>
          <w:b/>
          <w:color w:val="1F497D"/>
          <w:sz w:val="50"/>
          <w:szCs w:val="50"/>
        </w:rPr>
      </w:pPr>
      <w:r>
        <w:rPr>
          <w:b/>
          <w:color w:val="1F497D"/>
          <w:sz w:val="50"/>
          <w:szCs w:val="50"/>
        </w:rPr>
        <w:t>Cơ Sở Dữ Liệu Nâng Cao</w:t>
      </w:r>
    </w:p>
    <w:p>
      <w:pPr>
        <w:pStyle w:val="Normal"/>
        <w:spacing w:lineRule="auto" w:line="360" w:before="200" w:after="0"/>
        <w:jc w:val="center"/>
        <w:rPr>
          <w:b/>
          <w:color w:val="1F497D"/>
          <w:sz w:val="40"/>
          <w:szCs w:val="40"/>
        </w:rPr>
      </w:pPr>
      <w:r>
        <w:rPr>
          <w:b/>
          <w:color w:val="1F497D"/>
          <w:sz w:val="40"/>
          <w:szCs w:val="40"/>
        </w:rPr>
        <w:t>Đồ Án - Quản Lý Hệ Thống Cửa Hàng SUSHI</w:t>
      </w:r>
    </w:p>
    <w:p>
      <w:pPr>
        <w:pStyle w:val="Normal"/>
        <w:tabs>
          <w:tab w:val="clear" w:pos="720"/>
          <w:tab w:val="left" w:pos="1985" w:leader="none"/>
          <w:tab w:val="left" w:pos="4395" w:leader="none"/>
          <w:tab w:val="left" w:pos="5652" w:leader="none"/>
        </w:tabs>
        <w:spacing w:lineRule="auto" w:line="360" w:before="200" w:after="0"/>
        <w:rPr>
          <w:b/>
          <w:color w:val="1F497D"/>
        </w:rPr>
      </w:pPr>
      <w:r>
        <w:rPr>
          <w:color w:val="1F497D"/>
        </w:rPr>
        <w:tab/>
      </w:r>
      <w:r>
        <w:rPr>
          <w:b/>
          <w:color w:val="1F497D"/>
        </w:rPr>
        <w:tab/>
        <w:tab/>
      </w:r>
    </w:p>
    <w:p>
      <w:pPr>
        <w:pStyle w:val="Normal"/>
        <w:tabs>
          <w:tab w:val="clear" w:pos="720"/>
          <w:tab w:val="right" w:pos="4500" w:leader="none"/>
          <w:tab w:val="left" w:pos="4860" w:leader="none"/>
        </w:tabs>
        <w:spacing w:lineRule="auto" w:line="360" w:before="200" w:after="0"/>
        <w:ind w:firstLine="2880"/>
        <w:rPr>
          <w:color w:val="1F497D"/>
        </w:rPr>
      </w:pPr>
      <w:r>
        <w:rPr>
          <w:color w:val="1F497D"/>
        </w:rPr>
        <w:tab/>
        <w:t xml:space="preserve">        Mã đồ án:       2425.ADB.01</w:t>
      </w:r>
    </w:p>
    <w:p>
      <w:pPr>
        <w:pStyle w:val="Normal"/>
        <w:tabs>
          <w:tab w:val="clear" w:pos="720"/>
          <w:tab w:val="right" w:pos="4500" w:leader="none"/>
          <w:tab w:val="left" w:pos="4860" w:leader="none"/>
        </w:tabs>
        <w:spacing w:lineRule="auto" w:line="360" w:before="200" w:after="0"/>
        <w:rPr>
          <w:color w:val="1F497D"/>
        </w:rPr>
      </w:pPr>
      <w:r>
        <w:rPr>
          <w:color w:val="1F497D"/>
        </w:rPr>
        <w:tab/>
        <w:t xml:space="preserve">Nhóm thực hiện:   </w:t>
        <w:tab/>
        <w:t>10</w:t>
        <w:tab/>
      </w:r>
    </w:p>
    <w:p>
      <w:pPr>
        <w:pStyle w:val="Normal"/>
        <w:tabs>
          <w:tab w:val="clear" w:pos="720"/>
          <w:tab w:val="right" w:pos="4500" w:leader="none"/>
          <w:tab w:val="left" w:pos="4860" w:leader="none"/>
        </w:tabs>
        <w:spacing w:lineRule="auto" w:line="360" w:before="200" w:after="0"/>
        <w:rPr>
          <w:color w:val="1F497D"/>
        </w:rPr>
      </w:pPr>
      <w:r>
        <w:rPr>
          <w:color w:val="1F497D"/>
        </w:rPr>
        <w:tab/>
        <w:t>Lớp học phần:</w:t>
        <w:tab/>
        <w:tab/>
        <w:t>22_1</w:t>
      </w:r>
    </w:p>
    <w:p>
      <w:pPr>
        <w:pStyle w:val="Normal"/>
        <w:tabs>
          <w:tab w:val="clear" w:pos="720"/>
          <w:tab w:val="right" w:pos="4500" w:leader="none"/>
          <w:tab w:val="left" w:pos="4860" w:leader="none"/>
        </w:tabs>
        <w:spacing w:lineRule="auto" w:line="360" w:before="200" w:after="0"/>
        <w:rPr>
          <w:color w:val="1F497D"/>
        </w:rPr>
      </w:pPr>
      <w:r>
        <w:rPr>
          <w:color w:val="1F497D"/>
        </w:rPr>
        <w:tab/>
        <w:t>Giáo viên hướng dẫn:</w:t>
        <w:tab/>
        <w:t>Cô Tiết Gia Hồng</w:t>
      </w:r>
    </w:p>
    <w:p>
      <w:pPr>
        <w:pStyle w:val="Normal"/>
        <w:tabs>
          <w:tab w:val="clear" w:pos="720"/>
          <w:tab w:val="right" w:pos="4500" w:leader="none"/>
          <w:tab w:val="left" w:pos="4860" w:leader="none"/>
        </w:tabs>
        <w:spacing w:lineRule="auto" w:line="360" w:before="200" w:after="0"/>
        <w:rPr>
          <w:color w:val="1F497D"/>
        </w:rPr>
      </w:pPr>
      <w:r>
        <w:rPr>
          <w:color w:val="1F497D"/>
        </w:rPr>
        <w:tab/>
        <w:tab/>
        <w:t>Cô Hồ Thị Hoàng Vy</w:t>
      </w:r>
    </w:p>
    <w:p>
      <w:pPr>
        <w:pStyle w:val="Normal"/>
        <w:tabs>
          <w:tab w:val="clear" w:pos="720"/>
          <w:tab w:val="right" w:pos="4500" w:leader="none"/>
          <w:tab w:val="left" w:pos="4860" w:leader="none"/>
        </w:tabs>
        <w:spacing w:lineRule="auto" w:line="360" w:before="200" w:after="0"/>
        <w:rPr>
          <w:color w:val="1F497D"/>
        </w:rPr>
      </w:pPr>
      <w:r>
        <w:rPr>
          <w:color w:val="1F497D"/>
        </w:rPr>
        <w:tab/>
        <w:tab/>
        <w:t>Cô Vũ Thị Mỹ Hằng</w:t>
      </w:r>
    </w:p>
    <w:p>
      <w:pPr>
        <w:pStyle w:val="Normal"/>
        <w:spacing w:lineRule="auto" w:line="360" w:before="200" w:after="0"/>
        <w:rPr>
          <w:b/>
          <w:color w:val="1F497D"/>
        </w:rPr>
      </w:pPr>
      <w:r>
        <w:rPr>
          <w:b/>
          <w:color w:val="1F497D"/>
        </w:rPr>
      </w:r>
    </w:p>
    <w:p>
      <w:pPr>
        <w:sectPr>
          <w:footerReference w:type="even" r:id="rId4"/>
          <w:footerReference w:type="default" r:id="rId5"/>
          <w:footerReference w:type="first" r:id="rId6"/>
          <w:type w:val="nextPage"/>
          <w:pgSz w:w="11906" w:h="16838"/>
          <w:pgMar w:left="1440" w:right="1134" w:gutter="0" w:header="0" w:top="0" w:footer="720" w:bottom="1440"/>
          <w:pgNumType w:start="1" w:fmt="decimal"/>
          <w:formProt w:val="false"/>
          <w:titlePg/>
          <w:textDirection w:val="lrTb"/>
          <w:docGrid w:type="default" w:linePitch="100" w:charSpace="0"/>
        </w:sectPr>
        <w:pStyle w:val="Normal"/>
        <w:spacing w:lineRule="auto" w:line="360" w:before="200" w:after="0"/>
        <w:jc w:val="center"/>
        <w:rPr>
          <w:b/>
          <w:color w:val="000000"/>
        </w:rPr>
      </w:pPr>
      <w:r>
        <w:rPr>
          <w:color w:val="1F497D"/>
        </w:rPr>
        <w:t>Thành phố Hồ Chí Minh – 2024</w:t>
      </w:r>
    </w:p>
    <w:p>
      <w:pPr>
        <w:pStyle w:val="Title"/>
        <w:spacing w:before="200" w:after="200"/>
        <w:jc w:val="center"/>
        <w:rPr/>
      </w:pPr>
      <w:bookmarkStart w:id="0" w:name="_heading=h.2et92p0"/>
      <w:bookmarkEnd w:id="0"/>
      <w:r>
        <w:rPr/>
        <w:t>THÔNG TIN NHÓM</w:t>
      </w:r>
    </w:p>
    <w:tbl>
      <w:tblPr>
        <w:tblW w:w="8665" w:type="dxa"/>
        <w:jc w:val="left"/>
        <w:tblInd w:w="355" w:type="dxa"/>
        <w:tblLayout w:type="fixed"/>
        <w:tblCellMar>
          <w:top w:w="0" w:type="dxa"/>
          <w:left w:w="108" w:type="dxa"/>
          <w:bottom w:w="0" w:type="dxa"/>
          <w:right w:w="108" w:type="dxa"/>
        </w:tblCellMar>
        <w:tblLook w:val="0400" w:noHBand="0" w:noVBand="1" w:firstColumn="0" w:lastRow="0" w:lastColumn="0" w:firstRow="0"/>
      </w:tblPr>
      <w:tblGrid>
        <w:gridCol w:w="829"/>
        <w:gridCol w:w="1342"/>
        <w:gridCol w:w="2170"/>
        <w:gridCol w:w="3330"/>
        <w:gridCol w:w="994"/>
      </w:tblGrid>
      <w:tr>
        <w:trPr>
          <w:trHeight w:val="964" w:hRule="atLeast"/>
        </w:trPr>
        <w:tc>
          <w:tcPr>
            <w:tcW w:w="829" w:type="dxa"/>
            <w:tcBorders>
              <w:top w:val="single" w:sz="4" w:space="0" w:color="000000"/>
              <w:left w:val="single" w:sz="4" w:space="0" w:color="000000"/>
              <w:bottom w:val="single" w:sz="4" w:space="0" w:color="000000"/>
              <w:right w:val="single" w:sz="4" w:space="0" w:color="000000"/>
            </w:tcBorders>
            <w:shd w:color="auto" w:fill="005196" w:val="clear"/>
            <w:vAlign w:val="center"/>
          </w:tcPr>
          <w:p>
            <w:pPr>
              <w:pStyle w:val="Normal"/>
              <w:jc w:val="center"/>
              <w:rPr>
                <w:b/>
                <w:color w:val="FFFFFF"/>
                <w:sz w:val="28"/>
                <w:szCs w:val="28"/>
              </w:rPr>
            </w:pPr>
            <w:r>
              <w:rPr>
                <w:b/>
                <w:color w:val="FFFFFF"/>
                <w:sz w:val="28"/>
                <w:szCs w:val="28"/>
              </w:rPr>
              <w:t>STT</w:t>
            </w:r>
          </w:p>
        </w:tc>
        <w:tc>
          <w:tcPr>
            <w:tcW w:w="1342" w:type="dxa"/>
            <w:tcBorders>
              <w:top w:val="single" w:sz="4" w:space="0" w:color="000000"/>
              <w:left w:val="single" w:sz="4" w:space="0" w:color="000000"/>
              <w:bottom w:val="single" w:sz="4" w:space="0" w:color="000000"/>
              <w:right w:val="single" w:sz="4" w:space="0" w:color="000000"/>
            </w:tcBorders>
            <w:shd w:color="auto" w:fill="005196" w:val="clear"/>
            <w:vAlign w:val="center"/>
          </w:tcPr>
          <w:p>
            <w:pPr>
              <w:pStyle w:val="Normal"/>
              <w:jc w:val="center"/>
              <w:rPr>
                <w:b/>
                <w:color w:val="FFFFFF"/>
                <w:sz w:val="28"/>
                <w:szCs w:val="28"/>
              </w:rPr>
            </w:pPr>
            <w:bookmarkStart w:id="1" w:name="_heading=h.tyjcwt"/>
            <w:bookmarkEnd w:id="1"/>
            <w:r>
              <w:rPr>
                <w:b/>
                <w:color w:val="FFFFFF"/>
                <w:sz w:val="28"/>
                <w:szCs w:val="28"/>
              </w:rPr>
              <w:t>MSSV</w:t>
            </w:r>
          </w:p>
        </w:tc>
        <w:tc>
          <w:tcPr>
            <w:tcW w:w="2170" w:type="dxa"/>
            <w:tcBorders>
              <w:top w:val="single" w:sz="4" w:space="0" w:color="000000"/>
              <w:left w:val="single" w:sz="4" w:space="0" w:color="000000"/>
              <w:bottom w:val="single" w:sz="4" w:space="0" w:color="000000"/>
              <w:right w:val="single" w:sz="4" w:space="0" w:color="000000"/>
            </w:tcBorders>
            <w:shd w:color="auto" w:fill="005196" w:val="clear"/>
            <w:vAlign w:val="center"/>
          </w:tcPr>
          <w:p>
            <w:pPr>
              <w:pStyle w:val="Normal"/>
              <w:jc w:val="center"/>
              <w:rPr>
                <w:b/>
                <w:color w:val="FFFFFF"/>
                <w:sz w:val="28"/>
                <w:szCs w:val="28"/>
              </w:rPr>
            </w:pPr>
            <w:r>
              <w:rPr>
                <w:b/>
                <w:color w:val="FFFFFF"/>
                <w:sz w:val="28"/>
                <w:szCs w:val="28"/>
              </w:rPr>
              <w:t>Họ tên</w:t>
            </w:r>
          </w:p>
        </w:tc>
        <w:tc>
          <w:tcPr>
            <w:tcW w:w="3330" w:type="dxa"/>
            <w:tcBorders>
              <w:top w:val="single" w:sz="4" w:space="0" w:color="000000"/>
              <w:left w:val="single" w:sz="4" w:space="0" w:color="000000"/>
              <w:bottom w:val="single" w:sz="4" w:space="0" w:color="000000"/>
              <w:right w:val="single" w:sz="4" w:space="0" w:color="000000"/>
            </w:tcBorders>
            <w:shd w:color="auto" w:fill="005196" w:val="clear"/>
            <w:vAlign w:val="center"/>
          </w:tcPr>
          <w:p>
            <w:pPr>
              <w:pStyle w:val="Normal"/>
              <w:jc w:val="center"/>
              <w:rPr>
                <w:b/>
                <w:color w:val="FFFFFF"/>
                <w:sz w:val="28"/>
                <w:szCs w:val="28"/>
              </w:rPr>
            </w:pPr>
            <w:r>
              <w:rPr>
                <w:b/>
                <w:color w:val="FFFFFF"/>
                <w:sz w:val="28"/>
                <w:szCs w:val="28"/>
              </w:rPr>
              <w:t>Công việc</w:t>
            </w:r>
          </w:p>
        </w:tc>
        <w:tc>
          <w:tcPr>
            <w:tcW w:w="994" w:type="dxa"/>
            <w:tcBorders>
              <w:top w:val="single" w:sz="4" w:space="0" w:color="000000"/>
              <w:left w:val="single" w:sz="4" w:space="0" w:color="000000"/>
              <w:bottom w:val="single" w:sz="4" w:space="0" w:color="000000"/>
              <w:right w:val="single" w:sz="4" w:space="0" w:color="000000"/>
            </w:tcBorders>
            <w:shd w:color="auto" w:fill="005196" w:val="clear"/>
            <w:vAlign w:val="center"/>
          </w:tcPr>
          <w:p>
            <w:pPr>
              <w:pStyle w:val="Normal"/>
              <w:jc w:val="center"/>
              <w:rPr>
                <w:b/>
                <w:color w:val="FFFFFF"/>
                <w:sz w:val="28"/>
                <w:szCs w:val="28"/>
              </w:rPr>
            </w:pPr>
            <w:r>
              <w:rPr>
                <w:b/>
                <w:color w:val="FFFFFF"/>
                <w:sz w:val="28"/>
                <w:szCs w:val="28"/>
              </w:rPr>
              <w:t>% Hoàn thành</w:t>
            </w:r>
          </w:p>
        </w:tc>
      </w:tr>
      <w:tr>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color w:val="000000"/>
              </w:rPr>
              <w:t>1</w:t>
            </w:r>
          </w:p>
        </w:tc>
        <w:tc>
          <w:tcPr>
            <w:tcW w:w="13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22120001</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t>Bùi Duy An</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200" w:after="200"/>
              <w:ind w:hanging="0" w:left="0" w:right="0"/>
              <w:jc w:val="both"/>
              <w:rPr/>
            </w:pPr>
            <w:r>
              <w:rPr/>
              <w:t xml:space="preserve">Thiết kế ER, phân tích yêu cầu </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0"/>
              <w:rPr/>
            </w:pPr>
            <w:r>
              <w:rPr/>
              <w:t>100%</w:t>
            </w:r>
          </w:p>
        </w:tc>
      </w:tr>
      <w:tr>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color w:val="000000"/>
              </w:rPr>
              <w:t>2</w:t>
            </w:r>
          </w:p>
        </w:tc>
        <w:tc>
          <w:tcPr>
            <w:tcW w:w="13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22120013</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t>Nguyễn Đức Anh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200" w:after="200"/>
              <w:ind w:hanging="0" w:left="0" w:right="0"/>
              <w:jc w:val="both"/>
              <w:rPr/>
            </w:pPr>
            <w:r>
              <w:rPr/>
              <w:t>Phân tích yêu cầu, viết báo cáo</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0"/>
              <w:rPr/>
            </w:pPr>
            <w:r>
              <w:rPr/>
              <w:t>100%</w:t>
            </w:r>
          </w:p>
        </w:tc>
      </w:tr>
      <w:tr>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color w:val="000000"/>
              </w:rPr>
              <w:t>3</w:t>
            </w:r>
          </w:p>
        </w:tc>
        <w:tc>
          <w:tcPr>
            <w:tcW w:w="13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22120018</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t>Vũ Duy Bắc</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200" w:after="200"/>
              <w:ind w:hanging="0" w:left="0" w:right="0"/>
              <w:jc w:val="both"/>
              <w:rPr/>
            </w:pPr>
            <w:r>
              <w:rPr/>
              <w:t xml:space="preserve">Thiết kế ER, phân tích yêu cầu </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0"/>
              <w:rPr/>
            </w:pPr>
            <w:r>
              <w:rPr/>
              <w:t>100%</w:t>
            </w:r>
          </w:p>
        </w:tc>
      </w:tr>
      <w:tr>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color w:val="000000"/>
              </w:rPr>
              <w:t>4</w:t>
            </w:r>
          </w:p>
        </w:tc>
        <w:tc>
          <w:tcPr>
            <w:tcW w:w="13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22120048</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t>Nguyễn Chí Danh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200" w:after="200"/>
              <w:ind w:hanging="0" w:left="0" w:right="0"/>
              <w:jc w:val="both"/>
              <w:rPr/>
            </w:pPr>
            <w:r>
              <w:rPr/>
              <w:t>Phân tích yêu cầu, viết báo cáo</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0"/>
              <w:rPr/>
            </w:pPr>
            <w:r>
              <w:rPr/>
              <w:t>100%</w:t>
            </w:r>
          </w:p>
        </w:tc>
      </w:tr>
      <w:tr>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color w:val="000000"/>
              </w:rPr>
            </w:pPr>
            <w:r>
              <w:rPr/>
              <w:t>5</w:t>
            </w:r>
          </w:p>
        </w:tc>
        <w:tc>
          <w:tcPr>
            <w:tcW w:w="13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22120056</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200"/>
              <w:jc w:val="center"/>
              <w:rPr/>
            </w:pPr>
            <w:r>
              <w:rPr/>
              <w:t>Nguỵ Thành Đạt</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200" w:after="200"/>
              <w:ind w:hanging="0" w:left="0" w:right="0"/>
              <w:jc w:val="both"/>
              <w:rPr/>
            </w:pPr>
            <w:r>
              <w:rPr/>
              <w:t xml:space="preserve">Thiết kế ER, phân tích yêu cầu </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spacing w:before="200" w:after="0"/>
              <w:rPr/>
            </w:pPr>
            <w:r>
              <w:rPr/>
              <w:t>100%</w:t>
            </w:r>
          </w:p>
        </w:tc>
      </w:tr>
    </w:tbl>
    <w:p>
      <w:pPr>
        <w:pStyle w:val="Title"/>
        <w:rPr/>
      </w:pPr>
      <w:r>
        <w:rPr/>
      </w:r>
      <w:bookmarkStart w:id="2" w:name="_heading=h.bejrywq2conj"/>
      <w:bookmarkStart w:id="3" w:name="_heading=h.bejrywq2conj"/>
      <w:bookmarkEnd w:id="3"/>
      <w:r>
        <w:br w:type="page"/>
      </w:r>
    </w:p>
    <w:p>
      <w:pPr>
        <w:pStyle w:val="Title"/>
        <w:spacing w:before="0" w:after="120"/>
        <w:jc w:val="center"/>
        <w:rPr/>
      </w:pPr>
      <w:bookmarkStart w:id="4" w:name="_heading=h.sdbs1iuoe3i6"/>
      <w:bookmarkEnd w:id="4"/>
      <w:r>
        <w:rPr/>
        <w:t>MỤC LỤC</w:t>
      </w:r>
    </w:p>
    <w:p>
      <w:pPr>
        <w:pStyle w:val="Normal"/>
        <w:rPr/>
      </w:pPr>
      <w:r>
        <w:rPr/>
      </w:r>
    </w:p>
    <w:sdt>
      <w:sdtPr>
        <w:docPartObj>
          <w:docPartGallery w:val="Table of Contents"/>
          <w:docPartUnique w:val="true"/>
        </w:docPartObj>
        <w:id w:val="-664166371"/>
      </w:sdtPr>
      <w:sdtContent>
        <w:p>
          <w:pPr>
            <w:pStyle w:val="TOCHeading"/>
            <w:rPr>
              <w:highlight w:val="none"/>
              <w:shd w:fill="auto" w:val="clear"/>
            </w:rPr>
          </w:pPr>
          <w:r>
            <w:rPr>
              <w:shd w:fill="auto" w:val="clear"/>
            </w:rPr>
          </w:r>
        </w:p>
        <w:p>
          <w:pPr>
            <w:pStyle w:val="TOC1"/>
            <w:tabs>
              <w:tab w:val="clear" w:pos="440"/>
              <w:tab w:val="clear" w:pos="9350"/>
              <w:tab w:val="right" w:pos="9025" w:leader="dot"/>
            </w:tabs>
            <w:rPr/>
          </w:pPr>
          <w:r>
            <w:fldChar w:fldCharType="begin"/>
          </w:r>
          <w:r>
            <w:rPr>
              <w:rStyle w:val="IndexLink"/>
            </w:rPr>
            <w:instrText xml:space="preserve"> TOC \f \o "1-9" \h</w:instrText>
          </w:r>
          <w:r>
            <w:rPr>
              <w:rStyle w:val="IndexLink"/>
            </w:rPr>
            <w:fldChar w:fldCharType="separate"/>
          </w:r>
          <w:hyperlink w:anchor="__RefHeading___Toc1800_1797803650">
            <w:r>
              <w:rPr>
                <w:rStyle w:val="IndexLink"/>
              </w:rPr>
              <w:t>I. Đặc tả hệ thống Quản Lý Cửa Hàng SUSHI</w:t>
              <w:tab/>
              <w:t>4</w:t>
            </w:r>
          </w:hyperlink>
        </w:p>
        <w:p>
          <w:pPr>
            <w:pStyle w:val="TOC2"/>
            <w:tabs>
              <w:tab w:val="clear" w:pos="720"/>
              <w:tab w:val="right" w:pos="9025" w:leader="dot"/>
            </w:tabs>
            <w:rPr/>
          </w:pPr>
          <w:hyperlink w:anchor="__RefHeading___Toc1802_1797803650">
            <w:r>
              <w:rPr>
                <w:rStyle w:val="IndexLink"/>
              </w:rPr>
              <w:t>1. Các chức năng dành cho khách hàng</w:t>
              <w:tab/>
              <w:t>7</w:t>
            </w:r>
          </w:hyperlink>
        </w:p>
        <w:p>
          <w:pPr>
            <w:pStyle w:val="TOC2"/>
            <w:tabs>
              <w:tab w:val="clear" w:pos="720"/>
              <w:tab w:val="right" w:pos="9025" w:leader="dot"/>
            </w:tabs>
            <w:rPr/>
          </w:pPr>
          <w:hyperlink w:anchor="__RefHeading___Toc1804_1797803650">
            <w:r>
              <w:rPr>
                <w:rStyle w:val="IndexLink"/>
              </w:rPr>
              <w:t>2. Các chức năng cho hệ thống quản lý</w:t>
              <w:tab/>
              <w:t>7</w:t>
            </w:r>
          </w:hyperlink>
        </w:p>
        <w:p>
          <w:pPr>
            <w:pStyle w:val="TOC1"/>
            <w:tabs>
              <w:tab w:val="clear" w:pos="440"/>
              <w:tab w:val="clear" w:pos="9350"/>
              <w:tab w:val="right" w:pos="9025" w:leader="dot"/>
            </w:tabs>
            <w:rPr/>
          </w:pPr>
          <w:hyperlink w:anchor="__RefHeading___Toc1806_1797803650">
            <w:r>
              <w:rPr>
                <w:rStyle w:val="IndexLink"/>
              </w:rPr>
              <w:t>II. Xác định các Business Rule</w:t>
              <w:tab/>
              <w:t>9</w:t>
            </w:r>
          </w:hyperlink>
        </w:p>
        <w:p>
          <w:pPr>
            <w:pStyle w:val="TOC2"/>
            <w:tabs>
              <w:tab w:val="clear" w:pos="720"/>
              <w:tab w:val="right" w:pos="9025" w:leader="dot"/>
            </w:tabs>
            <w:rPr/>
          </w:pPr>
          <w:hyperlink w:anchor="__RefHeading___Toc1808_1797803650">
            <w:r>
              <w:rPr>
                <w:rStyle w:val="IndexLink"/>
              </w:rPr>
              <w:t>Chức năng dành cho khách hàng</w:t>
              <w:tab/>
              <w:t>9</w:t>
            </w:r>
          </w:hyperlink>
        </w:p>
        <w:p>
          <w:pPr>
            <w:pStyle w:val="TOC2"/>
            <w:tabs>
              <w:tab w:val="clear" w:pos="720"/>
              <w:tab w:val="right" w:pos="9025" w:leader="dot"/>
            </w:tabs>
            <w:rPr/>
          </w:pPr>
          <w:hyperlink w:anchor="__RefHeading___Toc1810_1797803650">
            <w:r>
              <w:rPr>
                <w:rStyle w:val="IndexLink"/>
              </w:rPr>
              <w:t>Chức năng dành cho Hệ thống quản lý cấp chi nhánh</w:t>
              <w:tab/>
              <w:t>11</w:t>
            </w:r>
          </w:hyperlink>
        </w:p>
        <w:p>
          <w:pPr>
            <w:pStyle w:val="TOC2"/>
            <w:tabs>
              <w:tab w:val="clear" w:pos="720"/>
              <w:tab w:val="right" w:pos="9025" w:leader="dot"/>
            </w:tabs>
            <w:rPr/>
          </w:pPr>
          <w:hyperlink w:anchor="__RefHeading___Toc1812_1797803650">
            <w:r>
              <w:rPr>
                <w:rStyle w:val="IndexLink"/>
              </w:rPr>
              <w:t>Chức năng dành cho Hệ thống quản lý cấp Công ty</w:t>
              <w:tab/>
              <w:t>11</w:t>
            </w:r>
          </w:hyperlink>
        </w:p>
        <w:p>
          <w:pPr>
            <w:pStyle w:val="TOC2"/>
            <w:tabs>
              <w:tab w:val="clear" w:pos="720"/>
              <w:tab w:val="right" w:pos="9025" w:leader="dot"/>
            </w:tabs>
            <w:rPr/>
          </w:pPr>
          <w:hyperlink w:anchor="__RefHeading___Toc1814_1797803650">
            <w:r>
              <w:rPr>
                <w:rStyle w:val="IndexLink"/>
              </w:rPr>
              <w:t>Chức năng dành cho nhân viên</w:t>
              <w:tab/>
              <w:t>12</w:t>
            </w:r>
          </w:hyperlink>
        </w:p>
        <w:p>
          <w:pPr>
            <w:pStyle w:val="TOC2"/>
            <w:tabs>
              <w:tab w:val="clear" w:pos="720"/>
              <w:tab w:val="right" w:pos="9025" w:leader="dot"/>
            </w:tabs>
            <w:rPr/>
          </w:pPr>
          <w:hyperlink w:anchor="__RefHeading___Toc1816_1797803650">
            <w:r>
              <w:rPr>
                <w:rStyle w:val="IndexLink"/>
              </w:rPr>
              <w:t>Chức năng dành cho đầu bếp</w:t>
              <w:tab/>
              <w:t>12</w:t>
            </w:r>
          </w:hyperlink>
        </w:p>
        <w:p>
          <w:pPr>
            <w:pStyle w:val="TOC2"/>
            <w:tabs>
              <w:tab w:val="clear" w:pos="720"/>
              <w:tab w:val="right" w:pos="9025" w:leader="dot"/>
            </w:tabs>
            <w:rPr/>
          </w:pPr>
          <w:hyperlink w:anchor="__RefHeading___Toc1818_1797803650">
            <w:r>
              <w:rPr>
                <w:rStyle w:val="IndexLink"/>
              </w:rPr>
              <w:t>Chức năng dành cho nhân viên giao hàng</w:t>
              <w:tab/>
              <w:t>12</w:t>
            </w:r>
          </w:hyperlink>
        </w:p>
        <w:p>
          <w:pPr>
            <w:pStyle w:val="TOC1"/>
            <w:tabs>
              <w:tab w:val="clear" w:pos="440"/>
              <w:tab w:val="clear" w:pos="9350"/>
              <w:tab w:val="right" w:pos="9025" w:leader="dot"/>
            </w:tabs>
            <w:rPr/>
          </w:pPr>
          <w:hyperlink w:anchor="__RefHeading___Toc1820_1797803650">
            <w:r>
              <w:rPr>
                <w:rStyle w:val="IndexLink"/>
              </w:rPr>
              <w:t>III. Lược đồ thực thể kết hợp</w:t>
              <w:tab/>
              <w:t>12</w:t>
            </w:r>
          </w:hyperlink>
        </w:p>
        <w:p>
          <w:pPr>
            <w:pStyle w:val="TOC1"/>
            <w:tabs>
              <w:tab w:val="clear" w:pos="440"/>
              <w:tab w:val="clear" w:pos="9350"/>
              <w:tab w:val="right" w:pos="9025" w:leader="dot"/>
            </w:tabs>
            <w:rPr/>
          </w:pPr>
          <w:hyperlink w:anchor="__RefHeading___Toc1822_1797803650">
            <w:r>
              <w:rPr>
                <w:rStyle w:val="IndexLink"/>
              </w:rPr>
              <w:t>IV. Các tập thực thể chính</w:t>
              <w:tab/>
              <w:t>13</w:t>
            </w:r>
          </w:hyperlink>
        </w:p>
        <w:p>
          <w:pPr>
            <w:pStyle w:val="TOC1"/>
            <w:tabs>
              <w:tab w:val="clear" w:pos="440"/>
              <w:tab w:val="clear" w:pos="9350"/>
              <w:tab w:val="right" w:pos="9025" w:leader="dot"/>
            </w:tabs>
            <w:rPr/>
          </w:pPr>
          <w:hyperlink w:anchor="__RefHeading___Toc1824_1797803650">
            <w:r>
              <w:rPr>
                <w:rStyle w:val="IndexLink"/>
              </w:rPr>
              <w:t>V. Các ràng buộc bổ sung:</w:t>
              <w:tab/>
              <w:t>19</w:t>
            </w:r>
          </w:hyperlink>
          <w:r>
            <w:rPr>
              <w:rStyle w:val="IndexLink"/>
            </w:rPr>
            <w:fldChar w:fldCharType="end"/>
          </w:r>
        </w:p>
      </w:sdtContent>
    </w:sdt>
    <w:p>
      <w:pPr>
        <w:sectPr>
          <w:headerReference w:type="default" r:id="rId7"/>
          <w:footerReference w:type="default" r:id="rId8"/>
          <w:footerReference w:type="first" r:id="rId9"/>
          <w:type w:val="nextPage"/>
          <w:pgSz w:w="11906" w:h="16838"/>
          <w:pgMar w:left="1440" w:right="1440" w:gutter="0" w:header="720" w:top="1440" w:footer="720" w:bottom="1440"/>
          <w:pgNumType w:fmt="decimal"/>
          <w:formProt w:val="false"/>
          <w:textDirection w:val="lrTb"/>
          <w:docGrid w:type="default" w:linePitch="100" w:charSpace="0"/>
        </w:sectPr>
        <w:pStyle w:val="Normal"/>
        <w:widowControl/>
        <w:suppressAutoHyphens w:val="true"/>
        <w:bidi w:val="0"/>
        <w:spacing w:lineRule="auto" w:line="240" w:before="0" w:after="0"/>
        <w:ind w:hanging="0" w:left="0" w:right="0"/>
        <w:jc w:val="left"/>
        <w:rPr>
          <w:highlight w:val="none"/>
          <w:shd w:fill="auto" w:val="clear"/>
        </w:rPr>
      </w:pPr>
      <w:r>
        <w:rPr>
          <w:shd w:fill="auto" w:val="clear"/>
        </w:rPr>
      </w:r>
    </w:p>
    <w:p>
      <w:pPr>
        <w:pStyle w:val="Title"/>
        <w:jc w:val="center"/>
        <w:rPr/>
      </w:pPr>
      <w:bookmarkStart w:id="5" w:name="_heading=h.3dy6vkm"/>
      <w:bookmarkEnd w:id="5"/>
      <w:r>
        <w:rPr/>
        <w:t>BÁO CÁO THIẾT KẾ MỨC QUAN NIỆM</w:t>
      </w:r>
    </w:p>
    <w:p>
      <w:pPr>
        <w:pStyle w:val="Heading1"/>
        <w:numPr>
          <w:ilvl w:val="0"/>
          <w:numId w:val="1"/>
        </w:numPr>
        <w:spacing w:before="200" w:after="0"/>
        <w:rPr>
          <w:rFonts w:ascii="Times New Roman" w:hAnsi="Times New Roman" w:eastAsia="Times New Roman" w:cs="Times New Roman"/>
          <w:b/>
        </w:rPr>
      </w:pPr>
      <w:bookmarkStart w:id="6" w:name="__RefHeading___Toc1800_1797803650"/>
      <w:bookmarkStart w:id="7" w:name="_Toc180162372"/>
      <w:bookmarkStart w:id="8" w:name="_Toc180162275"/>
      <w:bookmarkStart w:id="9" w:name="_Toc180159964"/>
      <w:bookmarkStart w:id="10" w:name="_Toc180159513"/>
      <w:bookmarkStart w:id="11" w:name="_heading=h.21sudgjnum38"/>
      <w:bookmarkEnd w:id="6"/>
      <w:bookmarkEnd w:id="11"/>
      <w:r>
        <w:rPr>
          <w:rFonts w:eastAsia="Times New Roman" w:cs="Times New Roman" w:ascii="Times New Roman" w:hAnsi="Times New Roman"/>
          <w:b/>
        </w:rPr>
        <w:t>Đặc tả hệ thống Quản Lý Cửa Hàng SUSHI</w:t>
      </w:r>
      <w:bookmarkEnd w:id="7"/>
      <w:bookmarkEnd w:id="8"/>
      <w:bookmarkEnd w:id="9"/>
      <w:bookmarkEnd w:id="10"/>
    </w:p>
    <w:p>
      <w:pPr>
        <w:pStyle w:val="Normal"/>
        <w:rPr/>
      </w:pPr>
      <w:r>
        <w:rPr/>
      </w:r>
    </w:p>
    <w:p>
      <w:pPr>
        <w:pStyle w:val="Normal"/>
        <w:numPr>
          <w:ilvl w:val="0"/>
          <w:numId w:val="2"/>
        </w:numPr>
        <w:tabs>
          <w:tab w:val="clear" w:pos="720"/>
          <w:tab w:val="left" w:pos="360" w:leader="none"/>
        </w:tabs>
        <w:ind w:hanging="360" w:left="360"/>
        <w:rPr/>
      </w:pPr>
      <w:r>
        <w:rPr/>
        <w:t>Hệ thống nhà hàng có nhiều chi nhánh, thông tin chi nhánh gồm</w:t>
      </w:r>
    </w:p>
    <w:p>
      <w:pPr>
        <w:pStyle w:val="Normal"/>
        <w:numPr>
          <w:ilvl w:val="1"/>
          <w:numId w:val="2"/>
        </w:numPr>
        <w:tabs>
          <w:tab w:val="clear" w:pos="720"/>
          <w:tab w:val="left" w:pos="1080" w:leader="none"/>
        </w:tabs>
        <w:ind w:hanging="360" w:left="1080"/>
        <w:rPr/>
      </w:pPr>
      <w:r>
        <w:rPr/>
        <w:t>Tên chi nhánh,</w:t>
      </w:r>
    </w:p>
    <w:p>
      <w:pPr>
        <w:pStyle w:val="Normal"/>
        <w:numPr>
          <w:ilvl w:val="1"/>
          <w:numId w:val="2"/>
        </w:numPr>
        <w:tabs>
          <w:tab w:val="clear" w:pos="720"/>
          <w:tab w:val="left" w:pos="1080" w:leader="none"/>
        </w:tabs>
        <w:ind w:hanging="360" w:left="1080"/>
        <w:rPr/>
      </w:pPr>
      <w:r>
        <w:rPr/>
        <w:t>Địa chỉ,</w:t>
      </w:r>
    </w:p>
    <w:p>
      <w:pPr>
        <w:pStyle w:val="Normal"/>
        <w:numPr>
          <w:ilvl w:val="1"/>
          <w:numId w:val="2"/>
        </w:numPr>
        <w:tabs>
          <w:tab w:val="clear" w:pos="720"/>
          <w:tab w:val="left" w:pos="1080" w:leader="none"/>
        </w:tabs>
        <w:ind w:hanging="360" w:left="1080"/>
        <w:rPr/>
      </w:pPr>
      <w:r>
        <w:rPr/>
        <w:t>Thời gian mở cửa,</w:t>
      </w:r>
    </w:p>
    <w:p>
      <w:pPr>
        <w:pStyle w:val="Normal"/>
        <w:numPr>
          <w:ilvl w:val="1"/>
          <w:numId w:val="2"/>
        </w:numPr>
        <w:tabs>
          <w:tab w:val="clear" w:pos="720"/>
          <w:tab w:val="left" w:pos="1080" w:leader="none"/>
        </w:tabs>
        <w:ind w:hanging="360" w:left="1080"/>
        <w:rPr/>
      </w:pPr>
      <w:r>
        <w:rPr/>
        <w:t>Thời gian đóng cửa,</w:t>
      </w:r>
    </w:p>
    <w:p>
      <w:pPr>
        <w:pStyle w:val="Normal"/>
        <w:numPr>
          <w:ilvl w:val="1"/>
          <w:numId w:val="2"/>
        </w:numPr>
        <w:tabs>
          <w:tab w:val="clear" w:pos="720"/>
          <w:tab w:val="left" w:pos="1080" w:leader="none"/>
        </w:tabs>
        <w:ind w:hanging="360" w:left="1080"/>
        <w:rPr/>
      </w:pPr>
      <w:r>
        <w:rPr/>
        <w:t>Số điện thoại chi nhánh,</w:t>
      </w:r>
    </w:p>
    <w:p>
      <w:pPr>
        <w:pStyle w:val="Normal"/>
        <w:numPr>
          <w:ilvl w:val="1"/>
          <w:numId w:val="2"/>
        </w:numPr>
        <w:tabs>
          <w:tab w:val="clear" w:pos="720"/>
          <w:tab w:val="left" w:pos="1080" w:leader="none"/>
        </w:tabs>
        <w:ind w:hanging="360" w:left="1080"/>
        <w:rPr/>
      </w:pPr>
      <w:r>
        <w:rPr/>
        <w:t>Nơi gửi xe.</w:t>
      </w:r>
    </w:p>
    <w:p>
      <w:pPr>
        <w:pStyle w:val="Normal"/>
        <w:rPr/>
      </w:pPr>
      <w:r>
        <w:rPr/>
      </w:r>
    </w:p>
    <w:p>
      <w:pPr>
        <w:pStyle w:val="Normal"/>
        <w:numPr>
          <w:ilvl w:val="0"/>
          <w:numId w:val="3"/>
        </w:numPr>
        <w:tabs>
          <w:tab w:val="clear" w:pos="720"/>
          <w:tab w:val="left" w:pos="360" w:leader="none"/>
        </w:tabs>
        <w:ind w:hanging="360" w:left="360"/>
        <w:rPr/>
      </w:pPr>
      <w:r>
        <w:rPr/>
        <w:t>Mỗi thực đơn phụ thuộc vào khu vực, nhưng mỗi chi nhánh trong khu vực sẽ ghi nhận có hoặc không món ăn trong thực đơn. Thực đơn có nhiều mục, mỗi mục có nhiều loại thức ăn.</w:t>
      </w:r>
    </w:p>
    <w:p>
      <w:pPr>
        <w:pStyle w:val="Normal"/>
        <w:rPr/>
      </w:pPr>
      <w:r>
        <w:rPr/>
      </w:r>
    </w:p>
    <w:p>
      <w:pPr>
        <w:pStyle w:val="Normal"/>
        <w:numPr>
          <w:ilvl w:val="0"/>
          <w:numId w:val="4"/>
        </w:numPr>
        <w:tabs>
          <w:tab w:val="clear" w:pos="720"/>
          <w:tab w:val="left" w:pos="360" w:leader="none"/>
        </w:tabs>
        <w:ind w:hanging="360" w:left="360"/>
        <w:rPr/>
      </w:pPr>
      <w:r>
        <w:rPr/>
        <w:t>Thông tin thức ăn gồm:</w:t>
      </w:r>
    </w:p>
    <w:p>
      <w:pPr>
        <w:pStyle w:val="Normal"/>
        <w:numPr>
          <w:ilvl w:val="1"/>
          <w:numId w:val="4"/>
        </w:numPr>
        <w:tabs>
          <w:tab w:val="clear" w:pos="720"/>
          <w:tab w:val="left" w:pos="1080" w:leader="none"/>
        </w:tabs>
        <w:ind w:hanging="360" w:left="1080"/>
        <w:rPr/>
      </w:pPr>
      <w:r>
        <w:rPr/>
        <w:t>Mã món,</w:t>
      </w:r>
    </w:p>
    <w:p>
      <w:pPr>
        <w:pStyle w:val="Normal"/>
        <w:numPr>
          <w:ilvl w:val="1"/>
          <w:numId w:val="4"/>
        </w:numPr>
        <w:tabs>
          <w:tab w:val="clear" w:pos="720"/>
          <w:tab w:val="left" w:pos="1080" w:leader="none"/>
        </w:tabs>
        <w:ind w:hanging="360" w:left="1080"/>
        <w:rPr/>
      </w:pPr>
      <w:r>
        <w:rPr/>
        <w:t>Tên món,</w:t>
      </w:r>
    </w:p>
    <w:p>
      <w:pPr>
        <w:pStyle w:val="Normal"/>
        <w:numPr>
          <w:ilvl w:val="1"/>
          <w:numId w:val="4"/>
        </w:numPr>
        <w:tabs>
          <w:tab w:val="clear" w:pos="720"/>
          <w:tab w:val="left" w:pos="1080" w:leader="none"/>
        </w:tabs>
        <w:ind w:hanging="360" w:left="1080"/>
        <w:rPr/>
      </w:pPr>
      <w:r>
        <w:rPr/>
        <w:t>Giá tiền hiện tại.</w:t>
      </w:r>
    </w:p>
    <w:p>
      <w:pPr>
        <w:pStyle w:val="Normal"/>
        <w:rPr/>
      </w:pPr>
      <w:r>
        <w:rPr/>
      </w:r>
    </w:p>
    <w:p>
      <w:pPr>
        <w:pStyle w:val="Normal"/>
        <w:numPr>
          <w:ilvl w:val="0"/>
          <w:numId w:val="5"/>
        </w:numPr>
        <w:tabs>
          <w:tab w:val="clear" w:pos="720"/>
          <w:tab w:val="left" w:pos="360" w:leader="none"/>
        </w:tabs>
        <w:ind w:hanging="360" w:left="360"/>
        <w:rPr/>
      </w:pPr>
      <w:r>
        <w:rPr/>
        <w:t>Khách hàng có thể đăng kí thẻ nếu cung cấp thông tin:</w:t>
      </w:r>
    </w:p>
    <w:p>
      <w:pPr>
        <w:pStyle w:val="Normal"/>
        <w:numPr>
          <w:ilvl w:val="1"/>
          <w:numId w:val="5"/>
        </w:numPr>
        <w:tabs>
          <w:tab w:val="clear" w:pos="720"/>
          <w:tab w:val="left" w:pos="1080" w:leader="none"/>
        </w:tabs>
        <w:ind w:hanging="360" w:left="1080"/>
        <w:rPr/>
      </w:pPr>
      <w:r>
        <w:rPr/>
        <w:t>Họ tên,</w:t>
      </w:r>
    </w:p>
    <w:p>
      <w:pPr>
        <w:pStyle w:val="Normal"/>
        <w:numPr>
          <w:ilvl w:val="1"/>
          <w:numId w:val="5"/>
        </w:numPr>
        <w:tabs>
          <w:tab w:val="clear" w:pos="720"/>
          <w:tab w:val="left" w:pos="1080" w:leader="none"/>
        </w:tabs>
        <w:ind w:hanging="360" w:left="1080"/>
        <w:rPr/>
      </w:pPr>
      <w:r>
        <w:rPr/>
        <w:t>Số điện thoại,</w:t>
      </w:r>
    </w:p>
    <w:p>
      <w:pPr>
        <w:pStyle w:val="Normal"/>
        <w:numPr>
          <w:ilvl w:val="1"/>
          <w:numId w:val="5"/>
        </w:numPr>
        <w:tabs>
          <w:tab w:val="clear" w:pos="720"/>
          <w:tab w:val="left" w:pos="1080" w:leader="none"/>
        </w:tabs>
        <w:ind w:hanging="360" w:left="1080"/>
        <w:rPr/>
      </w:pPr>
      <w:r>
        <w:rPr/>
        <w:t>Email,</w:t>
      </w:r>
    </w:p>
    <w:p>
      <w:pPr>
        <w:pStyle w:val="Normal"/>
        <w:numPr>
          <w:ilvl w:val="1"/>
          <w:numId w:val="5"/>
        </w:numPr>
        <w:tabs>
          <w:tab w:val="clear" w:pos="720"/>
          <w:tab w:val="left" w:pos="1080" w:leader="none"/>
        </w:tabs>
        <w:ind w:hanging="360" w:left="1080"/>
        <w:rPr/>
      </w:pPr>
      <w:r>
        <w:rPr/>
        <w:t>Số cccd,</w:t>
      </w:r>
    </w:p>
    <w:p>
      <w:pPr>
        <w:pStyle w:val="Normal"/>
        <w:numPr>
          <w:ilvl w:val="1"/>
          <w:numId w:val="5"/>
        </w:numPr>
        <w:tabs>
          <w:tab w:val="clear" w:pos="720"/>
          <w:tab w:val="left" w:pos="1080" w:leader="none"/>
        </w:tabs>
        <w:ind w:hanging="360" w:left="1080"/>
        <w:rPr/>
      </w:pPr>
      <w:r>
        <w:rPr/>
        <w:t>Giới tính.</w:t>
      </w:r>
    </w:p>
    <w:p>
      <w:pPr>
        <w:pStyle w:val="Normal"/>
        <w:rPr/>
      </w:pPr>
      <w:r>
        <w:rPr/>
      </w:r>
    </w:p>
    <w:p>
      <w:pPr>
        <w:pStyle w:val="Normal"/>
        <w:numPr>
          <w:ilvl w:val="0"/>
          <w:numId w:val="6"/>
        </w:numPr>
        <w:tabs>
          <w:tab w:val="clear" w:pos="720"/>
          <w:tab w:val="left" w:pos="360" w:leader="none"/>
        </w:tabs>
        <w:ind w:hanging="360" w:left="360"/>
        <w:rPr/>
      </w:pPr>
      <w:r>
        <w:rPr/>
        <w:t>Thẻ khách hàng có thông tin gồm:</w:t>
      </w:r>
    </w:p>
    <w:p>
      <w:pPr>
        <w:pStyle w:val="Normal"/>
        <w:numPr>
          <w:ilvl w:val="1"/>
          <w:numId w:val="6"/>
        </w:numPr>
        <w:tabs>
          <w:tab w:val="clear" w:pos="720"/>
          <w:tab w:val="left" w:pos="1080" w:leader="none"/>
        </w:tabs>
        <w:ind w:hanging="360" w:left="1080"/>
        <w:rPr/>
      </w:pPr>
      <w:r>
        <w:rPr/>
        <w:t>Mã thẻ cụ thể,</w:t>
      </w:r>
    </w:p>
    <w:p>
      <w:pPr>
        <w:pStyle w:val="Normal"/>
        <w:numPr>
          <w:ilvl w:val="1"/>
          <w:numId w:val="6"/>
        </w:numPr>
        <w:tabs>
          <w:tab w:val="clear" w:pos="720"/>
          <w:tab w:val="left" w:pos="1080" w:leader="none"/>
        </w:tabs>
        <w:ind w:hanging="360" w:left="1080"/>
        <w:rPr/>
      </w:pPr>
      <w:r>
        <w:rPr/>
        <w:t>Ngày lập,</w:t>
      </w:r>
    </w:p>
    <w:p>
      <w:pPr>
        <w:pStyle w:val="Normal"/>
        <w:numPr>
          <w:ilvl w:val="1"/>
          <w:numId w:val="6"/>
        </w:numPr>
        <w:tabs>
          <w:tab w:val="clear" w:pos="720"/>
          <w:tab w:val="left" w:pos="1080" w:leader="none"/>
        </w:tabs>
        <w:ind w:hanging="360" w:left="1080"/>
        <w:rPr/>
      </w:pPr>
      <w:r>
        <w:rPr/>
        <w:t>Nhân viên lập.</w:t>
      </w:r>
    </w:p>
    <w:p>
      <w:pPr>
        <w:pStyle w:val="Normal"/>
        <w:numPr>
          <w:ilvl w:val="0"/>
          <w:numId w:val="6"/>
        </w:numPr>
        <w:tabs>
          <w:tab w:val="clear" w:pos="720"/>
          <w:tab w:val="left" w:pos="360" w:leader="none"/>
        </w:tabs>
        <w:ind w:hanging="360" w:left="360"/>
        <w:rPr/>
      </w:pPr>
      <w:r>
        <w:rPr/>
        <w:t>Thẻ có 3 loại: thẻ thành viên, thẻ silver và thẻ gold. Khi mới tạo thì ở loại thẻ thành viên.</w:t>
      </w:r>
    </w:p>
    <w:p>
      <w:pPr>
        <w:pStyle w:val="Normal"/>
        <w:numPr>
          <w:ilvl w:val="0"/>
          <w:numId w:val="6"/>
        </w:numPr>
        <w:tabs>
          <w:tab w:val="clear" w:pos="720"/>
          <w:tab w:val="left" w:pos="360" w:leader="none"/>
        </w:tabs>
        <w:ind w:hanging="360" w:left="360"/>
        <w:rPr/>
      </w:pPr>
      <w:r>
        <w:rPr/>
        <w:t>Khách hàng muốn nâng cấp thẻ cần các điều kiện sau:</w:t>
      </w:r>
    </w:p>
    <w:p>
      <w:pPr>
        <w:pStyle w:val="Normal"/>
        <w:rPr/>
      </w:pPr>
      <w:r>
        <w:rPr/>
        <w:tab/>
        <w:t>i. Thẻ silver</w:t>
      </w:r>
    </w:p>
    <w:p>
      <w:pPr>
        <w:pStyle w:val="Normal"/>
        <w:numPr>
          <w:ilvl w:val="2"/>
          <w:numId w:val="39"/>
        </w:numPr>
        <w:tabs>
          <w:tab w:val="clear" w:pos="720"/>
          <w:tab w:val="left" w:pos="1800" w:leader="none"/>
        </w:tabs>
        <w:ind w:hanging="360" w:left="1800"/>
        <w:rPr/>
      </w:pPr>
      <w:r>
        <w:rPr/>
        <w:t>Điều kiện ĐẠT hạng thẻ SILVER: có tổng giá trị tiêu dùng tích lũy từ 10.000.000 VNĐ (100 điểm).</w:t>
      </w:r>
    </w:p>
    <w:p>
      <w:pPr>
        <w:pStyle w:val="Normal"/>
        <w:numPr>
          <w:ilvl w:val="2"/>
          <w:numId w:val="40"/>
        </w:numPr>
        <w:tabs>
          <w:tab w:val="clear" w:pos="720"/>
          <w:tab w:val="left" w:pos="1800" w:leader="none"/>
        </w:tabs>
        <w:ind w:hanging="360" w:left="1800"/>
        <w:rPr/>
      </w:pPr>
      <w:r>
        <w:rPr/>
        <w:t>Điều kiện GIỮ hạng thẻ SILVER: có tổng giá trị tiêu dùng tích lũy từ 5.000.000 VNĐ (50 điểm) trong vòng 01 năm kể từ ngày đạt thẻ SILVER.</w:t>
      </w:r>
    </w:p>
    <w:p>
      <w:pPr>
        <w:pStyle w:val="Normal"/>
        <w:numPr>
          <w:ilvl w:val="2"/>
          <w:numId w:val="41"/>
        </w:numPr>
        <w:tabs>
          <w:tab w:val="clear" w:pos="720"/>
          <w:tab w:val="left" w:pos="1800" w:leader="none"/>
        </w:tabs>
        <w:ind w:hanging="360" w:left="1800"/>
        <w:rPr/>
      </w:pPr>
      <w:r>
        <w:rPr/>
        <w:t>Điều kiện NÂNG hạng thẻ GOLD: có tổng giá trị tiêu dùng tích lũy từ 10.000.000 VNĐ (100 điểm) trong vòng 01 năm kể từ ngày đạt thẻ SILVER.</w:t>
      </w:r>
    </w:p>
    <w:p>
      <w:pPr>
        <w:pStyle w:val="Normal"/>
        <w:numPr>
          <w:ilvl w:val="2"/>
          <w:numId w:val="42"/>
        </w:numPr>
        <w:tabs>
          <w:tab w:val="clear" w:pos="720"/>
          <w:tab w:val="left" w:pos="1800" w:leader="none"/>
        </w:tabs>
        <w:ind w:hanging="360" w:left="1800"/>
        <w:rPr/>
      </w:pPr>
      <w:r>
        <w:rPr/>
        <w:t>Nếu trong vòng 01 năm kể từ ngày đạt thẻ SILVER có tổng giá trị tiêu dùng tích lũy dưới 5.000.000 VNĐ (50 điểm): thẻ sẽ trở lại mức ban đầu là Membership</w:t>
      </w:r>
    </w:p>
    <w:p>
      <w:pPr>
        <w:pStyle w:val="Normal"/>
        <w:rPr/>
      </w:pPr>
      <w:r>
        <w:rPr/>
        <w:tab/>
        <w:t>ii. Thẻ GOLD</w:t>
      </w:r>
    </w:p>
    <w:p>
      <w:pPr>
        <w:pStyle w:val="Normal"/>
        <w:numPr>
          <w:ilvl w:val="2"/>
          <w:numId w:val="43"/>
        </w:numPr>
        <w:tabs>
          <w:tab w:val="clear" w:pos="720"/>
          <w:tab w:val="left" w:pos="1800" w:leader="none"/>
        </w:tabs>
        <w:ind w:hanging="360" w:left="1800"/>
        <w:rPr/>
      </w:pPr>
      <w:r>
        <w:rPr/>
        <w:t>Điều kiện ĐẠT hạng thẻ GOLD: có tổng giá trị tiêu dùng tích lũy từ 10.000.000 VNĐ (100 điểm) trong vòng 01 năm kể từ ngày đạt thẻ SILVER.</w:t>
      </w:r>
    </w:p>
    <w:p>
      <w:pPr>
        <w:pStyle w:val="Normal"/>
        <w:numPr>
          <w:ilvl w:val="2"/>
          <w:numId w:val="44"/>
        </w:numPr>
        <w:tabs>
          <w:tab w:val="clear" w:pos="720"/>
          <w:tab w:val="left" w:pos="1800" w:leader="none"/>
        </w:tabs>
        <w:ind w:hanging="360" w:left="1800"/>
        <w:rPr/>
      </w:pPr>
      <w:r>
        <w:rPr/>
        <w:t>Điều kiện GIỮ hạng thẻ GOLD: có tổng giá trị tiêu dùng tích lũy từ 10.000.000 VNĐ (100 điểm) trong vòng 01 năm kể từ ngày đạt thẻ GOLD.</w:t>
      </w:r>
    </w:p>
    <w:p>
      <w:pPr>
        <w:pStyle w:val="Normal"/>
        <w:numPr>
          <w:ilvl w:val="2"/>
          <w:numId w:val="45"/>
        </w:numPr>
        <w:tabs>
          <w:tab w:val="clear" w:pos="720"/>
          <w:tab w:val="left" w:pos="1800" w:leader="none"/>
        </w:tabs>
        <w:ind w:hanging="360" w:left="1800"/>
        <w:rPr/>
      </w:pPr>
      <w:r>
        <w:rPr/>
        <w:t>Nếu trong vòng 01 năm kể từ ngày đạt thẻ GOLD có tổng giá trị tiêu dùng tích lũy dưới 10.000.000 VNĐ (100 điểm): thẻ sẽ xuống hạng SILVER.</w:t>
      </w:r>
    </w:p>
    <w:p>
      <w:pPr>
        <w:pStyle w:val="Normal"/>
        <w:numPr>
          <w:ilvl w:val="0"/>
          <w:numId w:val="6"/>
        </w:numPr>
        <w:tabs>
          <w:tab w:val="clear" w:pos="720"/>
          <w:tab w:val="left" w:pos="360" w:leader="none"/>
        </w:tabs>
        <w:ind w:hanging="360" w:left="360"/>
        <w:rPr/>
      </w:pPr>
      <w:r>
        <w:rPr/>
        <w:t>Nếu mất thẻ có thể yêu cầu đóng thẻ và làm lại thẻ mới.</w:t>
      </w:r>
    </w:p>
    <w:p>
      <w:pPr>
        <w:pStyle w:val="Normal"/>
        <w:tabs>
          <w:tab w:val="clear" w:pos="720"/>
          <w:tab w:val="left" w:pos="360" w:leader="none"/>
        </w:tabs>
        <w:ind w:left="360"/>
        <w:rPr/>
      </w:pPr>
      <w:r>
        <w:rPr/>
      </w:r>
    </w:p>
    <w:p>
      <w:pPr>
        <w:pStyle w:val="Normal"/>
        <w:numPr>
          <w:ilvl w:val="0"/>
          <w:numId w:val="6"/>
        </w:numPr>
        <w:tabs>
          <w:tab w:val="clear" w:pos="720"/>
          <w:tab w:val="left" w:pos="360" w:leader="none"/>
        </w:tabs>
        <w:ind w:hanging="360" w:left="360"/>
        <w:rPr/>
      </w:pPr>
      <w:r>
        <w:rPr/>
        <w:t>Khách hàng tới quán sẽ tạo **phiếu đặt món**</w:t>
      </w:r>
    </w:p>
    <w:p>
      <w:pPr>
        <w:pStyle w:val="Normal"/>
        <w:numPr>
          <w:ilvl w:val="0"/>
          <w:numId w:val="6"/>
        </w:numPr>
        <w:tabs>
          <w:tab w:val="clear" w:pos="720"/>
          <w:tab w:val="left" w:pos="360" w:leader="none"/>
        </w:tabs>
        <w:ind w:hanging="360" w:left="360"/>
        <w:rPr/>
      </w:pPr>
      <w:r>
        <w:rPr/>
        <w:t>Thông tin **phiếu đặt** gồm:</w:t>
      </w:r>
    </w:p>
    <w:p>
      <w:pPr>
        <w:pStyle w:val="Normal"/>
        <w:numPr>
          <w:ilvl w:val="1"/>
          <w:numId w:val="10"/>
        </w:numPr>
        <w:ind w:hanging="360" w:left="720"/>
        <w:rPr/>
      </w:pPr>
      <w:r>
        <w:rPr/>
        <w:t>Mã phiếu (Duy nhất)</w:t>
      </w:r>
    </w:p>
    <w:p>
      <w:pPr>
        <w:pStyle w:val="Normal"/>
        <w:numPr>
          <w:ilvl w:val="1"/>
          <w:numId w:val="10"/>
        </w:numPr>
        <w:ind w:hanging="360" w:left="720"/>
        <w:rPr/>
      </w:pPr>
      <w:r>
        <w:rPr/>
        <w:t>Ngày lập</w:t>
      </w:r>
    </w:p>
    <w:p>
      <w:pPr>
        <w:pStyle w:val="Normal"/>
        <w:numPr>
          <w:ilvl w:val="1"/>
          <w:numId w:val="10"/>
        </w:numPr>
        <w:ind w:hanging="360" w:left="720"/>
        <w:rPr/>
      </w:pPr>
      <w:r>
        <w:rPr/>
        <w:t>Nhân viên lập</w:t>
      </w:r>
    </w:p>
    <w:p>
      <w:pPr>
        <w:pStyle w:val="Normal"/>
        <w:numPr>
          <w:ilvl w:val="1"/>
          <w:numId w:val="10"/>
        </w:numPr>
        <w:ind w:hanging="360" w:left="720"/>
        <w:rPr/>
      </w:pPr>
      <w:r>
        <w:rPr/>
        <w:t>Mã món ăn, số lượng của món</w:t>
      </w:r>
    </w:p>
    <w:p>
      <w:pPr>
        <w:pStyle w:val="Normal"/>
        <w:numPr>
          <w:ilvl w:val="0"/>
          <w:numId w:val="10"/>
        </w:numPr>
        <w:ind w:hanging="360" w:left="360"/>
        <w:rPr/>
      </w:pPr>
      <w:r>
        <w:rPr/>
        <w:t xml:space="preserve">Thông tin bổ sung vào **phiếu đặt** tùy vào trường hợp bao gồm: </w:t>
      </w:r>
    </w:p>
    <w:p>
      <w:pPr>
        <w:pStyle w:val="Normal"/>
        <w:numPr>
          <w:ilvl w:val="0"/>
          <w:numId w:val="11"/>
        </w:numPr>
        <w:rPr/>
      </w:pPr>
      <w:r>
        <w:rPr/>
        <w:t>Nếu khách hàng đặt đồ ăn tại quán:</w:t>
      </w:r>
    </w:p>
    <w:p>
      <w:pPr>
        <w:pStyle w:val="Normal"/>
        <w:numPr>
          <w:ilvl w:val="1"/>
          <w:numId w:val="11"/>
        </w:numPr>
        <w:rPr/>
      </w:pPr>
      <w:r>
        <w:rPr/>
        <w:t>Số bàn</w:t>
      </w:r>
    </w:p>
    <w:p>
      <w:pPr>
        <w:pStyle w:val="Normal"/>
        <w:numPr>
          <w:ilvl w:val="0"/>
          <w:numId w:val="11"/>
        </w:numPr>
        <w:rPr/>
      </w:pPr>
      <w:r>
        <w:rPr/>
        <w:t>Nếu khách hàng đặt bàn online</w:t>
      </w:r>
    </w:p>
    <w:p>
      <w:pPr>
        <w:pStyle w:val="Normal"/>
        <w:numPr>
          <w:ilvl w:val="1"/>
          <w:numId w:val="11"/>
        </w:numPr>
        <w:rPr/>
      </w:pPr>
      <w:r>
        <w:rPr/>
        <w:t>khu vực</w:t>
      </w:r>
    </w:p>
    <w:p>
      <w:pPr>
        <w:pStyle w:val="Normal"/>
        <w:numPr>
          <w:ilvl w:val="1"/>
          <w:numId w:val="11"/>
        </w:numPr>
        <w:rPr/>
      </w:pPr>
      <w:r>
        <w:rPr/>
        <w:t>Mã chi nhánh</w:t>
      </w:r>
    </w:p>
    <w:p>
      <w:pPr>
        <w:pStyle w:val="Normal"/>
        <w:numPr>
          <w:ilvl w:val="1"/>
          <w:numId w:val="11"/>
        </w:numPr>
        <w:rPr/>
      </w:pPr>
      <w:r>
        <w:rPr/>
        <w:t>Số lượng khách (phải lớn hơn 0)</w:t>
      </w:r>
    </w:p>
    <w:p>
      <w:pPr>
        <w:pStyle w:val="Normal"/>
        <w:numPr>
          <w:ilvl w:val="1"/>
          <w:numId w:val="11"/>
        </w:numPr>
        <w:rPr/>
      </w:pPr>
      <w:r>
        <w:rPr/>
        <w:t>Ghi chú</w:t>
      </w:r>
    </w:p>
    <w:p>
      <w:pPr>
        <w:pStyle w:val="Normal"/>
        <w:numPr>
          <w:ilvl w:val="1"/>
          <w:numId w:val="11"/>
        </w:numPr>
        <w:rPr/>
      </w:pPr>
      <w:r>
        <w:rPr/>
        <w:t xml:space="preserve">Khách có thể đặt trước 1 số món kèm số lượng tương ứng để nhà hàng chuẩn bị sẵn nhằm tiết kiệm thời gian chờ đợi. (dùng cho mã món ăn, số lượng) </w:t>
      </w:r>
    </w:p>
    <w:p>
      <w:pPr>
        <w:pStyle w:val="Normal"/>
        <w:numPr>
          <w:ilvl w:val="0"/>
          <w:numId w:val="11"/>
        </w:numPr>
        <w:rPr/>
      </w:pPr>
      <w:r>
        <w:rPr/>
        <w:t xml:space="preserve">Nếu khách hàng yêu cầu giao hàng đến nhà của khách: </w:t>
      </w:r>
    </w:p>
    <w:p>
      <w:pPr>
        <w:pStyle w:val="Normal"/>
        <w:numPr>
          <w:ilvl w:val="1"/>
          <w:numId w:val="11"/>
        </w:numPr>
        <w:rPr/>
      </w:pPr>
      <w:r>
        <w:rPr/>
        <w:t xml:space="preserve">Thời điểm truy cập </w:t>
      </w:r>
    </w:p>
    <w:p>
      <w:pPr>
        <w:pStyle w:val="Normal"/>
        <w:numPr>
          <w:ilvl w:val="1"/>
          <w:numId w:val="11"/>
        </w:numPr>
        <w:rPr/>
      </w:pPr>
      <w:r>
        <w:rPr/>
        <w:t>Khoảng thời gian khách hàng truy cập</w:t>
      </w:r>
    </w:p>
    <w:p>
      <w:pPr>
        <w:pStyle w:val="Normal"/>
        <w:numPr>
          <w:ilvl w:val="0"/>
          <w:numId w:val="11"/>
        </w:numPr>
        <w:rPr/>
      </w:pPr>
      <w:r>
        <w:rPr/>
        <w:t>Nếu yêu cầu thêm món, nhân viên sẽ *bổ sung thêm* thông tin vào phiếu đặt món đã tạo</w:t>
      </w:r>
    </w:p>
    <w:p>
      <w:pPr>
        <w:pStyle w:val="Normal"/>
        <w:rPr/>
      </w:pPr>
      <w:r>
        <w:rPr/>
      </w:r>
    </w:p>
    <w:p>
      <w:pPr>
        <w:pStyle w:val="Normal"/>
        <w:rPr/>
      </w:pPr>
      <w:r>
        <w:rPr/>
      </w:r>
    </w:p>
    <w:p>
      <w:pPr>
        <w:pStyle w:val="Normal"/>
        <w:numPr>
          <w:ilvl w:val="0"/>
          <w:numId w:val="12"/>
        </w:numPr>
        <w:ind w:hanging="360" w:left="360"/>
        <w:rPr/>
      </w:pPr>
      <w:r>
        <w:rPr/>
        <w:t>Khi thanh toán, xuất *hoá đơn thanh toán*</w:t>
      </w:r>
    </w:p>
    <w:p>
      <w:pPr>
        <w:pStyle w:val="Normal"/>
        <w:numPr>
          <w:ilvl w:val="0"/>
          <w:numId w:val="12"/>
        </w:numPr>
        <w:ind w:hanging="360" w:left="360"/>
        <w:rPr/>
      </w:pPr>
      <w:r>
        <w:rPr/>
        <w:t>*hoá đơn* bao gồm:</w:t>
      </w:r>
    </w:p>
    <w:p>
      <w:pPr>
        <w:pStyle w:val="Normal"/>
        <w:numPr>
          <w:ilvl w:val="4"/>
          <w:numId w:val="12"/>
        </w:numPr>
        <w:ind w:hanging="360" w:left="720"/>
        <w:rPr/>
      </w:pPr>
      <w:r>
        <w:rPr/>
        <w:t>Mã phiếu (Duy nhất)</w:t>
      </w:r>
    </w:p>
    <w:p>
      <w:pPr>
        <w:pStyle w:val="Normal"/>
        <w:numPr>
          <w:ilvl w:val="4"/>
          <w:numId w:val="12"/>
        </w:numPr>
        <w:ind w:hanging="360" w:left="720"/>
        <w:rPr/>
      </w:pPr>
      <w:r>
        <w:rPr/>
        <w:t>tổng tiền</w:t>
      </w:r>
    </w:p>
    <w:p>
      <w:pPr>
        <w:pStyle w:val="Normal"/>
        <w:numPr>
          <w:ilvl w:val="4"/>
          <w:numId w:val="12"/>
        </w:numPr>
        <w:ind w:hanging="360" w:left="720"/>
        <w:rPr/>
      </w:pPr>
      <w:r>
        <w:rPr/>
        <w:t xml:space="preserve">số tiền được giảm nếu có sử dụng thẻ thành viên </w:t>
      </w:r>
    </w:p>
    <w:p>
      <w:pPr>
        <w:pStyle w:val="Normal"/>
        <w:numPr>
          <w:ilvl w:val="4"/>
          <w:numId w:val="12"/>
        </w:numPr>
        <w:ind w:hanging="360" w:left="720"/>
        <w:rPr/>
      </w:pPr>
      <w:r>
        <w:rPr/>
        <w:t>tổng tiền tiêu dùng (sau khi đã giảm) trên hoá đơn, hệ thống sẽ tích luỹ cộng  dồn điểm vào thẻ khách hàng</w:t>
      </w:r>
    </w:p>
    <w:p>
      <w:pPr>
        <w:pStyle w:val="Normal"/>
        <w:numPr>
          <w:ilvl w:val="4"/>
          <w:numId w:val="12"/>
        </w:numPr>
        <w:ind w:hanging="360" w:left="720"/>
        <w:rPr/>
      </w:pPr>
      <w:r>
        <w:rPr/>
        <w:t>1 điểm tương ứng 100.000 VNĐ</w:t>
      </w:r>
    </w:p>
    <w:p>
      <w:pPr>
        <w:pStyle w:val="Normal"/>
        <w:ind w:left="720"/>
        <w:rPr/>
      </w:pPr>
      <w:r>
        <w:rPr/>
      </w:r>
    </w:p>
    <w:p>
      <w:pPr>
        <w:pStyle w:val="Normal"/>
        <w:numPr>
          <w:ilvl w:val="0"/>
          <w:numId w:val="13"/>
        </w:numPr>
        <w:ind w:hanging="360" w:left="360"/>
        <w:rPr/>
      </w:pPr>
      <w:r>
        <w:rPr/>
        <w:t>Mỗi *hóa đơn* sẽ chứa thông tin *đánh giá* của khách hàng bao gồm:</w:t>
      </w:r>
    </w:p>
    <w:p>
      <w:pPr>
        <w:pStyle w:val="Normal"/>
        <w:numPr>
          <w:ilvl w:val="1"/>
          <w:numId w:val="13"/>
        </w:numPr>
        <w:ind w:hanging="360" w:left="720"/>
        <w:rPr/>
      </w:pPr>
      <w:r>
        <w:rPr/>
        <w:t>điểm phục vụ</w:t>
      </w:r>
    </w:p>
    <w:p>
      <w:pPr>
        <w:pStyle w:val="Normal"/>
        <w:numPr>
          <w:ilvl w:val="1"/>
          <w:numId w:val="13"/>
        </w:numPr>
        <w:ind w:hanging="360" w:left="720"/>
        <w:rPr/>
      </w:pPr>
      <w:r>
        <w:rPr/>
        <w:t>điểm vị trí chi nhánh</w:t>
      </w:r>
    </w:p>
    <w:p>
      <w:pPr>
        <w:pStyle w:val="Normal"/>
        <w:numPr>
          <w:ilvl w:val="1"/>
          <w:numId w:val="13"/>
        </w:numPr>
        <w:ind w:hanging="360" w:left="720"/>
        <w:rPr/>
      </w:pPr>
      <w:r>
        <w:rPr/>
        <w:t>điểm chất lượng món ăn</w:t>
      </w:r>
    </w:p>
    <w:p>
      <w:pPr>
        <w:pStyle w:val="Normal"/>
        <w:numPr>
          <w:ilvl w:val="1"/>
          <w:numId w:val="13"/>
        </w:numPr>
        <w:ind w:hanging="360" w:left="720"/>
        <w:rPr/>
      </w:pPr>
      <w:r>
        <w:rPr/>
        <w:t>điểm giá cả</w:t>
      </w:r>
    </w:p>
    <w:p>
      <w:pPr>
        <w:pStyle w:val="Normal"/>
        <w:numPr>
          <w:ilvl w:val="1"/>
          <w:numId w:val="13"/>
        </w:numPr>
        <w:ind w:hanging="360" w:left="720"/>
        <w:rPr/>
      </w:pPr>
      <w:r>
        <w:rPr/>
        <w:t>điểm về không gian nhà hàng,</w:t>
      </w:r>
    </w:p>
    <w:p>
      <w:pPr>
        <w:pStyle w:val="Normal"/>
        <w:numPr>
          <w:ilvl w:val="1"/>
          <w:numId w:val="13"/>
        </w:numPr>
        <w:ind w:hanging="360" w:left="720"/>
        <w:rPr/>
      </w:pPr>
      <w:r>
        <w:rPr/>
        <w:t>bình luận</w:t>
      </w:r>
    </w:p>
    <w:p>
      <w:pPr>
        <w:pStyle w:val="Normal"/>
        <w:rPr/>
      </w:pPr>
      <w:r>
        <w:rPr/>
      </w:r>
    </w:p>
    <w:p>
      <w:pPr>
        <w:pStyle w:val="Normal"/>
        <w:numPr>
          <w:ilvl w:val="0"/>
          <w:numId w:val="14"/>
        </w:numPr>
        <w:ind w:hanging="360" w:left="360"/>
        <w:rPr/>
      </w:pPr>
      <w:r>
        <w:rPr/>
        <w:t xml:space="preserve">Thông tin nhân viên gồm: </w:t>
      </w:r>
    </w:p>
    <w:p>
      <w:pPr>
        <w:pStyle w:val="Normal"/>
        <w:numPr>
          <w:ilvl w:val="1"/>
          <w:numId w:val="14"/>
        </w:numPr>
        <w:ind w:hanging="360" w:left="720"/>
        <w:rPr/>
      </w:pPr>
      <w:r>
        <w:rPr/>
        <w:t>mã nhân viên (Duy nhất)</w:t>
      </w:r>
    </w:p>
    <w:p>
      <w:pPr>
        <w:pStyle w:val="Normal"/>
        <w:numPr>
          <w:ilvl w:val="1"/>
          <w:numId w:val="14"/>
        </w:numPr>
        <w:ind w:hanging="360" w:left="720"/>
        <w:rPr/>
      </w:pPr>
      <w:r>
        <w:rPr/>
        <w:t>họ tên (không để trống)</w:t>
      </w:r>
    </w:p>
    <w:p>
      <w:pPr>
        <w:pStyle w:val="Normal"/>
        <w:numPr>
          <w:ilvl w:val="1"/>
          <w:numId w:val="14"/>
        </w:numPr>
        <w:ind w:hanging="360" w:left="720"/>
        <w:rPr/>
      </w:pPr>
      <w:r>
        <w:rPr/>
        <w:t>ngày sinh</w:t>
      </w:r>
    </w:p>
    <w:p>
      <w:pPr>
        <w:pStyle w:val="Normal"/>
        <w:numPr>
          <w:ilvl w:val="1"/>
          <w:numId w:val="14"/>
        </w:numPr>
        <w:ind w:hanging="360" w:left="720"/>
        <w:rPr/>
      </w:pPr>
      <w:r>
        <w:rPr/>
        <w:t>giới tính</w:t>
      </w:r>
    </w:p>
    <w:p>
      <w:pPr>
        <w:pStyle w:val="Normal"/>
        <w:numPr>
          <w:ilvl w:val="1"/>
          <w:numId w:val="14"/>
        </w:numPr>
        <w:ind w:hanging="360" w:left="720"/>
        <w:rPr/>
      </w:pPr>
      <w:r>
        <w:rPr/>
        <w:t>lương (số thực)</w:t>
      </w:r>
    </w:p>
    <w:p>
      <w:pPr>
        <w:pStyle w:val="Normal"/>
        <w:numPr>
          <w:ilvl w:val="1"/>
          <w:numId w:val="14"/>
        </w:numPr>
        <w:ind w:hanging="360" w:left="720"/>
        <w:rPr/>
      </w:pPr>
      <w:r>
        <w:rPr/>
        <w:t xml:space="preserve">ngày vào làm </w:t>
      </w:r>
    </w:p>
    <w:p>
      <w:pPr>
        <w:pStyle w:val="Normal"/>
        <w:numPr>
          <w:ilvl w:val="1"/>
          <w:numId w:val="14"/>
        </w:numPr>
        <w:ind w:hanging="360" w:left="720"/>
        <w:rPr/>
      </w:pPr>
      <w:r>
        <w:rPr/>
        <w:t>ngày nghỉ việc (ngày nghỉ việc phải sau ngày vào làm)</w:t>
      </w:r>
    </w:p>
    <w:p>
      <w:pPr>
        <w:pStyle w:val="Normal"/>
        <w:numPr>
          <w:ilvl w:val="1"/>
          <w:numId w:val="14"/>
        </w:numPr>
        <w:ind w:hanging="360" w:left="720"/>
        <w:rPr/>
      </w:pPr>
      <w:r>
        <w:rPr/>
        <w:t>bộ phận phụ trách (không để trống)</w:t>
      </w:r>
    </w:p>
    <w:p>
      <w:pPr>
        <w:pStyle w:val="Normal"/>
        <w:numPr>
          <w:ilvl w:val="1"/>
          <w:numId w:val="14"/>
        </w:numPr>
        <w:ind w:hanging="360" w:left="720"/>
        <w:rPr/>
      </w:pPr>
      <w:r>
        <w:rPr/>
        <w:t>chi nhánh đang làm việc (không để trống)</w:t>
      </w:r>
    </w:p>
    <w:p>
      <w:pPr>
        <w:pStyle w:val="Normal"/>
        <w:numPr>
          <w:ilvl w:val="1"/>
          <w:numId w:val="14"/>
        </w:numPr>
        <w:ind w:hanging="360" w:left="720"/>
        <w:rPr/>
      </w:pPr>
      <w:r>
        <w:rPr/>
        <w:t>địa chỉ gồm:</w:t>
      </w:r>
    </w:p>
    <w:p>
      <w:pPr>
        <w:pStyle w:val="Normal"/>
        <w:numPr>
          <w:ilvl w:val="2"/>
          <w:numId w:val="14"/>
        </w:numPr>
        <w:ind w:hanging="360" w:left="1080"/>
        <w:rPr/>
      </w:pPr>
      <w:r>
        <w:rPr/>
        <w:t>số điện thoại</w:t>
      </w:r>
    </w:p>
    <w:p>
      <w:pPr>
        <w:pStyle w:val="Normal"/>
        <w:numPr>
          <w:ilvl w:val="2"/>
          <w:numId w:val="14"/>
        </w:numPr>
        <w:ind w:hanging="360" w:left="1080"/>
        <w:rPr/>
      </w:pPr>
      <w:r>
        <w:rPr/>
        <w:t>số nhà, đường, phường, quận, thành phố.</w:t>
      </w:r>
    </w:p>
    <w:p>
      <w:pPr>
        <w:pStyle w:val="Normal"/>
        <w:numPr>
          <w:ilvl w:val="0"/>
          <w:numId w:val="14"/>
        </w:numPr>
        <w:ind w:hanging="360" w:left="360"/>
        <w:rPr/>
      </w:pPr>
      <w:r>
        <w:rPr/>
        <w:t>Cần ghi nhận lịch sử làm việc tại mỗi chi nhánh của mỗi nhân viên: ngày bắt đầu làm, ngày kết thúc làm.</w:t>
      </w:r>
    </w:p>
    <w:p>
      <w:pPr>
        <w:pStyle w:val="Normal"/>
        <w:rPr/>
      </w:pPr>
      <w:r>
        <w:rPr/>
      </w:r>
    </w:p>
    <w:p>
      <w:pPr>
        <w:pStyle w:val="Normal"/>
        <w:numPr>
          <w:ilvl w:val="0"/>
          <w:numId w:val="15"/>
        </w:numPr>
        <w:ind w:hanging="360" w:left="360"/>
        <w:rPr/>
      </w:pPr>
      <w:r>
        <w:rPr/>
        <w:t>Hệ thống  (Bộ phận) có các bộ phận:</w:t>
      </w:r>
    </w:p>
    <w:p>
      <w:pPr>
        <w:pStyle w:val="Normal"/>
        <w:numPr>
          <w:ilvl w:val="1"/>
          <w:numId w:val="15"/>
        </w:numPr>
        <w:ind w:hanging="360" w:left="720"/>
        <w:rPr/>
      </w:pPr>
      <w:r>
        <w:rPr/>
        <w:t>bếp, lễ tân, phục vụ bàn, thu ngân, quản lý...</w:t>
      </w:r>
    </w:p>
    <w:p>
      <w:pPr>
        <w:pStyle w:val="Normal"/>
        <w:numPr>
          <w:ilvl w:val="1"/>
          <w:numId w:val="15"/>
        </w:numPr>
        <w:ind w:hanging="360" w:left="720"/>
        <w:rPr/>
      </w:pPr>
      <w:r>
        <w:rPr/>
        <w:t>Mỗi bộ phận sẽ có mã bộ phận riêng (Duy nhất)</w:t>
      </w:r>
    </w:p>
    <w:p>
      <w:pPr>
        <w:pStyle w:val="Normal"/>
        <w:numPr>
          <w:ilvl w:val="0"/>
          <w:numId w:val="15"/>
        </w:numPr>
        <w:ind w:hanging="360" w:left="360"/>
        <w:rPr/>
      </w:pPr>
      <w:r>
        <w:rPr/>
        <w:t>Mỗi nhân viên làm việc tại 1 bộ phận của chi nhánh, mỗi bộ phận có nhiều nhân viên.</w:t>
      </w:r>
    </w:p>
    <w:p>
      <w:pPr>
        <w:pStyle w:val="Normal"/>
        <w:numPr>
          <w:ilvl w:val="0"/>
          <w:numId w:val="15"/>
        </w:numPr>
        <w:ind w:hanging="360" w:left="360"/>
        <w:rPr/>
      </w:pPr>
      <w:r>
        <w:rPr/>
        <w:t>Nhân viên thuộc cùng bộ phận thì có mức lương như nhau.</w:t>
      </w:r>
    </w:p>
    <w:p>
      <w:pPr>
        <w:pStyle w:val="Normal"/>
        <w:numPr>
          <w:ilvl w:val="0"/>
          <w:numId w:val="16"/>
        </w:numPr>
        <w:ind w:hanging="360" w:left="360"/>
        <w:rPr/>
      </w:pPr>
      <w:r>
        <w:rPr/>
        <w:t>Mỗi chi nhánh có 1 nhân viên quản lý chi nhánh.</w:t>
      </w:r>
    </w:p>
    <w:p>
      <w:pPr>
        <w:pStyle w:val="Normal"/>
        <w:numPr>
          <w:ilvl w:val="0"/>
          <w:numId w:val="16"/>
        </w:numPr>
        <w:ind w:hanging="360" w:left="360"/>
        <w:rPr/>
      </w:pPr>
      <w:r>
        <w:rPr/>
        <w:t>Công ty có thể điều động nhân viên qua làm một chi nhánh khác.</w:t>
      </w:r>
    </w:p>
    <w:p>
      <w:pPr>
        <w:pStyle w:val="Normal"/>
        <w:ind w:left="360"/>
        <w:rPr/>
      </w:pPr>
      <w:r>
        <w:rPr/>
      </w:r>
    </w:p>
    <w:p>
      <w:pPr>
        <w:pStyle w:val="Normal"/>
        <w:ind w:left="360"/>
        <w:rPr/>
      </w:pPr>
      <w:r>
        <w:rPr/>
      </w:r>
    </w:p>
    <w:p>
      <w:pPr>
        <w:pStyle w:val="Heading2"/>
        <w:rPr/>
      </w:pPr>
      <w:bookmarkStart w:id="12" w:name="__RefHeading___Toc1802_1797803650"/>
      <w:bookmarkStart w:id="13" w:name="_Toc180162373"/>
      <w:bookmarkStart w:id="14" w:name="_Toc180162276"/>
      <w:bookmarkStart w:id="15" w:name="_Toc180159965"/>
      <w:bookmarkEnd w:id="12"/>
      <w:r>
        <w:rPr/>
        <w:t>1. Các chức năng dành cho khách hàng</w:t>
      </w:r>
      <w:bookmarkEnd w:id="13"/>
      <w:bookmarkEnd w:id="14"/>
      <w:bookmarkEnd w:id="15"/>
      <w:r>
        <w:rPr/>
        <w:t xml:space="preserve"> </w:t>
      </w:r>
    </w:p>
    <w:p>
      <w:pPr>
        <w:pStyle w:val="Normal"/>
        <w:rPr/>
      </w:pPr>
      <w:r>
        <w:rPr/>
      </w:r>
    </w:p>
    <w:p>
      <w:pPr>
        <w:pStyle w:val="ListParagraph"/>
        <w:numPr>
          <w:ilvl w:val="0"/>
          <w:numId w:val="31"/>
        </w:numPr>
        <w:ind w:hanging="360" w:left="360"/>
        <w:rPr/>
      </w:pPr>
      <w:r>
        <w:rPr>
          <w:i/>
          <w:iCs/>
        </w:rPr>
        <w:t>Đăng ký thẻ:</w:t>
      </w:r>
      <w:r>
        <w:rPr/>
        <w:t xml:space="preserve"> khách hàng có thể thực hiện đăng ký “thẻ thành viên” để được hưởng các ưu đãi chiết khấu, giảm giá, tặng sản phầm tuỳ chương trình</w:t>
      </w:r>
    </w:p>
    <w:p>
      <w:pPr>
        <w:pStyle w:val="Normal"/>
        <w:rPr/>
      </w:pPr>
      <w:r>
        <w:rPr/>
      </w:r>
    </w:p>
    <w:p>
      <w:pPr>
        <w:pStyle w:val="ListParagraph"/>
        <w:numPr>
          <w:ilvl w:val="0"/>
          <w:numId w:val="31"/>
        </w:numPr>
        <w:ind w:hanging="360" w:left="360"/>
        <w:rPr/>
      </w:pPr>
      <w:r>
        <w:rPr>
          <w:i/>
          <w:iCs/>
        </w:rPr>
        <w:t>Đóng thẻ:</w:t>
      </w:r>
      <w:r>
        <w:rPr/>
        <w:t xml:space="preserve"> khi khách hàng làm mất thẻ có thể liên hệ để đóng thẻ</w:t>
      </w:r>
    </w:p>
    <w:p>
      <w:pPr>
        <w:pStyle w:val="Normal"/>
        <w:rPr/>
      </w:pPr>
      <w:r>
        <w:rPr/>
      </w:r>
    </w:p>
    <w:p>
      <w:pPr>
        <w:pStyle w:val="ListParagraph"/>
        <w:numPr>
          <w:ilvl w:val="0"/>
          <w:numId w:val="31"/>
        </w:numPr>
        <w:ind w:hanging="360" w:left="360"/>
        <w:rPr/>
      </w:pPr>
      <w:r>
        <w:rPr>
          <w:i/>
          <w:iCs/>
        </w:rPr>
        <w:t>Nâng cấp thẻ:</w:t>
      </w:r>
      <w:r>
        <w:rPr/>
        <w:t xml:space="preserve"> khách hàng có thể theo dỏi tiến độ thẻ của mình để nâng cấp lên thẻ Silver hoặc Gold</w:t>
      </w:r>
    </w:p>
    <w:p>
      <w:pPr>
        <w:pStyle w:val="Normal"/>
        <w:rPr/>
      </w:pPr>
      <w:r>
        <w:rPr/>
      </w:r>
    </w:p>
    <w:p>
      <w:pPr>
        <w:pStyle w:val="ListParagraph"/>
        <w:numPr>
          <w:ilvl w:val="0"/>
          <w:numId w:val="31"/>
        </w:numPr>
        <w:ind w:hanging="360" w:left="360"/>
        <w:rPr/>
      </w:pPr>
      <w:r>
        <w:rPr>
          <w:i/>
          <w:iCs/>
        </w:rPr>
        <w:t>Đăng ký tài khoản:</w:t>
      </w:r>
      <w:r>
        <w:rPr/>
        <w:t xml:space="preserve"> khách hàng có thể thực hiện đăng ký tài khoản trên hệ thống hay website để có thể đặt bàn và đặt món ăn</w:t>
      </w:r>
    </w:p>
    <w:p>
      <w:pPr>
        <w:pStyle w:val="ListParagraph"/>
        <w:ind w:left="360"/>
        <w:rPr/>
      </w:pPr>
      <w:r>
        <w:rPr/>
      </w:r>
    </w:p>
    <w:p>
      <w:pPr>
        <w:pStyle w:val="ListParagraph"/>
        <w:numPr>
          <w:ilvl w:val="0"/>
          <w:numId w:val="31"/>
        </w:numPr>
        <w:ind w:hanging="360" w:left="360"/>
        <w:rPr/>
      </w:pPr>
      <w:r>
        <w:rPr>
          <w:i/>
          <w:iCs/>
        </w:rPr>
        <w:t>Đặt bàn online:</w:t>
      </w:r>
      <w:r>
        <w:rPr/>
        <w:t xml:space="preserve"> khách hàng có thể đăng nhập vào hệ thống và chọn đặt bàn, đặt món trước nếu như món ăn và bàn ở nhà hàng đều còn</w:t>
      </w:r>
    </w:p>
    <w:p>
      <w:pPr>
        <w:pStyle w:val="ListParagraph"/>
        <w:ind w:left="360"/>
        <w:rPr/>
      </w:pPr>
      <w:r>
        <w:rPr/>
      </w:r>
    </w:p>
    <w:p>
      <w:pPr>
        <w:pStyle w:val="ListParagraph"/>
        <w:numPr>
          <w:ilvl w:val="0"/>
          <w:numId w:val="31"/>
        </w:numPr>
        <w:ind w:hanging="360" w:left="360"/>
        <w:rPr/>
      </w:pPr>
      <w:r>
        <w:rPr>
          <w:i/>
          <w:iCs/>
        </w:rPr>
        <w:t>Xem đơn đặt:</w:t>
      </w:r>
      <w:r>
        <w:rPr/>
        <w:t xml:space="preserve"> khách hàng có thể xem lại đơn đặt để có thể dễ dàng huỷ hoặc chỉnh sửa nếu muốn</w:t>
      </w:r>
    </w:p>
    <w:p>
      <w:pPr>
        <w:pStyle w:val="Normal"/>
        <w:rPr/>
      </w:pPr>
      <w:r>
        <w:rPr/>
      </w:r>
    </w:p>
    <w:p>
      <w:pPr>
        <w:pStyle w:val="ListParagraph"/>
        <w:numPr>
          <w:ilvl w:val="0"/>
          <w:numId w:val="31"/>
        </w:numPr>
        <w:ind w:hanging="360" w:left="360"/>
        <w:rPr/>
      </w:pPr>
      <w:r>
        <w:rPr>
          <w:i/>
          <w:iCs/>
        </w:rPr>
        <w:t>Huỷ hoặc chỉnh sửa đặt bàn online:</w:t>
      </w:r>
      <w:r>
        <w:rPr/>
        <w:t xml:space="preserve"> nếu khách hàng muốn thay đổi hoặc huỷ thì có thể huỷ, chỉnh sửa thông tin đặt bàn, số lượng khách, thời gian đến,…</w:t>
      </w:r>
    </w:p>
    <w:p>
      <w:pPr>
        <w:pStyle w:val="ListParagraph"/>
        <w:ind w:left="360"/>
        <w:rPr/>
      </w:pPr>
      <w:r>
        <w:rPr/>
      </w:r>
    </w:p>
    <w:p>
      <w:pPr>
        <w:pStyle w:val="ListParagraph"/>
        <w:numPr>
          <w:ilvl w:val="0"/>
          <w:numId w:val="31"/>
        </w:numPr>
        <w:ind w:hanging="360" w:left="360"/>
        <w:rPr/>
      </w:pPr>
      <w:r>
        <w:rPr>
          <w:i/>
          <w:iCs/>
        </w:rPr>
        <w:t>Theo dỏi trạng thái đơn đặt hàng:</w:t>
      </w:r>
      <w:r>
        <w:rPr/>
        <w:t xml:space="preserve"> đối với khách hàng đặt món ăn online, khách có thể theo dỏi trạng thái đơn hàng(chuẩn bị giao, đang giao, đã giao)</w:t>
      </w:r>
    </w:p>
    <w:p>
      <w:pPr>
        <w:pStyle w:val="ListParagraph"/>
        <w:rPr/>
      </w:pPr>
      <w:r>
        <w:rPr/>
      </w:r>
    </w:p>
    <w:p>
      <w:pPr>
        <w:pStyle w:val="Normal"/>
        <w:rPr/>
      </w:pPr>
      <w:r>
        <w:rPr/>
      </w:r>
    </w:p>
    <w:p>
      <w:pPr>
        <w:pStyle w:val="Heading2"/>
        <w:rPr/>
      </w:pPr>
      <w:bookmarkStart w:id="16" w:name="__RefHeading___Toc1804_1797803650"/>
      <w:bookmarkStart w:id="17" w:name="_Toc180162374"/>
      <w:bookmarkStart w:id="18" w:name="_Toc180162277"/>
      <w:bookmarkStart w:id="19" w:name="_Toc180159966"/>
      <w:bookmarkEnd w:id="16"/>
      <w:r>
        <w:rPr/>
        <w:t>2. Các chức năng cho hệ thống quản lý</w:t>
      </w:r>
      <w:bookmarkEnd w:id="17"/>
      <w:bookmarkEnd w:id="18"/>
      <w:bookmarkEnd w:id="19"/>
    </w:p>
    <w:p>
      <w:pPr>
        <w:pStyle w:val="Normal"/>
        <w:rPr>
          <w:b/>
          <w:bCs/>
        </w:rPr>
      </w:pPr>
      <w:r>
        <w:rPr>
          <w:b/>
          <w:bCs/>
        </w:rPr>
      </w:r>
    </w:p>
    <w:p>
      <w:pPr>
        <w:pStyle w:val="ListParagraph"/>
        <w:numPr>
          <w:ilvl w:val="1"/>
          <w:numId w:val="8"/>
        </w:numPr>
        <w:rPr>
          <w:b/>
          <w:bCs/>
        </w:rPr>
      </w:pPr>
      <w:r>
        <w:rPr>
          <w:b/>
          <w:bCs/>
        </w:rPr>
        <w:t>Chức năng cho quản lý cấp chi nhánh</w:t>
      </w:r>
    </w:p>
    <w:p>
      <w:pPr>
        <w:pStyle w:val="Normal"/>
        <w:rPr>
          <w:b/>
          <w:bCs/>
        </w:rPr>
      </w:pPr>
      <w:r>
        <w:rPr>
          <w:b/>
          <w:bCs/>
        </w:rPr>
      </w:r>
    </w:p>
    <w:p>
      <w:pPr>
        <w:pStyle w:val="ListParagraph"/>
        <w:numPr>
          <w:ilvl w:val="0"/>
          <w:numId w:val="30"/>
        </w:numPr>
        <w:ind w:hanging="360" w:left="360"/>
        <w:rPr>
          <w:b/>
          <w:bCs/>
        </w:rPr>
      </w:pPr>
      <w:r>
        <w:rPr>
          <w:i/>
          <w:iCs/>
        </w:rPr>
        <w:t>Xem doanh thu mỗi ngày/ mỗi tháng/ mỗi quý/ mỗi năm:</w:t>
      </w:r>
      <w:r>
        <w:rPr/>
        <w:t xml:space="preserve"> quản lý chi nhánh có thể xem báo cáo doanh thu của chi nhánh theo từng ngày, tháng, quý hoặc năm để đánh giá hiệu quả kinh doanh</w:t>
      </w:r>
    </w:p>
    <w:p>
      <w:pPr>
        <w:pStyle w:val="Normal"/>
        <w:rPr>
          <w:b/>
          <w:bCs/>
        </w:rPr>
      </w:pPr>
      <w:r>
        <w:rPr>
          <w:b/>
          <w:bCs/>
        </w:rPr>
      </w:r>
    </w:p>
    <w:p>
      <w:pPr>
        <w:pStyle w:val="ListParagraph"/>
        <w:numPr>
          <w:ilvl w:val="0"/>
          <w:numId w:val="30"/>
        </w:numPr>
        <w:ind w:hanging="360" w:left="360"/>
        <w:rPr>
          <w:i/>
          <w:i/>
          <w:iCs/>
        </w:rPr>
      </w:pPr>
      <w:r>
        <w:rPr>
          <w:i/>
          <w:iCs/>
        </w:rPr>
        <w:t>Xem danh sách nhân viên, điểm phục vụ của mỗi nhân viên:</w:t>
      </w:r>
      <w:r>
        <w:rPr/>
        <w:t xml:space="preserve"> quản lý chi nhánh có thể theo dõi danh sách nhân viên làm việc trong chi nhánh và điểm đánh giá phục vụ của họ theo thời gian (hàng ngày, tháng, quý, năm)</w:t>
      </w:r>
    </w:p>
    <w:p>
      <w:pPr>
        <w:pStyle w:val="ListParagraph"/>
        <w:ind w:left="360"/>
        <w:rPr/>
      </w:pPr>
      <w:r>
        <w:rPr/>
      </w:r>
    </w:p>
    <w:p>
      <w:pPr>
        <w:pStyle w:val="ListParagraph"/>
        <w:numPr>
          <w:ilvl w:val="0"/>
          <w:numId w:val="30"/>
        </w:numPr>
        <w:ind w:hanging="360" w:left="360"/>
        <w:rPr/>
      </w:pPr>
      <w:r>
        <w:rPr>
          <w:i/>
          <w:iCs/>
        </w:rPr>
        <w:t xml:space="preserve">Tìm kiếm thông tin nhân viên, xem danh sách nhân viên theo chi nhánh: </w:t>
      </w:r>
      <w:r>
        <w:rPr/>
        <w:t>cho phép quản lý chi nhánh tìm kiếm và tra cứu thông tin của từng nhân viên theo các tiêu chí như tên, mã nhân viên, bộ phận</w:t>
      </w:r>
    </w:p>
    <w:p>
      <w:pPr>
        <w:pStyle w:val="ListParagraph"/>
        <w:ind w:left="360"/>
        <w:rPr/>
      </w:pPr>
      <w:r>
        <w:rPr/>
      </w:r>
    </w:p>
    <w:p>
      <w:pPr>
        <w:pStyle w:val="ListParagraph"/>
        <w:numPr>
          <w:ilvl w:val="0"/>
          <w:numId w:val="30"/>
        </w:numPr>
        <w:ind w:hanging="360" w:left="360"/>
        <w:rPr>
          <w:i/>
          <w:i/>
          <w:iCs/>
        </w:rPr>
      </w:pPr>
      <w:r>
        <w:rPr>
          <w:i/>
          <w:iCs/>
        </w:rPr>
        <w:t xml:space="preserve">Thêm/xoá/cập nhật phiếu đặt món: </w:t>
      </w:r>
      <w:r>
        <w:rPr/>
        <w:t>quản lý chi nhánh có quyền thao tác với các phiếu đặt món, bao gồm thêm mới, xóa hoặc chỉnh sửa phiếu đặt món khi cần</w:t>
      </w:r>
    </w:p>
    <w:p>
      <w:pPr>
        <w:pStyle w:val="ListParagraph"/>
        <w:rPr>
          <w:i/>
          <w:i/>
          <w:iCs/>
        </w:rPr>
      </w:pPr>
      <w:r>
        <w:rPr>
          <w:i/>
          <w:iCs/>
        </w:rPr>
      </w:r>
    </w:p>
    <w:p>
      <w:pPr>
        <w:pStyle w:val="ListParagraph"/>
        <w:numPr>
          <w:ilvl w:val="0"/>
          <w:numId w:val="29"/>
        </w:numPr>
        <w:ind w:hanging="360" w:left="360"/>
        <w:rPr/>
      </w:pPr>
      <w:r>
        <w:rPr>
          <w:i/>
          <w:iCs/>
        </w:rPr>
        <w:t xml:space="preserve">Tìm kiếm hóa đơn theo khách hàng hoặc theo ngày: </w:t>
      </w:r>
      <w:r>
        <w:rPr/>
        <w:t>quản lý chi nhánh có thể tìm kiếm và tra cứu hóa đơn dựa trên thông tin khách hàng hoặc khoảng thời gian cụ thể</w:t>
      </w:r>
    </w:p>
    <w:p>
      <w:pPr>
        <w:pStyle w:val="ListParagraph"/>
        <w:ind w:left="360"/>
        <w:rPr/>
      </w:pPr>
      <w:r>
        <w:rPr/>
      </w:r>
    </w:p>
    <w:p>
      <w:pPr>
        <w:pStyle w:val="ListParagraph"/>
        <w:numPr>
          <w:ilvl w:val="0"/>
          <w:numId w:val="29"/>
        </w:numPr>
        <w:ind w:hanging="360" w:left="360"/>
        <w:rPr/>
      </w:pPr>
      <w:r>
        <w:rPr>
          <w:i/>
          <w:iCs/>
        </w:rPr>
        <w:t xml:space="preserve">Thêm/xoá/cập nhật thông tin thẻ khách hàng: </w:t>
      </w:r>
      <w:r>
        <w:rPr/>
        <w:t>quản lý chi nhánh có thể cập nhật thông tin thẻ thành viên, cấp thẻ mới hoặc xóa thẻ nếu có yêu cầu từ khách hàng</w:t>
      </w:r>
    </w:p>
    <w:p>
      <w:pPr>
        <w:pStyle w:val="ListParagraph"/>
        <w:ind w:left="360"/>
        <w:rPr/>
      </w:pPr>
      <w:r>
        <w:rPr/>
      </w:r>
    </w:p>
    <w:p>
      <w:pPr>
        <w:pStyle w:val="ListParagraph"/>
        <w:numPr>
          <w:ilvl w:val="0"/>
          <w:numId w:val="29"/>
        </w:numPr>
        <w:ind w:hanging="360" w:left="360"/>
        <w:rPr/>
      </w:pPr>
      <w:r>
        <w:rPr>
          <w:i/>
          <w:iCs/>
        </w:rPr>
        <w:t xml:space="preserve">Theo dõi đánh giá dịch vụ từ khách hàng: </w:t>
      </w:r>
      <w:r>
        <w:rPr/>
        <w:t>Quản lý có thể xem các đánh giá từ khách hàng về chi nhánh của mình (đánh giá về món ăn, dịch vụ, không gian...), từ đó điều chỉnh và cải thiện chất lượng dịch vụ</w:t>
      </w:r>
    </w:p>
    <w:p>
      <w:pPr>
        <w:pStyle w:val="Normal"/>
        <w:rPr/>
      </w:pPr>
      <w:r>
        <w:rPr/>
      </w:r>
    </w:p>
    <w:p>
      <w:pPr>
        <w:pStyle w:val="Normal"/>
        <w:rPr/>
      </w:pPr>
      <w:r>
        <w:rPr/>
      </w:r>
    </w:p>
    <w:p>
      <w:pPr>
        <w:pStyle w:val="ListParagraph"/>
        <w:numPr>
          <w:ilvl w:val="1"/>
          <w:numId w:val="9"/>
        </w:numPr>
        <w:rPr>
          <w:b/>
          <w:bCs/>
        </w:rPr>
      </w:pPr>
      <w:r>
        <w:rPr>
          <w:b/>
          <w:bCs/>
        </w:rPr>
        <w:t>Chức năng cho quản lý cấp công ty</w:t>
      </w:r>
    </w:p>
    <w:p>
      <w:pPr>
        <w:pStyle w:val="Normal"/>
        <w:rPr>
          <w:b/>
          <w:bCs/>
        </w:rPr>
      </w:pPr>
      <w:r>
        <w:rPr>
          <w:b/>
          <w:bCs/>
        </w:rPr>
      </w:r>
    </w:p>
    <w:p>
      <w:pPr>
        <w:pStyle w:val="ListParagraph"/>
        <w:numPr>
          <w:ilvl w:val="0"/>
          <w:numId w:val="28"/>
        </w:numPr>
        <w:ind w:hanging="360" w:left="360"/>
        <w:rPr>
          <w:i/>
          <w:i/>
          <w:iCs/>
        </w:rPr>
      </w:pPr>
      <w:r>
        <w:rPr>
          <w:i/>
          <w:iCs/>
        </w:rPr>
        <w:t xml:space="preserve">Xem thống kê doanh thu từng chi nhánh mỗi ngày/tháng/quý/năm: </w:t>
      </w:r>
      <w:r>
        <w:rPr/>
        <w:t>quản lý công ty có thể xem báo cáo doanh thu của từng chi nhánh</w:t>
      </w:r>
    </w:p>
    <w:p>
      <w:pPr>
        <w:pStyle w:val="Normal"/>
        <w:rPr>
          <w:i/>
          <w:i/>
          <w:iCs/>
        </w:rPr>
      </w:pPr>
      <w:r>
        <w:rPr>
          <w:i/>
          <w:iCs/>
        </w:rPr>
      </w:r>
    </w:p>
    <w:p>
      <w:pPr>
        <w:pStyle w:val="ListParagraph"/>
        <w:numPr>
          <w:ilvl w:val="0"/>
          <w:numId w:val="28"/>
        </w:numPr>
        <w:ind w:hanging="360" w:left="360"/>
        <w:rPr/>
      </w:pPr>
      <w:r>
        <w:rPr>
          <w:i/>
          <w:iCs/>
        </w:rPr>
        <w:t xml:space="preserve">Thông kê doanh thu theo món ăn: </w:t>
      </w:r>
      <w:r>
        <w:rPr/>
        <w:t>công ty có thể phân tích doanh thu theo từng món ăn, từ đó có thể xác định được món nào là bán chạy nhất và chậm nhất rồi đưa ra giải pháp phù hợp</w:t>
      </w:r>
    </w:p>
    <w:p>
      <w:pPr>
        <w:pStyle w:val="ListParagraph"/>
        <w:ind w:left="360"/>
        <w:rPr/>
      </w:pPr>
      <w:r>
        <w:rPr/>
      </w:r>
    </w:p>
    <w:p>
      <w:pPr>
        <w:pStyle w:val="ListParagraph"/>
        <w:numPr>
          <w:ilvl w:val="0"/>
          <w:numId w:val="28"/>
        </w:numPr>
        <w:ind w:hanging="360" w:left="360"/>
        <w:rPr/>
      </w:pPr>
      <w:r>
        <w:rPr>
          <w:i/>
          <w:iCs/>
        </w:rPr>
        <w:t xml:space="preserve">Chuyển nhân sự giữa các chi nhánh: </w:t>
      </w:r>
      <w:r>
        <w:rPr/>
        <w:t>cho phép quản lý có thể điều động và chuyển nhân sự giữa các chi nhánh với nhau để có thể hỗ trợ nhau khi thiếu hụt nhân sự</w:t>
      </w:r>
    </w:p>
    <w:p>
      <w:pPr>
        <w:pStyle w:val="ListParagraph"/>
        <w:ind w:left="360"/>
        <w:rPr/>
      </w:pPr>
      <w:r>
        <w:rPr/>
      </w:r>
    </w:p>
    <w:p>
      <w:pPr>
        <w:pStyle w:val="ListParagraph"/>
        <w:numPr>
          <w:ilvl w:val="0"/>
          <w:numId w:val="28"/>
        </w:numPr>
        <w:ind w:hanging="360" w:left="360"/>
        <w:rPr/>
      </w:pPr>
      <w:r>
        <w:rPr>
          <w:i/>
          <w:iCs/>
        </w:rPr>
        <w:t xml:space="preserve">Cập nhật lương nhân viên: </w:t>
      </w:r>
      <w:r>
        <w:rPr/>
        <w:t>công ty có thể cập nhật mức lương cho từng nhân viên, có thể tang hoặc giảm lương</w:t>
      </w:r>
    </w:p>
    <w:p>
      <w:pPr>
        <w:pStyle w:val="ListParagraph"/>
        <w:ind w:left="360"/>
        <w:rPr/>
      </w:pPr>
      <w:r>
        <w:rPr/>
      </w:r>
    </w:p>
    <w:p>
      <w:pPr>
        <w:pStyle w:val="ListParagraph"/>
        <w:numPr>
          <w:ilvl w:val="0"/>
          <w:numId w:val="28"/>
        </w:numPr>
        <w:ind w:hanging="360" w:left="360"/>
        <w:rPr/>
      </w:pPr>
      <w:r>
        <w:rPr>
          <w:i/>
          <w:iCs/>
        </w:rPr>
        <w:t xml:space="preserve">Thêm/xoá/cập nhật thông tin nhân viên: </w:t>
      </w:r>
      <w:r>
        <w:rPr/>
        <w:t>công ty có thể thêm, xoá, cập nhật thông tin của nhân viên khi cần thiết</w:t>
      </w:r>
    </w:p>
    <w:p>
      <w:pPr>
        <w:pStyle w:val="ListParagraph"/>
        <w:ind w:left="360"/>
        <w:rPr/>
      </w:pPr>
      <w:r>
        <w:rPr/>
      </w:r>
    </w:p>
    <w:p>
      <w:pPr>
        <w:pStyle w:val="ListParagraph"/>
        <w:numPr>
          <w:ilvl w:val="0"/>
          <w:numId w:val="28"/>
        </w:numPr>
        <w:ind w:hanging="360" w:left="360"/>
        <w:rPr/>
      </w:pPr>
      <w:r>
        <w:rPr>
          <w:i/>
          <w:iCs/>
        </w:rPr>
        <w:t xml:space="preserve">Xem báo cáo lợi nhuận toàn hệ thống: </w:t>
      </w:r>
      <w:r>
        <w:rPr/>
        <w:t>công ty có thể xem tổng hợp các báo cáo về lợi nhuận của toàn hệ thống nhà hàng để có thể đánh giá hiệu suất hoạt động chung của nhà hàng theo thời gian (ví dụ: theo từng năm)</w:t>
      </w:r>
    </w:p>
    <w:p>
      <w:pPr>
        <w:pStyle w:val="ListParagraph"/>
        <w:ind w:left="360"/>
        <w:rPr/>
      </w:pPr>
      <w:r>
        <w:rPr/>
      </w:r>
    </w:p>
    <w:p>
      <w:pPr>
        <w:pStyle w:val="ListParagraph"/>
        <w:numPr>
          <w:ilvl w:val="0"/>
          <w:numId w:val="28"/>
        </w:numPr>
        <w:ind w:hanging="360" w:left="360"/>
        <w:rPr>
          <w:i/>
          <w:i/>
          <w:iCs/>
        </w:rPr>
      </w:pPr>
      <w:r>
        <w:rPr>
          <w:i/>
          <w:iCs/>
        </w:rPr>
        <w:t xml:space="preserve">Thêm/xoá/sửa thông tin chi nhánh: </w:t>
      </w:r>
      <w:r>
        <w:rPr/>
        <w:t>công ty có thể them hoặc xoá hoặc sửa thông tin từng chi nhánh bao gồm thời gian mở cửa, thời gian đóng cửa,…</w:t>
      </w:r>
    </w:p>
    <w:p>
      <w:pPr>
        <w:pStyle w:val="ListParagraph"/>
        <w:rPr>
          <w:i/>
          <w:i/>
          <w:iCs/>
        </w:rPr>
      </w:pPr>
      <w:r>
        <w:rPr>
          <w:i/>
          <w:iCs/>
        </w:rPr>
      </w:r>
    </w:p>
    <w:p>
      <w:pPr>
        <w:pStyle w:val="Normal"/>
        <w:rPr>
          <w:i/>
          <w:i/>
          <w:iCs/>
        </w:rPr>
      </w:pPr>
      <w:r>
        <w:rPr>
          <w:i/>
          <w:iCs/>
        </w:rPr>
      </w:r>
    </w:p>
    <w:p>
      <w:pPr>
        <w:pStyle w:val="ListParagraph"/>
        <w:numPr>
          <w:ilvl w:val="1"/>
          <w:numId w:val="9"/>
        </w:numPr>
        <w:rPr>
          <w:b/>
          <w:bCs/>
        </w:rPr>
      </w:pPr>
      <w:r>
        <w:rPr>
          <w:b/>
          <w:bCs/>
        </w:rPr>
        <w:t>Chức năng cho nhân viên</w:t>
      </w:r>
    </w:p>
    <w:p>
      <w:pPr>
        <w:pStyle w:val="Normal"/>
        <w:rPr>
          <w:b/>
          <w:bCs/>
          <w:i/>
          <w:i/>
          <w:iCs/>
        </w:rPr>
      </w:pPr>
      <w:r>
        <w:rPr>
          <w:b/>
          <w:bCs/>
          <w:i/>
          <w:iCs/>
        </w:rPr>
      </w:r>
    </w:p>
    <w:p>
      <w:pPr>
        <w:pStyle w:val="ListParagraph"/>
        <w:numPr>
          <w:ilvl w:val="0"/>
          <w:numId w:val="27"/>
        </w:numPr>
        <w:rPr>
          <w:b/>
          <w:bCs/>
        </w:rPr>
      </w:pPr>
      <w:r>
        <w:rPr>
          <w:i/>
          <w:iCs/>
        </w:rPr>
        <w:t>Quản lý phiếu đặt món:</w:t>
      </w:r>
      <w:r>
        <w:rPr/>
        <w:t xml:space="preserve"> nhân viên có thể thêm, cập nhật, xoá phiếu đặt món cho khách hàng, có thể bổ sung thêm món vào phiếu đặt đang chờ.</w:t>
      </w:r>
    </w:p>
    <w:p>
      <w:pPr>
        <w:pStyle w:val="Normal"/>
        <w:rPr>
          <w:b/>
          <w:bCs/>
        </w:rPr>
      </w:pPr>
      <w:r>
        <w:rPr>
          <w:b/>
          <w:bCs/>
        </w:rPr>
      </w:r>
    </w:p>
    <w:p>
      <w:pPr>
        <w:pStyle w:val="ListParagraph"/>
        <w:numPr>
          <w:ilvl w:val="0"/>
          <w:numId w:val="26"/>
        </w:numPr>
        <w:ind w:hanging="360" w:left="360"/>
        <w:rPr>
          <w:b/>
          <w:bCs/>
        </w:rPr>
      </w:pPr>
      <w:r>
        <w:rPr>
          <w:i/>
          <w:iCs/>
        </w:rPr>
        <w:t>Xuất hoá đơn thanh toán:</w:t>
      </w:r>
      <w:r>
        <w:rPr/>
        <w:t xml:space="preserve"> nhân viên thu ngân có thể xuất hoá đơn cho khách hàng, trên hoá đơn hiển thị tổng tiền, tiềm giảm nếu khách dùng thẻ thành viên và điểm tích luỹ.</w:t>
      </w:r>
    </w:p>
    <w:p>
      <w:pPr>
        <w:pStyle w:val="ListParagraph"/>
        <w:ind w:left="360"/>
        <w:rPr>
          <w:b/>
          <w:bCs/>
        </w:rPr>
      </w:pPr>
      <w:r>
        <w:rPr>
          <w:b/>
          <w:bCs/>
        </w:rPr>
      </w:r>
    </w:p>
    <w:p>
      <w:pPr>
        <w:pStyle w:val="ListParagraph"/>
        <w:numPr>
          <w:ilvl w:val="0"/>
          <w:numId w:val="26"/>
        </w:numPr>
        <w:ind w:hanging="360" w:left="360"/>
        <w:rPr>
          <w:b/>
          <w:bCs/>
        </w:rPr>
      </w:pPr>
      <w:r>
        <w:rPr>
          <w:i/>
          <w:iCs/>
        </w:rPr>
        <w:t>Xác nhận đặt online:</w:t>
      </w:r>
      <w:r>
        <w:rPr/>
        <w:t xml:space="preserve"> đối với những khách hàng đặt bàn online, nhân viên sẽ kiểm tra và xác nhận thông tin đặt bàn, liên hệ với khách để xác nhận giờ đến và các yêu cầu khác.</w:t>
      </w:r>
    </w:p>
    <w:p>
      <w:pPr>
        <w:pStyle w:val="ListParagraph"/>
        <w:ind w:left="360"/>
        <w:rPr>
          <w:b/>
          <w:bCs/>
        </w:rPr>
      </w:pPr>
      <w:r>
        <w:rPr>
          <w:b/>
          <w:bCs/>
        </w:rPr>
      </w:r>
    </w:p>
    <w:p>
      <w:pPr>
        <w:pStyle w:val="ListParagraph"/>
        <w:numPr>
          <w:ilvl w:val="0"/>
          <w:numId w:val="26"/>
        </w:numPr>
        <w:ind w:hanging="360" w:left="360"/>
        <w:rPr>
          <w:b/>
          <w:bCs/>
        </w:rPr>
      </w:pPr>
      <w:r>
        <w:rPr>
          <w:i/>
          <w:iCs/>
        </w:rPr>
        <w:t>Quản lý thông tin khách hàng:</w:t>
      </w:r>
      <w:r>
        <w:rPr/>
        <w:t xml:space="preserve"> nhân viên có thể tra cứu, hay cập nhật các thông tin của khách hàng như: điểm tích luỹ, thẻ thành viên,…</w:t>
      </w:r>
    </w:p>
    <w:p>
      <w:pPr>
        <w:pStyle w:val="ListParagraph"/>
        <w:ind w:left="360"/>
        <w:rPr>
          <w:b/>
          <w:bCs/>
        </w:rPr>
      </w:pPr>
      <w:r>
        <w:rPr>
          <w:b/>
          <w:bCs/>
        </w:rPr>
      </w:r>
    </w:p>
    <w:p>
      <w:pPr>
        <w:pStyle w:val="ListParagraph"/>
        <w:numPr>
          <w:ilvl w:val="0"/>
          <w:numId w:val="26"/>
        </w:numPr>
        <w:ind w:hanging="360" w:left="360"/>
        <w:rPr>
          <w:b/>
          <w:bCs/>
        </w:rPr>
      </w:pPr>
      <w:r>
        <w:rPr>
          <w:i/>
          <w:iCs/>
        </w:rPr>
        <w:t>Quản lý thẻ thành viên:</w:t>
      </w:r>
      <w:r>
        <w:rPr/>
        <w:t xml:space="preserve"> nhân viên có thể đăng ký, cấp thẻ mới, đóng thẻ nếu khách làm mất, nâng cấp hạng thẻ nếu khách đủ các tiêu chi công ty đề ra.</w:t>
      </w:r>
    </w:p>
    <w:p>
      <w:pPr>
        <w:pStyle w:val="Normal"/>
        <w:rPr>
          <w:b/>
          <w:bCs/>
        </w:rPr>
      </w:pPr>
      <w:r>
        <w:rPr>
          <w:b/>
          <w:bCs/>
        </w:rPr>
      </w:r>
    </w:p>
    <w:p>
      <w:pPr>
        <w:pStyle w:val="Normal"/>
        <w:rPr>
          <w:b/>
          <w:bCs/>
        </w:rPr>
      </w:pPr>
      <w:r>
        <w:rPr>
          <w:b/>
          <w:bCs/>
        </w:rPr>
      </w:r>
    </w:p>
    <w:p>
      <w:pPr>
        <w:pStyle w:val="ListParagraph"/>
        <w:numPr>
          <w:ilvl w:val="1"/>
          <w:numId w:val="9"/>
        </w:numPr>
        <w:rPr>
          <w:b/>
          <w:bCs/>
        </w:rPr>
      </w:pPr>
      <w:r>
        <w:rPr>
          <w:b/>
          <w:bCs/>
        </w:rPr>
        <w:t>Chức năng cho Đầu bếp</w:t>
      </w:r>
    </w:p>
    <w:p>
      <w:pPr>
        <w:pStyle w:val="Normal"/>
        <w:rPr>
          <w:b/>
          <w:bCs/>
        </w:rPr>
      </w:pPr>
      <w:r>
        <w:rPr>
          <w:b/>
          <w:bCs/>
        </w:rPr>
      </w:r>
    </w:p>
    <w:p>
      <w:pPr>
        <w:pStyle w:val="ListParagraph"/>
        <w:numPr>
          <w:ilvl w:val="0"/>
          <w:numId w:val="25"/>
        </w:numPr>
        <w:ind w:hanging="360" w:left="360"/>
        <w:rPr>
          <w:b/>
          <w:bCs/>
        </w:rPr>
      </w:pPr>
      <w:r>
        <w:rPr>
          <w:i/>
          <w:iCs/>
        </w:rPr>
        <w:t>Quản lý thực đơn:</w:t>
      </w:r>
      <w:r>
        <w:rPr/>
        <w:t xml:space="preserve"> đầu bếp có thể cập nhật lại thực đơn, có thể loại bỏ món khi món không còn được phục vụ nữa hoặc trường hợp không đủ nhiên liệu để nấu</w:t>
      </w:r>
    </w:p>
    <w:p>
      <w:pPr>
        <w:pStyle w:val="Normal"/>
        <w:rPr>
          <w:b/>
          <w:bCs/>
        </w:rPr>
      </w:pPr>
      <w:r>
        <w:rPr>
          <w:b/>
          <w:bCs/>
        </w:rPr>
      </w:r>
    </w:p>
    <w:p>
      <w:pPr>
        <w:pStyle w:val="ListParagraph"/>
        <w:numPr>
          <w:ilvl w:val="0"/>
          <w:numId w:val="25"/>
        </w:numPr>
        <w:ind w:hanging="360" w:left="360"/>
        <w:rPr>
          <w:b/>
          <w:bCs/>
        </w:rPr>
      </w:pPr>
      <w:r>
        <w:rPr>
          <w:i/>
          <w:iCs/>
        </w:rPr>
        <w:t>Theo dỏi danh sách món:</w:t>
      </w:r>
      <w:r>
        <w:rPr/>
        <w:t xml:space="preserve"> đầu bếp có thể theo dỏi danh sách món đã đặt, như món nào đặt trước, món nào đặt sau để có thể phân chia và chuẩn bị món đó trước cho khách tại chi nhánh và cả online</w:t>
      </w:r>
    </w:p>
    <w:p>
      <w:pPr>
        <w:pStyle w:val="ListParagraph"/>
        <w:rPr>
          <w:b/>
          <w:bCs/>
        </w:rPr>
      </w:pPr>
      <w:r>
        <w:rPr>
          <w:b/>
          <w:bCs/>
        </w:rPr>
      </w:r>
    </w:p>
    <w:p>
      <w:pPr>
        <w:pStyle w:val="Normal"/>
        <w:rPr>
          <w:b/>
          <w:bCs/>
        </w:rPr>
      </w:pPr>
      <w:r>
        <w:rPr>
          <w:b/>
          <w:bCs/>
        </w:rPr>
      </w:r>
    </w:p>
    <w:p>
      <w:pPr>
        <w:pStyle w:val="ListParagraph"/>
        <w:numPr>
          <w:ilvl w:val="1"/>
          <w:numId w:val="9"/>
        </w:numPr>
        <w:rPr>
          <w:b/>
          <w:bCs/>
        </w:rPr>
      </w:pPr>
      <w:r>
        <w:rPr>
          <w:b/>
          <w:bCs/>
        </w:rPr>
        <w:t>Chức năng cho nhân viên giao hàng:</w:t>
      </w:r>
    </w:p>
    <w:p>
      <w:pPr>
        <w:pStyle w:val="Normal"/>
        <w:rPr>
          <w:b/>
          <w:bCs/>
        </w:rPr>
      </w:pPr>
      <w:r>
        <w:rPr>
          <w:b/>
          <w:bCs/>
        </w:rPr>
      </w:r>
    </w:p>
    <w:p>
      <w:pPr>
        <w:pStyle w:val="ListParagraph"/>
        <w:numPr>
          <w:ilvl w:val="0"/>
          <w:numId w:val="24"/>
        </w:numPr>
        <w:ind w:hanging="360" w:left="360"/>
        <w:rPr>
          <w:b/>
          <w:bCs/>
        </w:rPr>
      </w:pPr>
      <w:r>
        <w:rPr>
          <w:i/>
          <w:iCs/>
        </w:rPr>
        <w:t>Xem đơn giao hàng:</w:t>
      </w:r>
      <w:r>
        <w:rPr/>
        <w:t xml:space="preserve"> nhân viên giao hàng có thể xem và quản lý danh sách các đơn hàng cần giao, bao gồm: thông tin của khách hàng, địa chỉ, số điện thoại, món ăn cần giao,…</w:t>
      </w:r>
    </w:p>
    <w:p>
      <w:pPr>
        <w:pStyle w:val="Normal"/>
        <w:rPr>
          <w:b/>
          <w:bCs/>
        </w:rPr>
      </w:pPr>
      <w:r>
        <w:rPr>
          <w:b/>
          <w:bCs/>
        </w:rPr>
      </w:r>
    </w:p>
    <w:p>
      <w:pPr>
        <w:pStyle w:val="ListParagraph"/>
        <w:numPr>
          <w:ilvl w:val="0"/>
          <w:numId w:val="24"/>
        </w:numPr>
        <w:ind w:hanging="360" w:left="360"/>
        <w:rPr>
          <w:b/>
          <w:bCs/>
        </w:rPr>
      </w:pPr>
      <w:r>
        <w:rPr>
          <w:i/>
          <w:iCs/>
        </w:rPr>
        <w:t>Xác nhận trạng thái giao hàng:</w:t>
      </w:r>
      <w:r>
        <w:rPr/>
        <w:t xml:space="preserve"> nhân viên có thể cập nhật đơn hàng(chưa giao, chuẩn bị giao, giao hàng thành công, giao hàng thất bại)</w:t>
      </w:r>
    </w:p>
    <w:p>
      <w:pPr>
        <w:pStyle w:val="Normal"/>
        <w:rPr/>
      </w:pPr>
      <w:r>
        <w:rPr/>
      </w:r>
    </w:p>
    <w:p>
      <w:pPr>
        <w:pStyle w:val="Normal"/>
        <w:rPr/>
      </w:pPr>
      <w:r>
        <w:rPr/>
      </w:r>
    </w:p>
    <w:p>
      <w:pPr>
        <w:pStyle w:val="Heading1"/>
        <w:numPr>
          <w:ilvl w:val="0"/>
          <w:numId w:val="1"/>
        </w:numPr>
        <w:spacing w:before="200" w:after="0"/>
        <w:rPr>
          <w:rFonts w:ascii="Times New Roman" w:hAnsi="Times New Roman" w:eastAsia="Times New Roman" w:cs="Times New Roman"/>
        </w:rPr>
      </w:pPr>
      <w:bookmarkStart w:id="20" w:name="__RefHeading___Toc1806_1797803650"/>
      <w:bookmarkStart w:id="21" w:name="_Toc180162375"/>
      <w:bookmarkStart w:id="22" w:name="_heading=h.3xu1tardv64z"/>
      <w:bookmarkStart w:id="23" w:name="_Toc180159514"/>
      <w:bookmarkStart w:id="24" w:name="_Toc180162278"/>
      <w:bookmarkStart w:id="25" w:name="_Toc180159967"/>
      <w:bookmarkEnd w:id="20"/>
      <w:bookmarkEnd w:id="22"/>
      <w:r>
        <w:rPr>
          <w:rFonts w:eastAsia="Times New Roman" w:cs="Times New Roman" w:ascii="Times New Roman" w:hAnsi="Times New Roman"/>
          <w:b/>
        </w:rPr>
        <w:t>Xác định các Business Rule</w:t>
      </w:r>
      <w:bookmarkEnd w:id="21"/>
      <w:bookmarkEnd w:id="23"/>
      <w:bookmarkEnd w:id="24"/>
      <w:bookmarkEnd w:id="25"/>
    </w:p>
    <w:p>
      <w:pPr>
        <w:pStyle w:val="Normal"/>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704"/>
        <w:gridCol w:w="8310"/>
      </w:tblGrid>
      <w:tr>
        <w:trPr/>
        <w:tc>
          <w:tcPr>
            <w:tcW w:w="704" w:type="dxa"/>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STT</w:t>
            </w:r>
          </w:p>
        </w:tc>
        <w:tc>
          <w:tcPr>
            <w:tcW w:w="8310" w:type="dxa"/>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Nội dung Business Rule</w:t>
            </w:r>
          </w:p>
        </w:tc>
      </w:tr>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widowControl w:val="false"/>
              <w:spacing w:before="40" w:after="0"/>
              <w:rPr>
                <w:rFonts w:eastAsia="Times New Roman" w:cs="Times New Roman"/>
                <w:b w:val="false"/>
                <w:color w:val="000000"/>
              </w:rPr>
            </w:pPr>
            <w:bookmarkStart w:id="26" w:name="__RefHeading___Toc1808_1797803650"/>
            <w:bookmarkStart w:id="27" w:name="_Toc180162376"/>
            <w:bookmarkStart w:id="28" w:name="_Toc180162279"/>
            <w:bookmarkStart w:id="29" w:name="_Toc180159968"/>
            <w:bookmarkStart w:id="30" w:name="_Toc180159515"/>
            <w:bookmarkStart w:id="31" w:name="_heading=h.ru3cyd4ar012"/>
            <w:bookmarkEnd w:id="26"/>
            <w:bookmarkEnd w:id="31"/>
            <w:r>
              <w:rPr>
                <w:rFonts w:eastAsia="Times New Roman" w:cs="Times New Roman"/>
                <w:color w:val="000000"/>
              </w:rPr>
              <w:t>Chức năng dành cho khách hàng</w:t>
            </w:r>
            <w:bookmarkEnd w:id="27"/>
            <w:bookmarkEnd w:id="28"/>
            <w:bookmarkEnd w:id="29"/>
            <w:bookmarkEnd w:id="30"/>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được đăng ký 1 thẻ thành viên duy nhất dựa trên số điện thoại hoặc số CCCD</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4872" w:leader="none"/>
              </w:tabs>
              <w:jc w:val="both"/>
              <w:rPr/>
            </w:pPr>
            <w:r>
              <w:rPr/>
              <w:t>Khi đăng ký thẻ thành viên, thông tin phải đầy đủ và phải hợp lệ (tên, số điện thoại, email, CCCD)</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3</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Thẻ thành viên sẽ luôn được tích điểm tại mọi chi nhánh</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4</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Thẻ thành viên được đóng khi khách hàng thông báo cho chi nhánh nhà hàng và cung cấp đúng thông tin để xác nhận như: họ tên, số điện thoại, email, số CCCD</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5</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Khi đóng thẻ, điểm tích luỹ của khách sẽ được bảo lưu trên hệ thống và có thể chuyển sang thẻ mới nếu khách có nhu cầu</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6</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chỉ được nâng cấp thẻ khi đạt đủ chỉ tiêu theo quy định:</w:t>
            </w:r>
          </w:p>
          <w:p>
            <w:pPr>
              <w:pStyle w:val="ListParagraph"/>
              <w:widowControl w:val="false"/>
              <w:numPr>
                <w:ilvl w:val="0"/>
                <w:numId w:val="7"/>
              </w:numPr>
              <w:jc w:val="both"/>
              <w:rPr/>
            </w:pPr>
            <w:r>
              <w:rPr/>
              <w:t>Silver: Tích từ 10 triệu VNĐ (100 điểm) trở lên</w:t>
            </w:r>
          </w:p>
          <w:p>
            <w:pPr>
              <w:pStyle w:val="ListParagraph"/>
              <w:widowControl w:val="false"/>
              <w:numPr>
                <w:ilvl w:val="0"/>
                <w:numId w:val="7"/>
              </w:numPr>
              <w:jc w:val="both"/>
              <w:rPr/>
            </w:pPr>
            <w:r>
              <w:rPr/>
              <w:t>Gold: Tích từ 10 triệu VNĐ (100 điểm) trở lên trong 1 năm kể từ đạt thẻ Silver</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7</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được giữ hạng thẻ khi:</w:t>
            </w:r>
          </w:p>
          <w:p>
            <w:pPr>
              <w:pStyle w:val="ListParagraph"/>
              <w:widowControl w:val="false"/>
              <w:numPr>
                <w:ilvl w:val="0"/>
                <w:numId w:val="7"/>
              </w:numPr>
              <w:jc w:val="both"/>
              <w:rPr/>
            </w:pPr>
            <w:r>
              <w:rPr/>
              <w:t>Silver: Tích từ 5 triệu VNĐ (50 điểm) trở lên trong vòng 1 năm kể từ đạt thẻ Silver</w:t>
            </w:r>
          </w:p>
          <w:p>
            <w:pPr>
              <w:pStyle w:val="ListParagraph"/>
              <w:widowControl w:val="false"/>
              <w:numPr>
                <w:ilvl w:val="0"/>
                <w:numId w:val="7"/>
              </w:numPr>
              <w:jc w:val="both"/>
              <w:rPr/>
            </w:pPr>
            <w:r>
              <w:rPr/>
              <w:t>Silver: Tích từ 10 triệu VNĐ (100 điểm) trở lên trong vòng 1 năm kể từ đạt thẻ Gold</w:t>
            </w:r>
          </w:p>
          <w:p>
            <w:pPr>
              <w:pStyle w:val="ListParagraph"/>
              <w:widowControl w:val="false"/>
              <w:jc w:val="both"/>
              <w:rPr/>
            </w:pPr>
            <w:r>
              <w:rPr/>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8</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bị hạ hạng của thẻ khi:</w:t>
            </w:r>
          </w:p>
          <w:p>
            <w:pPr>
              <w:pStyle w:val="ListParagraph"/>
              <w:widowControl w:val="false"/>
              <w:numPr>
                <w:ilvl w:val="0"/>
                <w:numId w:val="7"/>
              </w:numPr>
              <w:jc w:val="both"/>
              <w:rPr/>
            </w:pPr>
            <w:r>
              <w:rPr/>
              <w:t>Silver: Tổng tích luỹ tiêu dùng dưới 5 triệu (50 điểm) trong 01 năm, thẻ sẽ hạ về membership</w:t>
            </w:r>
          </w:p>
          <w:p>
            <w:pPr>
              <w:pStyle w:val="ListParagraph"/>
              <w:widowControl w:val="false"/>
              <w:numPr>
                <w:ilvl w:val="0"/>
                <w:numId w:val="7"/>
              </w:numPr>
              <w:jc w:val="both"/>
              <w:rPr/>
            </w:pPr>
            <w:r>
              <w:rPr/>
              <w:t>Gold: Tổng tích luỹ tiêu dùng dưới 10 triệu (100 điểm) trong 01 năm, thẻ sẽ hạ về thẻ Silver</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9</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phải cung cấp số điện thoại, email hợp lệ để đăng ký tài khoản trên hệ thống hoặc website</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10</w:t>
            </w:r>
          </w:p>
        </w:tc>
        <w:tc>
          <w:tcPr>
            <w:tcW w:w="8310" w:type="dxa"/>
            <w:tcBorders>
              <w:top w:val="single" w:sz="8" w:space="0" w:color="000000"/>
              <w:left w:val="single" w:sz="8" w:space="0" w:color="000000"/>
              <w:bottom w:val="single" w:sz="8" w:space="0" w:color="000000"/>
              <w:right w:val="single" w:sz="8" w:space="0" w:color="000000"/>
            </w:tcBorders>
          </w:tcPr>
          <w:p>
            <w:pPr>
              <w:pStyle w:val="Normal"/>
              <w:widowControl w:val="false"/>
              <w:jc w:val="both"/>
              <w:rPr/>
            </w:pPr>
            <w:r>
              <w:rPr/>
              <w:t xml:space="preserve"> </w:t>
            </w:r>
            <w:r>
              <w:rPr/>
              <w:t xml:space="preserve">Một tài khoản chỉ liên kết với </w:t>
            </w:r>
            <w:r>
              <w:rPr>
                <w:b/>
                <w:bCs/>
              </w:rPr>
              <w:t>một thẻ thành viên</w:t>
            </w:r>
            <w:r>
              <w:rPr/>
              <w:t xml:space="preserve"> duy nhất</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chỉ có thể đặt bàn nếu còn bàn trống và trong khung giờ mở cửa của chi nhánh.</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Món ăn chỉ được đặt nếu món đó còn phục vụ tại chi nhánh và còn đủ nguyên liệu</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13</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có thể huỷ hoặc tuỳ chỉnh đơn đặt trước khi nhân viên xác nhận đơn hoặc trước 30 phút sau khi đặt hàng</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14</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Khách hàng có thể theo dõi trạng thái đơn đặt món từ lúc đặt (chưa xác nhận, đã xác nhận, chuẩn bị giao, đang giao, đã giao)</w:t>
            </w:r>
          </w:p>
        </w:tc>
      </w:tr>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spacing w:before="40" w:after="0"/>
              <w:jc w:val="center"/>
              <w:rPr/>
            </w:pPr>
            <w:bookmarkStart w:id="32" w:name="__RefHeading___Toc1810_1797803650"/>
            <w:bookmarkStart w:id="33" w:name="_Toc180162377"/>
            <w:bookmarkStart w:id="34" w:name="_heading=h.n6p7vsce0b3d"/>
            <w:bookmarkStart w:id="35" w:name="_Toc180159516"/>
            <w:bookmarkStart w:id="36" w:name="_Toc180159969"/>
            <w:bookmarkStart w:id="37" w:name="_Toc180162280"/>
            <w:bookmarkEnd w:id="32"/>
            <w:bookmarkEnd w:id="34"/>
            <w:r>
              <w:rPr>
                <w:rFonts w:eastAsia="Times New Roman" w:cs="Times New Roman"/>
                <w:color w:val="000000"/>
              </w:rPr>
              <w:t>Chức năng dành cho Hệ thống quản lý cấp chi nhánh</w:t>
            </w:r>
            <w:bookmarkEnd w:id="33"/>
            <w:bookmarkEnd w:id="35"/>
            <w:bookmarkEnd w:id="36"/>
            <w:bookmarkEnd w:id="37"/>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chi nhánh chỉ có thể xem báo cáo doanh thu của chi nhánh mình, không xem được các chi nhánh khác</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quản lý chi nhánh có quyền xem danh sách nhân viên của chi nhánh mình và điểm phục vụ cá nhân dựa trên đánh giá khách hàng</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3</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có thể tìm kiếm thông tin nhân viên theo tên, mã nhân viên hoặc bộ phận làm việc trong chi nhánh của mình quản lý</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4</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chỉ có quyền sửa hoặc xóa phiếu đặt món chưa thanh toán hoặc trong trường hợp khách yêu cầu</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5</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Phiếu đã thanh toán thì không thể sửa đổi</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6</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được phép tìm kiếm hoá đơn trong phạm vi chi nhánh quản lý</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7</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Thẻ khách hàng chỉ được cập nhật khi có sự đồng ý hoặc yêu cầu từ khách hàng, không được tuỳ ý chỉnh sửa mà chưa có sự đồng ý của khách hàng</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8</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có thể xem đánh giá của khách hàng nhưng không được chỉnh sửa hoặc xoá đánh giá</w:t>
            </w:r>
          </w:p>
        </w:tc>
      </w:tr>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widowControl w:val="false"/>
              <w:spacing w:before="40" w:after="0"/>
              <w:jc w:val="center"/>
              <w:rPr/>
            </w:pPr>
            <w:bookmarkStart w:id="38" w:name="__RefHeading___Toc1812_1797803650"/>
            <w:bookmarkStart w:id="39" w:name="_Toc180159517"/>
            <w:bookmarkStart w:id="40" w:name="_heading=h.8nzhnkb5435"/>
            <w:bookmarkStart w:id="41" w:name="_Toc180162281"/>
            <w:bookmarkStart w:id="42" w:name="_Toc180162378"/>
            <w:bookmarkStart w:id="43" w:name="_Toc180159970"/>
            <w:bookmarkEnd w:id="38"/>
            <w:bookmarkEnd w:id="40"/>
            <w:r>
              <w:rPr>
                <w:rFonts w:eastAsia="Times New Roman" w:cs="Times New Roman"/>
                <w:color w:val="000000"/>
              </w:rPr>
              <w:t>Chức năng dành cho Hệ thống quản lý cấp Công ty</w:t>
            </w:r>
            <w:bookmarkEnd w:id="39"/>
            <w:bookmarkEnd w:id="41"/>
            <w:bookmarkEnd w:id="42"/>
            <w:bookmarkEnd w:id="43"/>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có thể xem báo cáo doanh thu của các chi nhánh nhưng không có khả năng chỉnh sửa dữ liệu</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Doanh thu món ăn được cập nhật thường xuyên, cho phép lọc theo chi nhánh, khu vực</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3</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được chuyển nhân sự khi chi nhánh mới có nhu cầu và có sự đồng ý của công ty</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4</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không được phép hạ mức lương nhân viên khi không có lý do hợp lệ</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5</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Thông tin nhân viên chỉ được chỉnh sửa khi có lý do hợp lệ (thay đổi chức vụ, thay đổi lương, nghỉ việc, thăng chức,…)</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6</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công ty có thể cập nhật thông tin chi nhánh về thời gian mở cửa, địa chỉ, thông tin liên hệ</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7</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Quản lý cấp công ty có quyền xem báo cáo lợi nhuận tổng hợp theo từng năm, tháng, quý, ngày và từng chi nhánh của tổng hệ thống</w:t>
            </w:r>
          </w:p>
        </w:tc>
      </w:tr>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spacing w:before="40" w:after="0"/>
              <w:jc w:val="center"/>
              <w:rPr/>
            </w:pPr>
            <w:bookmarkStart w:id="44" w:name="__RefHeading___Toc1814_1797803650"/>
            <w:bookmarkStart w:id="45" w:name="_Toc180162379"/>
            <w:bookmarkStart w:id="46" w:name="_Toc180162282"/>
            <w:bookmarkStart w:id="47" w:name="_Toc180159971"/>
            <w:bookmarkStart w:id="48" w:name="_Toc180159518"/>
            <w:bookmarkStart w:id="49" w:name="_heading=h.d4otp764onvd"/>
            <w:bookmarkEnd w:id="44"/>
            <w:bookmarkEnd w:id="49"/>
            <w:r>
              <w:rPr>
                <w:rFonts w:eastAsia="Times New Roman" w:cs="Times New Roman"/>
                <w:color w:val="000000"/>
              </w:rPr>
              <w:t>Chức năng dành cho nhân viên</w:t>
            </w:r>
            <w:bookmarkEnd w:id="45"/>
            <w:bookmarkEnd w:id="46"/>
            <w:bookmarkEnd w:id="47"/>
            <w:bookmarkEnd w:id="48"/>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Nhân viên chỉ có thể sửa phiếu đặt món trước khi khách hàng thanh toán, sau đó phiếu không thể chỉnh sửa</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thu ngân mới có quyền xuất hóa đơn thanh toán, và hóa đơn phải ghi rõ các khoản giảm giá và điểm tích lũy cho thẻ thành viên</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3</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Nhân viên phải liên hệ với khách hàng để xác nhận đơn hàng và giờ đến trước khi hệ thống tự động khóa khả năng chỉnh sửa đơn</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4</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nhân viên thu ngân hoặc nhân viên phụ trách thành viên có quyền chỉnh sửa thông tin cá nhân của khách hàng và thẻ thành viên</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5</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Chỉ được nâng cấp thẻ khi khách hàng đáp ứng đủ tiêu chí tích lũy điểm</w:t>
            </w:r>
          </w:p>
        </w:tc>
      </w:tr>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widowControl w:val="false"/>
              <w:spacing w:before="40" w:after="0"/>
              <w:jc w:val="center"/>
              <w:rPr/>
            </w:pPr>
            <w:bookmarkStart w:id="50" w:name="__RefHeading___Toc1816_1797803650"/>
            <w:bookmarkStart w:id="51" w:name="_Toc180162380"/>
            <w:bookmarkStart w:id="52" w:name="_Toc180162283"/>
            <w:bookmarkStart w:id="53" w:name="_Toc180159972"/>
            <w:bookmarkStart w:id="54" w:name="_Toc180159519"/>
            <w:bookmarkStart w:id="55" w:name="_heading=h.osmn77kip8oh"/>
            <w:bookmarkEnd w:id="50"/>
            <w:bookmarkEnd w:id="55"/>
            <w:r>
              <w:rPr>
                <w:rFonts w:eastAsia="Times New Roman" w:cs="Times New Roman"/>
                <w:color w:val="000000"/>
              </w:rPr>
              <w:t>Chức năng dành cho đầu bếp</w:t>
            </w:r>
            <w:bookmarkEnd w:id="51"/>
            <w:bookmarkEnd w:id="52"/>
            <w:bookmarkEnd w:id="53"/>
            <w:bookmarkEnd w:id="54"/>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Đầu bếp chỉ có thể cập nhật thực đơn khi có sự đồng ý từ quản lý chi nhánh hoặc công ty</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Đầu bếp phải chuẩn bị món theo thứ tự đặt hàng và thông tin thời gian ưu tiên (món đặt trước phải được phục vụ trước)</w:t>
            </w:r>
          </w:p>
        </w:tc>
      </w:tr>
      <w:tr>
        <w:trPr/>
        <w:tc>
          <w:tcPr>
            <w:tcW w:w="9014"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Heading2"/>
              <w:widowControl w:val="false"/>
              <w:spacing w:before="40" w:after="0"/>
              <w:jc w:val="center"/>
              <w:rPr/>
            </w:pPr>
            <w:bookmarkStart w:id="56" w:name="__RefHeading___Toc1818_1797803650"/>
            <w:bookmarkStart w:id="57" w:name="_Toc180162284"/>
            <w:bookmarkStart w:id="58" w:name="_heading=h.gohcinmgh8wi"/>
            <w:bookmarkStart w:id="59" w:name="_Toc180162381"/>
            <w:bookmarkStart w:id="60" w:name="_Toc180159973"/>
            <w:bookmarkStart w:id="61" w:name="_Toc180159520"/>
            <w:bookmarkEnd w:id="56"/>
            <w:bookmarkEnd w:id="58"/>
            <w:r>
              <w:rPr>
                <w:rFonts w:eastAsia="Times New Roman" w:cs="Times New Roman"/>
                <w:color w:val="000000"/>
              </w:rPr>
              <w:t>Chức năng dành cho nhân viên giao hàng</w:t>
            </w:r>
            <w:bookmarkEnd w:id="57"/>
            <w:bookmarkEnd w:id="59"/>
            <w:bookmarkEnd w:id="60"/>
            <w:bookmarkEnd w:id="61"/>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Nhân viên chỉ xem được các đơn hàng được phân công cho mình, không được xem các đơn khác</w:t>
            </w:r>
          </w:p>
        </w:tc>
      </w:tr>
      <w:tr>
        <w:trPr/>
        <w:tc>
          <w:tcPr>
            <w:tcW w:w="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pPr>
            <w:r>
              <w:rPr/>
              <w:t>Nhân viên phải cập nhật trạng thái đơn hàng sau mỗi lần giao hàng, bao gồm trạng thái: chuẩn bị giao, đang giao, giao hàng thành công, giao hàng thất bại</w:t>
            </w:r>
          </w:p>
        </w:tc>
      </w:tr>
    </w:tbl>
    <w:p>
      <w:pPr>
        <w:pStyle w:val="Heading1"/>
        <w:keepLines/>
        <w:widowControl/>
        <w:numPr>
          <w:ilvl w:val="0"/>
          <w:numId w:val="0"/>
        </w:numPr>
        <w:suppressAutoHyphens w:val="true"/>
        <w:spacing w:lineRule="auto" w:line="240" w:before="200" w:after="0"/>
        <w:jc w:val="left"/>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Normal"/>
        <w:widowControl/>
        <w:numPr>
          <w:ilvl w:val="0"/>
          <w:numId w:val="0"/>
        </w:numPr>
        <w:suppressAutoHyphens w:val="true"/>
        <w:spacing w:lineRule="auto" w:line="240" w:before="200" w:after="0"/>
        <w:jc w:val="left"/>
        <w:outlineLvl w:val="0"/>
        <w:rPr>
          <w:rFonts w:ascii="Times New Roman" w:hAnsi="Times New Roman" w:eastAsia="Times New Roman" w:cs="Times New Roman"/>
        </w:rPr>
      </w:pPr>
      <w:r>
        <w:rPr/>
      </w:r>
    </w:p>
    <w:p>
      <w:pPr>
        <w:pStyle w:val="Heading1"/>
        <w:numPr>
          <w:ilvl w:val="0"/>
          <w:numId w:val="1"/>
        </w:numPr>
        <w:spacing w:before="200" w:after="0"/>
        <w:rPr>
          <w:rFonts w:ascii="Times New Roman" w:hAnsi="Times New Roman" w:eastAsia="Times New Roman" w:cs="Times New Roman"/>
        </w:rPr>
      </w:pPr>
      <w:bookmarkStart w:id="62" w:name="_Toc180162382"/>
      <w:bookmarkStart w:id="63" w:name="_Toc180162285"/>
      <w:bookmarkStart w:id="64" w:name="_Toc180159974"/>
      <w:bookmarkStart w:id="65" w:name="_Toc180159521"/>
      <w:r>
        <w:rPr>
          <w:rFonts w:eastAsia="Times New Roman" w:cs="Times New Roman" w:ascii="Times New Roman" w:hAnsi="Times New Roman"/>
          <w:b/>
        </w:rPr>
        <w:t>Lược đồ thực thể kết hợp</w:t>
      </w:r>
      <w:bookmarkEnd w:id="62"/>
      <w:bookmarkEnd w:id="63"/>
      <w:bookmarkEnd w:id="64"/>
      <w:bookmarkEnd w:id="65"/>
    </w:p>
    <w:p>
      <w:pPr>
        <w:pStyle w:val="Heading1"/>
        <w:numPr>
          <w:ilvl w:val="0"/>
          <w:numId w:val="0"/>
        </w:numPr>
        <w:spacing w:before="200" w:after="0"/>
        <w:ind w:hanging="0" w:left="360"/>
        <w:jc w:val="center"/>
        <w:rPr>
          <w:rFonts w:ascii="Times " w:hAnsi="Times "/>
          <w:b/>
          <w:bCs/>
          <w:i w:val="false"/>
          <w:i w:val="false"/>
          <w:iCs w:val="false"/>
          <w:color w:val="000000"/>
          <w:sz w:val="26"/>
          <w:szCs w:val="26"/>
        </w:rPr>
      </w:pPr>
      <w:r>
        <w:rPr>
          <w:rFonts w:ascii="Times " w:hAnsi="Times "/>
          <w:b/>
          <w:bCs/>
          <w:i w:val="false"/>
          <w:iCs w:val="false"/>
          <w:color w:val="000000"/>
          <w:sz w:val="26"/>
          <w:szCs w:val="26"/>
        </w:rPr>
        <w:t>Lược đồ ER theo ký hiệu Crow’s Foot</w:t>
      </w:r>
    </w:p>
    <w:p>
      <w:pPr>
        <w:pStyle w:val="Normal"/>
        <w:spacing w:before="200" w:after="0"/>
        <w:jc w:val="center"/>
        <w:rPr>
          <w:b/>
          <w:i/>
          <w:i/>
          <w:iCs/>
        </w:rPr>
      </w:pPr>
      <w:r>
        <w:rPr>
          <w:b/>
          <w:i/>
          <w:iCs/>
        </w:rPr>
        <w:drawing>
          <wp:anchor behindDoc="0" distT="0" distB="0" distL="0" distR="0" simplePos="0" locked="0" layoutInCell="0" allowOverlap="1" relativeHeight="4">
            <wp:simplePos x="0" y="0"/>
            <wp:positionH relativeFrom="column">
              <wp:posOffset>137795</wp:posOffset>
            </wp:positionH>
            <wp:positionV relativeFrom="paragraph">
              <wp:posOffset>189865</wp:posOffset>
            </wp:positionV>
            <wp:extent cx="5311775" cy="30327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5311775" cy="3032760"/>
                    </a:xfrm>
                    <a:prstGeom prst="rect">
                      <a:avLst/>
                    </a:prstGeom>
                  </pic:spPr>
                </pic:pic>
              </a:graphicData>
            </a:graphic>
          </wp:anchor>
        </w:drawing>
      </w:r>
    </w:p>
    <w:p>
      <w:pPr>
        <w:pStyle w:val="Normal"/>
        <w:spacing w:before="200" w:after="0"/>
        <w:rPr>
          <w:bCs/>
        </w:rPr>
      </w:pPr>
      <w:r>
        <w:rPr>
          <w:bCs/>
          <w:u w:val="single"/>
        </w:rPr>
        <w:t>Link lược đồ:</w:t>
      </w:r>
      <w:r>
        <w:rPr>
          <w:bCs/>
        </w:rPr>
        <w:t xml:space="preserve"> </w:t>
      </w:r>
    </w:p>
    <w:p>
      <w:pPr>
        <w:pStyle w:val="Normal"/>
        <w:spacing w:before="200" w:after="0"/>
        <w:rPr>
          <w:bCs/>
        </w:rPr>
      </w:pPr>
      <w:r>
        <w:rPr>
          <w:bCs/>
        </w:rPr>
        <w:t>https://drive.google.com/file/d/1Y5onh_JUiEJfJIE7qDHLOiPYYggY9YCM/view?usp=drive_link</w:t>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Normal"/>
        <w:spacing w:before="200" w:after="0"/>
        <w:rPr>
          <w:bCs/>
        </w:rPr>
      </w:pPr>
      <w:r>
        <w:rPr>
          <w:bCs/>
        </w:rPr>
      </w:r>
    </w:p>
    <w:p>
      <w:pPr>
        <w:pStyle w:val="Heading1"/>
        <w:numPr>
          <w:ilvl w:val="0"/>
          <w:numId w:val="1"/>
        </w:numPr>
        <w:spacing w:before="200" w:after="0"/>
        <w:rPr>
          <w:rFonts w:ascii="Times New Roman" w:hAnsi="Times New Roman" w:eastAsia="Times New Roman" w:cs="Times New Roman"/>
        </w:rPr>
      </w:pPr>
      <w:bookmarkStart w:id="66" w:name="__RefHeading___Toc1822_1797803650"/>
      <w:bookmarkStart w:id="67" w:name="_Toc180162383"/>
      <w:bookmarkStart w:id="68" w:name="_Toc180162286"/>
      <w:bookmarkStart w:id="69" w:name="_Toc180159522"/>
      <w:bookmarkStart w:id="70" w:name="_Toc180159975"/>
      <w:bookmarkStart w:id="71" w:name="_heading=h.bmjrlyc5fh43"/>
      <w:bookmarkEnd w:id="66"/>
      <w:bookmarkEnd w:id="71"/>
      <w:r>
        <w:rPr>
          <w:rFonts w:eastAsia="Times New Roman" w:cs="Times New Roman" w:ascii="Times New Roman" w:hAnsi="Times New Roman"/>
          <w:b/>
        </w:rPr>
        <w:t>Các tập thực thể chính</w:t>
      </w:r>
      <w:bookmarkEnd w:id="67"/>
      <w:bookmarkEnd w:id="68"/>
      <w:bookmarkEnd w:id="69"/>
      <w:bookmarkEnd w:id="70"/>
    </w:p>
    <w:p>
      <w:pPr>
        <w:pStyle w:val="Normal"/>
        <w:rPr/>
      </w:pPr>
      <w:r>
        <w:rPr/>
      </w:r>
    </w:p>
    <w:tbl>
      <w:tblPr>
        <w:tblW w:w="900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765"/>
        <w:gridCol w:w="2097"/>
        <w:gridCol w:w="6138"/>
      </w:tblGrid>
      <w:tr>
        <w:trPr/>
        <w:tc>
          <w:tcPr>
            <w:tcW w:w="765" w:type="dxa"/>
            <w:tcBorders>
              <w:top w:val="single" w:sz="8" w:space="0" w:color="000000"/>
              <w:left w:val="single" w:sz="8" w:space="0" w:color="000000"/>
              <w:bottom w:val="single" w:sz="8" w:space="0" w:color="000000"/>
              <w:right w:val="single" w:sz="8" w:space="0" w:color="000000"/>
            </w:tcBorders>
            <w:shd w:color="auto" w:fill="005196" w:val="clear"/>
          </w:tcPr>
          <w:p>
            <w:pPr>
              <w:pStyle w:val="Normal"/>
              <w:jc w:val="center"/>
              <w:rPr>
                <w:b/>
                <w:color w:val="FFFFFF"/>
              </w:rPr>
            </w:pPr>
            <w:r>
              <w:rPr>
                <w:b/>
                <w:color w:val="FFFFFF"/>
              </w:rPr>
              <w:t>STT</w:t>
            </w:r>
          </w:p>
        </w:tc>
        <w:tc>
          <w:tcPr>
            <w:tcW w:w="2097" w:type="dxa"/>
            <w:tcBorders>
              <w:top w:val="single" w:sz="8" w:space="0" w:color="000000"/>
              <w:left w:val="single" w:sz="8" w:space="0" w:color="000000"/>
              <w:bottom w:val="single" w:sz="8" w:space="0" w:color="000000"/>
              <w:right w:val="single" w:sz="8" w:space="0" w:color="000000"/>
            </w:tcBorders>
            <w:shd w:color="auto" w:fill="005196" w:val="clear"/>
          </w:tcPr>
          <w:p>
            <w:pPr>
              <w:pStyle w:val="Normal"/>
              <w:jc w:val="center"/>
              <w:rPr>
                <w:b/>
                <w:color w:val="FFFFFF"/>
              </w:rPr>
            </w:pPr>
            <w:r>
              <w:rPr>
                <w:b/>
                <w:color w:val="FFFFFF"/>
              </w:rPr>
              <w:t>Tập thực thể</w:t>
            </w:r>
          </w:p>
        </w:tc>
        <w:tc>
          <w:tcPr>
            <w:tcW w:w="6138" w:type="dxa"/>
            <w:tcBorders>
              <w:top w:val="single" w:sz="8" w:space="0" w:color="000000"/>
              <w:left w:val="single" w:sz="8" w:space="0" w:color="000000"/>
              <w:bottom w:val="single" w:sz="8" w:space="0" w:color="000000"/>
              <w:right w:val="single" w:sz="8" w:space="0" w:color="000000"/>
            </w:tcBorders>
            <w:shd w:color="auto" w:fill="005196" w:val="clear"/>
          </w:tcPr>
          <w:p>
            <w:pPr>
              <w:pStyle w:val="Normal"/>
              <w:jc w:val="center"/>
              <w:rPr>
                <w:b/>
                <w:color w:val="FFFFFF"/>
              </w:rPr>
            </w:pPr>
            <w:r>
              <w:rPr>
                <w:b/>
                <w:color w:val="FFFFFF"/>
              </w:rPr>
              <w:t>Mô tả</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Khách hàng</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Các tài khoản khách hàng đăng kí online của hệ thống</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2</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Thẻ</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Thẻ thành viên của khách hàng</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3</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Hoá đơn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Mỗi hoá đơn cho mỗi khoản thanh toán của khách hàng</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4</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Order</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Lưu giữ các thông tin cần thiết của đơn hàng</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5</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Mã món – phiếu đặt</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Thông tin của các món được đặt và số lượng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6</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Order tại chỗ</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là thực thể subtype của order chứa đơn hàng tại quán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7</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Giao hàng</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là thực thể subtype của order chứa đơn hàng giao tận nhà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8</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Đặt bàn online</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là thực thể subtype của order chứa đơn hàng đặt bàn online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9</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Món đặt trước</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món chuẩn bị trước của đơn hàng đặt bàn online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10</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Món ăn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các món ăn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11</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Chi nhánh</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của chi nhánh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12</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Thực đơn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của một thực đơn cụ thể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13</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Nhân viên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nhân viên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14</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Điện thoại – Nhân viên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các số điện thoại của nhân viên </w:t>
            </w:r>
          </w:p>
        </w:tc>
      </w:tr>
      <w:tr>
        <w:trPr>
          <w:trHeight w:val="493" w:hRule="atLeast"/>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15</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Đánh giá</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đánh giá của khách hàng khi hoàn thành một đơn hàng </w:t>
            </w:r>
          </w:p>
        </w:tc>
      </w:tr>
      <w:tr>
        <w:trPr/>
        <w:tc>
          <w:tcPr>
            <w:tcW w:w="76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16</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Bộ phận</w:t>
            </w:r>
          </w:p>
        </w:tc>
        <w:tc>
          <w:tcPr>
            <w:tcW w:w="61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 xml:space="preserve">Chứa thông tin của các bộ phận khác nhau trong cửa hàng </w:t>
            </w:r>
          </w:p>
        </w:tc>
      </w:tr>
    </w:tbl>
    <w:p>
      <w:pPr>
        <w:pStyle w:val="Normal"/>
        <w:jc w:val="center"/>
        <w:rPr>
          <w:b/>
          <w:bCs/>
          <w:i/>
          <w:i/>
          <w:iCs/>
        </w:rPr>
      </w:pPr>
      <w:r>
        <w:rPr/>
      </w:r>
    </w:p>
    <w:p>
      <w:pPr>
        <w:pStyle w:val="Normal"/>
        <w:jc w:val="center"/>
        <w:rPr>
          <w:b/>
          <w:bCs/>
          <w:i/>
          <w:i/>
          <w:iCs/>
        </w:rPr>
      </w:pPr>
      <w:r>
        <w:rPr/>
      </w:r>
    </w:p>
    <w:p>
      <w:pPr>
        <w:pStyle w:val="Normal"/>
        <w:jc w:val="center"/>
        <w:rPr>
          <w:b/>
          <w:bCs/>
          <w:i/>
          <w:i/>
          <w:iCs/>
        </w:rPr>
      </w:pPr>
      <w:r>
        <w:rPr/>
      </w:r>
    </w:p>
    <w:p>
      <w:pPr>
        <w:pStyle w:val="Normal"/>
        <w:jc w:val="center"/>
        <w:rPr>
          <w:b/>
          <w:bCs/>
          <w:i/>
          <w:i/>
          <w:iCs/>
        </w:rPr>
      </w:pPr>
      <w:r>
        <w:rPr/>
      </w:r>
    </w:p>
    <w:p>
      <w:pPr>
        <w:pStyle w:val="Normal"/>
        <w:jc w:val="center"/>
        <w:rPr>
          <w:b/>
          <w:bCs/>
          <w:i/>
          <w:i/>
          <w:iCs/>
        </w:rPr>
      </w:pPr>
      <w:r>
        <w:rPr/>
      </w:r>
    </w:p>
    <w:p>
      <w:pPr>
        <w:pStyle w:val="Normal"/>
        <w:jc w:val="center"/>
        <w:rPr>
          <w:b/>
          <w:bCs/>
          <w:i/>
          <w:i/>
          <w:iCs/>
        </w:rPr>
      </w:pPr>
      <w:r>
        <w:rPr/>
      </w:r>
    </w:p>
    <w:p>
      <w:pPr>
        <w:pStyle w:val="Normal"/>
        <w:jc w:val="center"/>
        <w:rPr>
          <w:b/>
          <w:bCs/>
          <w:i/>
          <w:i/>
          <w:iCs/>
        </w:rPr>
      </w:pPr>
      <w:r>
        <w:rPr/>
      </w:r>
    </w:p>
    <w:p>
      <w:pPr>
        <w:pStyle w:val="Normal"/>
        <w:jc w:val="center"/>
        <w:rPr>
          <w:b/>
          <w:bCs/>
          <w:i/>
          <w:i/>
          <w:iCs/>
        </w:rPr>
      </w:pPr>
      <w:r>
        <w:rPr>
          <w:b/>
          <w:bCs/>
          <w:i/>
          <w:iCs/>
        </w:rPr>
        <w:t>Bảng thông tin các tập thực thể chính</w:t>
      </w:r>
    </w:p>
    <w:p>
      <w:pPr>
        <w:pStyle w:val="Normal"/>
        <w:jc w:val="both"/>
        <w:rPr/>
      </w:pPr>
      <w:r>
        <w:rPr>
          <w:b/>
        </w:rPr>
        <w:t xml:space="preserve">Thuộc tính của các tập thực thể chính: </w:t>
      </w:r>
    </w:p>
    <w:p>
      <w:pPr>
        <w:pStyle w:val="Normal"/>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Khách hàng</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Số CCCD</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số định danh duy nhất của khách hàng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Họ tên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Họ và tên của khách hàng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SDT</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điện thoại của khách hàng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Email</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Địa chỉ email của khách hàng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Giới tính</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Giới tính của khách hàng</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Thẻ</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Mã thẻ</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số định danh duy nhất của thẻ</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lập</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lập của thẻ đó (dd/mm/yy)</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Loại thẻ</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Loại thẻ gồm(thẻ thành viên, silver, gold)</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Tiêu dùng tích luỹ</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tích luỹ trên thẻ</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Trạng thái</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Trạng thái của thẻ</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93"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Hoá đơn</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Mã hoá đơn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số định danh duy nhất của hoá đơn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Tổng tiền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Tổng tiền ban đầu</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tiền được giảm</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tiền khách được giảm</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Tổng tiền sau giảm</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tiền cần thanh toán sau khi được giảm</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tích luỹ</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tích luỹ được cộng sau khi khách thanh toán hoá đơn</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Order</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u w:val="single"/>
              </w:rPr>
            </w:pPr>
            <w:r>
              <w:rPr>
                <w:b/>
                <w:u w:val="single"/>
              </w:rPr>
              <w:t>Mã phiếu</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số định danh của order trong hệ thống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b/>
                <w:u w:val="single"/>
              </w:rPr>
              <w:t>Ngày đặt</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số định danh của order trong hệ thống</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Mã món – Phiếu đặt</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lượng</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tabs>
                <w:tab w:val="clear" w:pos="720"/>
                <w:tab w:val="left" w:pos="4152" w:leader="none"/>
              </w:tabs>
              <w:jc w:val="both"/>
              <w:rPr/>
            </w:pPr>
            <w:r>
              <w:rPr/>
              <w:t>Số lượng món được đặt</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Order tại chỗ</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bàn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bàn khách hàng muốn order</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958"/>
        <w:gridCol w:w="6056"/>
      </w:tblGrid>
      <w:tr>
        <w:trPr>
          <w:trHeight w:val="645"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Giao hàng</w:t>
            </w:r>
          </w:p>
        </w:tc>
      </w:tr>
      <w:tr>
        <w:trPr/>
        <w:tc>
          <w:tcPr>
            <w:tcW w:w="2958"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056"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95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Thời điểm online</w:t>
            </w:r>
          </w:p>
        </w:tc>
        <w:tc>
          <w:tcPr>
            <w:tcW w:w="605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Thời điểm nhân viên giao hàng online</w:t>
            </w:r>
          </w:p>
        </w:tc>
      </w:tr>
      <w:tr>
        <w:trPr/>
        <w:tc>
          <w:tcPr>
            <w:tcW w:w="295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Khoảng thời gian online</w:t>
            </w:r>
          </w:p>
        </w:tc>
        <w:tc>
          <w:tcPr>
            <w:tcW w:w="605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Khoảng thời gian nhân viên giao hàng online trên hệ thống</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Đặt bàn online</w:t>
            </w:r>
          </w:p>
        </w:tc>
      </w:tr>
      <w:tr>
        <w:trPr>
          <w:trHeight w:val="460" w:hRule="atLeast"/>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Cs/>
              </w:rPr>
            </w:pPr>
            <w:r>
              <w:rPr>
                <w:bCs/>
              </w:rPr>
              <w:t>Khu vực</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Khu vực hay chi nhánh mà khách muốn đặt</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chi nhánh</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chi nhánh để xác định khách đặt chính xác ở đâu trong khu vực</w:t>
            </w:r>
          </w:p>
          <w:p>
            <w:pPr>
              <w:pStyle w:val="Normal"/>
              <w:widowControl w:val="false"/>
              <w:rPr/>
            </w:pPr>
            <w:r>
              <w:rPr/>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lượng khách</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lượng khách đến</w:t>
            </w:r>
          </w:p>
          <w:p>
            <w:pPr>
              <w:pStyle w:val="Normal"/>
              <w:widowControl w:val="false"/>
              <w:rPr/>
            </w:pPr>
            <w:r>
              <w:rPr/>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đến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khách đến</w:t>
            </w:r>
          </w:p>
          <w:p>
            <w:pPr>
              <w:pStyle w:val="Normal"/>
              <w:widowControl w:val="false"/>
              <w:rPr/>
            </w:pPr>
            <w:r>
              <w:rPr/>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Ghi chú</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Những bổ sung thêm của khách hàng khi đặt</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suppressAutoHyphens w:val="true"/>
              <w:bidi w:val="0"/>
              <w:spacing w:lineRule="auto" w:line="240" w:before="0" w:after="0"/>
              <w:ind w:hanging="0" w:left="-89" w:right="89"/>
              <w:jc w:val="center"/>
              <w:rPr>
                <w:b/>
                <w:color w:val="FFFFFF"/>
              </w:rPr>
            </w:pPr>
            <w:r>
              <w:rPr>
                <w:b/>
                <w:color w:val="FFFFFF"/>
              </w:rPr>
              <w:t>Món đặt trước</w:t>
            </w:r>
          </w:p>
        </w:tc>
      </w:tr>
      <w:tr>
        <w:trPr>
          <w:trHeight w:val="844" w:hRule="atLeast"/>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bl>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pageBreakBefore/>
              <w:widowControl w:val="false"/>
              <w:jc w:val="center"/>
              <w:rPr>
                <w:b/>
                <w:color w:val="FFFFFF"/>
              </w:rPr>
            </w:pPr>
            <w:r>
              <w:br w:type="page"/>
            </w:r>
            <w:r>
              <w:rPr>
                <w:b/>
                <w:color w:val="FFFFFF"/>
              </w:rPr>
              <w:t>Món ăn</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Mã món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món định danh của từng món ăn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Tình trạng</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Tên của loại răng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Giá</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Giá của từng loại món ăn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Tên món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Tên món ăn</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443"/>
        <w:gridCol w:w="6571"/>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Chi nhánh</w:t>
            </w:r>
          </w:p>
        </w:tc>
      </w:tr>
      <w:tr>
        <w:trPr/>
        <w:tc>
          <w:tcPr>
            <w:tcW w:w="244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571"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Tên chi nhánh</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Tên chi nhánh và mỗi chi nhánh chỉ có 1 tên</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Địa chỉ</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Địa chỉ của mỗi chi nhánh</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mở cửa</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chi nhánh mở cửa</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đóng cửa</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Giờ chi nhánh đóng cửa</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điện thoại</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điện thoại liên hệ của chi nhánh đó</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Giao hàng</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Ghi nhận có giao hàng không</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Bãi xe máy</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Mỗi chi nhánh có bãi xe máy</w:t>
            </w:r>
          </w:p>
        </w:tc>
      </w:tr>
      <w:tr>
        <w:trPr/>
        <w:tc>
          <w:tcPr>
            <w:tcW w:w="244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Bãi xe hơi</w:t>
            </w:r>
          </w:p>
        </w:tc>
        <w:tc>
          <w:tcPr>
            <w:tcW w:w="657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Mỗi chi nhánh có bãi xe hơi</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Thực đơn</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Khu vực</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tabs>
                <w:tab w:val="clear" w:pos="720"/>
                <w:tab w:val="left" w:pos="1980" w:leader="none"/>
              </w:tabs>
              <w:jc w:val="both"/>
              <w:rPr/>
            </w:pPr>
            <w:r>
              <w:rPr/>
              <w:t>Thực đơn của khu vực nào đó</w:t>
            </w:r>
          </w:p>
        </w:tc>
      </w:tr>
    </w:tbl>
    <w:p>
      <w:pPr>
        <w:pStyle w:val="Normal"/>
        <w:spacing w:lineRule="auto" w:line="360" w:before="200" w:after="0"/>
        <w:jc w:val="both"/>
        <w:rPr/>
      </w:pPr>
      <w:r>
        <w:br w:type="page"/>
      </w: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Nhân viên</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b/>
                <w:bCs/>
                <w:u w:val="single"/>
              </w:rPr>
              <w:t>Mã nhân viên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định danh của nhân viên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Họ tên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Họ và tên của nhân viên(not null)</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nhà</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nhà của nhân viên đang sống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Đường</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Đường nhân viên sống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Quận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Quận nhân viên sống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Thành phố</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Thành phố mà nhân viên sống</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sinh(…)</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sinh của nhân viên (dd/mm/yy)</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Giới tính</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Giới tính của nhân viên (Nam/Nữ/Khác)</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Lương</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Lương của nhân viên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vào làm</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nhân viên vào làm việc</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Ngày nghỉ việc</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 xml:space="preserve">Ngày nhân viên nghỉ việc </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95"/>
        <w:gridCol w:w="6719"/>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Điện thoại – Nhân viên</w:t>
            </w:r>
          </w:p>
        </w:tc>
      </w:tr>
      <w:tr>
        <w:trPr/>
        <w:tc>
          <w:tcPr>
            <w:tcW w:w="2295"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bCs/>
                <w:u w:val="single"/>
              </w:rPr>
            </w:pPr>
            <w:r>
              <w:rPr>
                <w:b/>
                <w:bCs/>
                <w:u w:val="single"/>
              </w:rPr>
              <w:t>Mã nhân viên</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định danh của nhân viên</w:t>
            </w:r>
          </w:p>
        </w:tc>
      </w:tr>
      <w:tr>
        <w:trPr/>
        <w:tc>
          <w:tcPr>
            <w:tcW w:w="229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điện thoại</w:t>
            </w:r>
          </w:p>
        </w:tc>
        <w:tc>
          <w:tcPr>
            <w:tcW w:w="671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Số điện thoại của nhân viên</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20"/>
        <w:gridCol w:w="6794"/>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Đánh giá</w:t>
            </w:r>
          </w:p>
        </w:tc>
      </w:tr>
      <w:tr>
        <w:trPr/>
        <w:tc>
          <w:tcPr>
            <w:tcW w:w="2220"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Mã đánh giá</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định danh của mỗi đánh giá</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phục vụ</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Chấm điểm về độ hài lòng về phục vụ</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vị trí chi nhánh</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Chấm điểm về độ hài lòng về vị trí chi nhánh</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chất lượng món ăn</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Chấm điểm về độ hài lòng về chất lượng món ăn</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giá cả</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Chấm điểm về độ hài lòng về giá cả</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Điểm không gian nhà hàng</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Chấm điểm về độ hài lòng về không gian nhà hàng</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Bình luận</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Nhận xét của khách hàng</w:t>
            </w:r>
          </w:p>
        </w:tc>
      </w:tr>
    </w:tbl>
    <w:p>
      <w:pPr>
        <w:pStyle w:val="Normal"/>
        <w:spacing w:lineRule="auto" w:line="360" w:before="200" w:after="0"/>
        <w:jc w:val="both"/>
        <w:rPr/>
      </w:pPr>
      <w:r>
        <w:rPr/>
      </w:r>
    </w:p>
    <w:tbl>
      <w:tblPr>
        <w:tblW w:w="901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20"/>
        <w:gridCol w:w="6794"/>
      </w:tblGrid>
      <w:tr>
        <w:trPr>
          <w:trHeight w:val="460" w:hRule="atLeast"/>
        </w:trPr>
        <w:tc>
          <w:tcPr>
            <w:tcW w:w="9014" w:type="dxa"/>
            <w:gridSpan w:val="2"/>
            <w:tcBorders>
              <w:top w:val="single" w:sz="8" w:space="0" w:color="000000"/>
              <w:left w:val="single" w:sz="8" w:space="0" w:color="000000"/>
              <w:bottom w:val="single" w:sz="8" w:space="0" w:color="000000"/>
              <w:right w:val="single" w:sz="8" w:space="0" w:color="000000"/>
            </w:tcBorders>
            <w:shd w:color="auto" w:fill="005196" w:val="clear"/>
          </w:tcPr>
          <w:p>
            <w:pPr>
              <w:pStyle w:val="Normal"/>
              <w:widowControl w:val="false"/>
              <w:jc w:val="center"/>
              <w:rPr>
                <w:b/>
                <w:color w:val="FFFFFF"/>
              </w:rPr>
            </w:pPr>
            <w:r>
              <w:rPr>
                <w:b/>
                <w:color w:val="FFFFFF"/>
              </w:rPr>
              <w:t>Bộ phận</w:t>
            </w:r>
          </w:p>
        </w:tc>
      </w:tr>
      <w:tr>
        <w:trPr/>
        <w:tc>
          <w:tcPr>
            <w:tcW w:w="2220"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Thuộc tính</w:t>
            </w:r>
          </w:p>
        </w:tc>
        <w:tc>
          <w:tcPr>
            <w:tcW w:w="6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rPr>
            </w:pPr>
            <w:r>
              <w:rPr>
                <w:b/>
              </w:rPr>
              <w:t>Mô tả</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b/>
                <w:u w:val="single"/>
              </w:rPr>
            </w:pPr>
            <w:r>
              <w:rPr>
                <w:b/>
                <w:u w:val="single"/>
              </w:rPr>
              <w:t>Mã bộ phận</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Mã định danh của bộ phận</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Mức lương</w:t>
            </w:r>
          </w:p>
        </w:tc>
        <w:tc>
          <w:tcPr>
            <w:tcW w:w="6794"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both"/>
              <w:rPr/>
            </w:pPr>
            <w:r>
              <w:rPr/>
              <w:t>Mức lương của bộ phận đó</w:t>
            </w:r>
          </w:p>
        </w:tc>
      </w:tr>
    </w:tbl>
    <w:p>
      <w:pPr>
        <w:pStyle w:val="Normal"/>
        <w:jc w:val="both"/>
        <w:rPr/>
      </w:pPr>
      <w:r>
        <w:rPr/>
      </w:r>
    </w:p>
    <w:p>
      <w:pPr>
        <w:pStyle w:val="Heading1"/>
        <w:numPr>
          <w:ilvl w:val="0"/>
          <w:numId w:val="1"/>
        </w:numPr>
        <w:spacing w:before="200" w:after="0"/>
        <w:rPr>
          <w:rFonts w:ascii="Times New Roman" w:hAnsi="Times New Roman" w:eastAsia="Times New Roman" w:cs="Times New Roman"/>
          <w:b/>
        </w:rPr>
      </w:pPr>
      <w:bookmarkStart w:id="72" w:name="__RefHeading___Toc1824_1797803650"/>
      <w:bookmarkStart w:id="73" w:name="_Toc180162384"/>
      <w:bookmarkStart w:id="74" w:name="_Toc180162287"/>
      <w:bookmarkStart w:id="75" w:name="_Toc180159976"/>
      <w:bookmarkStart w:id="76" w:name="_Toc180159523"/>
      <w:bookmarkEnd w:id="72"/>
      <w:r>
        <w:rPr>
          <w:rFonts w:eastAsia="Times New Roman" w:cs="Times New Roman" w:ascii="Times New Roman" w:hAnsi="Times New Roman"/>
          <w:b/>
        </w:rPr>
        <w:t>Các ràng buộc bổ sung:</w:t>
      </w:r>
      <w:bookmarkEnd w:id="73"/>
      <w:bookmarkEnd w:id="74"/>
      <w:bookmarkEnd w:id="75"/>
      <w:bookmarkEnd w:id="76"/>
    </w:p>
    <w:p>
      <w:pPr>
        <w:pStyle w:val="ListParagraph"/>
        <w:numPr>
          <w:ilvl w:val="1"/>
          <w:numId w:val="9"/>
        </w:numPr>
        <w:spacing w:before="200" w:after="0"/>
        <w:contextualSpacing/>
        <w:rPr/>
      </w:pPr>
      <w:r>
        <w:rPr/>
        <w:t>Trong thực thể “Thẻ” có thuộc tính “Loại thẻ” gồm 3 loại là: thẻ thành viên, sliver và gold.</w:t>
      </w:r>
    </w:p>
    <w:p>
      <w:pPr>
        <w:pStyle w:val="ListParagraph"/>
        <w:numPr>
          <w:ilvl w:val="0"/>
          <w:numId w:val="32"/>
        </w:numPr>
        <w:spacing w:before="200" w:after="0"/>
        <w:contextualSpacing/>
        <w:rPr/>
      </w:pPr>
      <w:r>
        <w:rPr/>
        <w:t>Ràng buộc loại thẻ:</w:t>
      </w:r>
    </w:p>
    <w:p>
      <w:pPr>
        <w:pStyle w:val="ListParagraph"/>
        <w:numPr>
          <w:ilvl w:val="0"/>
          <w:numId w:val="33"/>
        </w:numPr>
        <w:spacing w:before="200" w:after="0"/>
        <w:contextualSpacing/>
        <w:rPr/>
      </w:pPr>
      <w:r>
        <w:rPr/>
        <w:t>Khi khách hàng đăng ký thẻ, loại thẻ mặc định là "Thẻ thành viên".</w:t>
      </w:r>
    </w:p>
    <w:p>
      <w:pPr>
        <w:pStyle w:val="ListParagraph"/>
        <w:numPr>
          <w:ilvl w:val="0"/>
          <w:numId w:val="34"/>
        </w:numPr>
        <w:spacing w:before="200" w:after="0"/>
        <w:contextualSpacing/>
        <w:rPr/>
      </w:pPr>
      <w:r>
        <w:rPr/>
        <w:t>Ràng buộc nâng cấp thẻ:</w:t>
      </w:r>
    </w:p>
    <w:p>
      <w:pPr>
        <w:pStyle w:val="Normal"/>
        <w:rPr/>
      </w:pPr>
      <w:r>
        <w:rPr/>
        <w:t xml:space="preserve">           </w:t>
      </w:r>
      <w:r>
        <w:rPr/>
        <w:t>i. Thẻ SLIVER</w:t>
      </w:r>
    </w:p>
    <w:p>
      <w:pPr>
        <w:pStyle w:val="Normal"/>
        <w:numPr>
          <w:ilvl w:val="2"/>
          <w:numId w:val="46"/>
        </w:numPr>
        <w:tabs>
          <w:tab w:val="clear" w:pos="720"/>
          <w:tab w:val="left" w:pos="1800" w:leader="none"/>
        </w:tabs>
        <w:ind w:hanging="360" w:left="1800"/>
        <w:rPr/>
      </w:pPr>
      <w:r>
        <w:rPr/>
        <w:t>Điều kiện ĐẠT hạng thẻ SILVER: có tổng giá trị tiêu dùng tích lũy từ 10.000.000 VNĐ (100 điểm).</w:t>
      </w:r>
    </w:p>
    <w:p>
      <w:pPr>
        <w:pStyle w:val="Normal"/>
        <w:numPr>
          <w:ilvl w:val="2"/>
          <w:numId w:val="47"/>
        </w:numPr>
        <w:tabs>
          <w:tab w:val="clear" w:pos="720"/>
          <w:tab w:val="left" w:pos="1800" w:leader="none"/>
        </w:tabs>
        <w:ind w:hanging="360" w:left="1800"/>
        <w:rPr/>
      </w:pPr>
      <w:r>
        <w:rPr/>
        <w:t>Điều kiện GIỮ hạng thẻ SILVER: có tổng giá trị tiêu dùng tích lũy từ 5.000.000 VNĐ (50 điểm) trong vòng 01 năm kể từ ngày đạt thẻ SILVER.</w:t>
      </w:r>
    </w:p>
    <w:p>
      <w:pPr>
        <w:pStyle w:val="Normal"/>
        <w:numPr>
          <w:ilvl w:val="2"/>
          <w:numId w:val="48"/>
        </w:numPr>
        <w:tabs>
          <w:tab w:val="clear" w:pos="720"/>
          <w:tab w:val="left" w:pos="1800" w:leader="none"/>
        </w:tabs>
        <w:ind w:hanging="360" w:left="1800"/>
        <w:rPr/>
      </w:pPr>
      <w:r>
        <w:rPr/>
        <w:t>Điều kiện NÂNG hạng thẻ GOLD: có tổng giá trị tiêu dùng tích lũy từ 10.000.000 VNĐ (100 điểm) trong vòng 01 năm kể từ ngày đạt thẻ SILVER.</w:t>
      </w:r>
    </w:p>
    <w:p>
      <w:pPr>
        <w:pStyle w:val="Normal"/>
        <w:numPr>
          <w:ilvl w:val="2"/>
          <w:numId w:val="49"/>
        </w:numPr>
        <w:tabs>
          <w:tab w:val="clear" w:pos="720"/>
          <w:tab w:val="left" w:pos="1800" w:leader="none"/>
        </w:tabs>
        <w:ind w:hanging="360" w:left="1800"/>
        <w:rPr/>
      </w:pPr>
      <w:r>
        <w:rPr/>
        <w:t>Nếu trong vòng 01 năm kể từ ngày đạt thẻ SILVER có tổng giá trị tiêu dùng tích lũy dưới 5.000.000 VNĐ (50 điểm): thẻ sẽ trở lại mức ban đầu là Membership</w:t>
      </w:r>
    </w:p>
    <w:p>
      <w:pPr>
        <w:pStyle w:val="Normal"/>
        <w:rPr/>
      </w:pPr>
      <w:r>
        <w:rPr/>
        <w:t xml:space="preserve">            </w:t>
      </w:r>
      <w:r>
        <w:rPr/>
        <w:t>ii. Thẻ GOLD</w:t>
      </w:r>
    </w:p>
    <w:p>
      <w:pPr>
        <w:pStyle w:val="Normal"/>
        <w:numPr>
          <w:ilvl w:val="2"/>
          <w:numId w:val="50"/>
        </w:numPr>
        <w:tabs>
          <w:tab w:val="clear" w:pos="720"/>
          <w:tab w:val="left" w:pos="1800" w:leader="none"/>
        </w:tabs>
        <w:ind w:hanging="360" w:left="1800"/>
        <w:rPr/>
      </w:pPr>
      <w:r>
        <w:rPr/>
        <w:t>Điều kiện ĐẠT hạng thẻ GOLD: có tổng giá trị tiêu dùng tích lũy từ 10.000.000 VNĐ (100 điểm) trong vòng 01 năm kể từ ngày đạt thẻ SILVER.</w:t>
      </w:r>
    </w:p>
    <w:p>
      <w:pPr>
        <w:pStyle w:val="Normal"/>
        <w:numPr>
          <w:ilvl w:val="2"/>
          <w:numId w:val="51"/>
        </w:numPr>
        <w:tabs>
          <w:tab w:val="clear" w:pos="720"/>
          <w:tab w:val="left" w:pos="1800" w:leader="none"/>
        </w:tabs>
        <w:ind w:hanging="360" w:left="1800"/>
        <w:rPr/>
      </w:pPr>
      <w:r>
        <w:rPr/>
        <w:t>Điều kiện GIỮ hạng thẻ GOLD: có tổng giá trị tiêu dùng tích lũy từ 10.000.000 VNĐ (100 điểm) trong vòng 01 năm kể từ ngày đạt thẻ GOLD.</w:t>
      </w:r>
    </w:p>
    <w:p>
      <w:pPr>
        <w:pStyle w:val="Normal"/>
        <w:numPr>
          <w:ilvl w:val="2"/>
          <w:numId w:val="52"/>
        </w:numPr>
        <w:tabs>
          <w:tab w:val="clear" w:pos="720"/>
          <w:tab w:val="left" w:pos="1800" w:leader="none"/>
        </w:tabs>
        <w:ind w:hanging="360" w:left="1800"/>
        <w:rPr/>
      </w:pPr>
      <w:r>
        <w:rPr/>
        <w:t>Nếu trong vòng 01 năm kể từ ngày đạt thẻ GOLD có tổng giá trị tiêu dùng tích lũy dưới 10.000.000 VNĐ (100 điểm): thẻ sẽ xuống hạng SILVER.</w:t>
      </w:r>
    </w:p>
    <w:p>
      <w:pPr>
        <w:pStyle w:val="ListParagraph"/>
        <w:numPr>
          <w:ilvl w:val="0"/>
          <w:numId w:val="34"/>
        </w:numPr>
        <w:tabs>
          <w:tab w:val="clear" w:pos="720"/>
          <w:tab w:val="left" w:pos="1800" w:leader="none"/>
        </w:tabs>
        <w:rPr/>
      </w:pPr>
      <w:r>
        <w:rPr>
          <w:rStyle w:val="Strong"/>
          <w:rFonts w:eastAsia="" w:eastAsiaTheme="majorEastAsia"/>
          <w:b w:val="false"/>
        </w:rPr>
        <w:t>Làm lại thẻ</w:t>
      </w:r>
      <w:r>
        <w:rPr>
          <w:b/>
        </w:rPr>
        <w:t>:</w:t>
      </w:r>
      <w:r>
        <w:rPr/>
        <w:t xml:space="preserve"> Khi thẻ bị mất, thẻ cũ phải bị đóng trước khi làm lại thẻ mới.</w:t>
      </w:r>
    </w:p>
    <w:p>
      <w:pPr>
        <w:pStyle w:val="ListParagraph"/>
        <w:numPr>
          <w:ilvl w:val="1"/>
          <w:numId w:val="37"/>
        </w:numPr>
        <w:tabs>
          <w:tab w:val="clear" w:pos="720"/>
          <w:tab w:val="left" w:pos="1800" w:leader="none"/>
        </w:tabs>
        <w:rPr/>
      </w:pPr>
      <w:r>
        <w:rPr/>
        <w:t>Trong thực thể “Khách hàng”: “Số điện thoại” và “Email” phải có định dang hợp lệ.</w:t>
      </w:r>
    </w:p>
    <w:p>
      <w:pPr>
        <w:pStyle w:val="ListParagraph"/>
        <w:numPr>
          <w:ilvl w:val="1"/>
          <w:numId w:val="37"/>
        </w:numPr>
        <w:tabs>
          <w:tab w:val="clear" w:pos="720"/>
          <w:tab w:val="left" w:pos="1800" w:leader="none"/>
        </w:tabs>
        <w:rPr/>
      </w:pPr>
      <w:r>
        <w:rPr/>
        <w:t>Trong thực thể “Chi nhánh”: “Thời gian đóng cửa” phải sau “Thời gian mở cửa”.</w:t>
      </w:r>
    </w:p>
    <w:p>
      <w:pPr>
        <w:pStyle w:val="ListParagraph"/>
        <w:numPr>
          <w:ilvl w:val="1"/>
          <w:numId w:val="37"/>
        </w:numPr>
        <w:tabs>
          <w:tab w:val="clear" w:pos="720"/>
          <w:tab w:val="left" w:pos="1800" w:leader="none"/>
        </w:tabs>
        <w:rPr/>
      </w:pPr>
      <w:r>
        <w:rPr/>
        <w:t>Trong thực thể “Nhân viên”: “Ngày nghỉ việc” phải sau “Ngày vào làm”.</w:t>
      </w:r>
    </w:p>
    <w:p>
      <w:pPr>
        <w:pStyle w:val="ListParagraph"/>
        <w:numPr>
          <w:ilvl w:val="1"/>
          <w:numId w:val="37"/>
        </w:numPr>
        <w:tabs>
          <w:tab w:val="clear" w:pos="720"/>
          <w:tab w:val="left" w:pos="1800" w:leader="none"/>
        </w:tabs>
        <w:rPr/>
      </w:pPr>
      <w:r>
        <w:rPr/>
        <w:t>Trong thực thể “Đặt bàn online”:</w:t>
      </w:r>
    </w:p>
    <w:p>
      <w:pPr>
        <w:pStyle w:val="ListParagraph"/>
        <w:numPr>
          <w:ilvl w:val="0"/>
          <w:numId w:val="35"/>
        </w:numPr>
        <w:spacing w:before="200" w:after="0"/>
        <w:contextualSpacing/>
        <w:rPr>
          <w:sz w:val="28"/>
          <w:szCs w:val="28"/>
        </w:rPr>
      </w:pPr>
      <w:r>
        <w:rPr/>
        <w:t>“</w:t>
      </w:r>
      <w:r>
        <w:rPr/>
        <w:t>Số lượng khách” phải lớn hơn 0.</w:t>
      </w:r>
    </w:p>
    <w:p>
      <w:pPr>
        <w:pStyle w:val="ListParagraph"/>
        <w:numPr>
          <w:ilvl w:val="0"/>
          <w:numId w:val="35"/>
        </w:numPr>
        <w:spacing w:before="200" w:after="0"/>
        <w:contextualSpacing/>
        <w:rPr>
          <w:sz w:val="28"/>
          <w:szCs w:val="28"/>
        </w:rPr>
      </w:pPr>
      <w:r>
        <w:rPr/>
        <w:t>Khu vực phải hợp lệ và có chi nhánh tương ứng.</w:t>
      </w:r>
    </w:p>
    <w:p>
      <w:pPr>
        <w:pStyle w:val="ListParagraph"/>
        <w:numPr>
          <w:ilvl w:val="1"/>
          <w:numId w:val="9"/>
        </w:numPr>
        <w:spacing w:before="200" w:after="0"/>
        <w:contextualSpacing/>
        <w:rPr>
          <w:sz w:val="28"/>
          <w:szCs w:val="28"/>
        </w:rPr>
      </w:pPr>
      <w:r>
        <w:rPr/>
        <w:t>Trong thực thể “Mã món – Phiếu đặt”: “Số lượng” món được đặt phải lớn hơn 0.</w:t>
      </w:r>
    </w:p>
    <w:p>
      <w:pPr>
        <w:pStyle w:val="ListParagraph"/>
        <w:numPr>
          <w:ilvl w:val="1"/>
          <w:numId w:val="9"/>
        </w:numPr>
        <w:spacing w:before="200" w:after="0"/>
        <w:contextualSpacing/>
        <w:rPr>
          <w:sz w:val="28"/>
          <w:szCs w:val="28"/>
        </w:rPr>
      </w:pPr>
      <w:r>
        <w:rPr/>
        <w:t>Trong thực thể “Hóa đơn”:</w:t>
      </w:r>
    </w:p>
    <w:p>
      <w:pPr>
        <w:pStyle w:val="ListParagraph"/>
        <w:numPr>
          <w:ilvl w:val="0"/>
          <w:numId w:val="36"/>
        </w:numPr>
        <w:spacing w:before="200" w:after="0"/>
        <w:contextualSpacing/>
        <w:rPr>
          <w:sz w:val="28"/>
          <w:szCs w:val="28"/>
        </w:rPr>
      </w:pPr>
      <w:r>
        <w:rPr/>
        <w:t>“</w:t>
      </w:r>
      <w:r>
        <w:rPr/>
        <w:t>Tổng tiền” trên hóa đơn phải lớn hơn 0.</w:t>
      </w:r>
    </w:p>
    <w:p>
      <w:pPr>
        <w:pStyle w:val="ListParagraph"/>
        <w:numPr>
          <w:ilvl w:val="0"/>
          <w:numId w:val="36"/>
        </w:numPr>
        <w:spacing w:before="200" w:after="0"/>
        <w:contextualSpacing/>
        <w:rPr>
          <w:sz w:val="28"/>
          <w:szCs w:val="28"/>
        </w:rPr>
      </w:pPr>
      <w:r>
        <w:rPr/>
        <w:t>“</w:t>
      </w:r>
      <w:r>
        <w:rPr/>
        <w:t>Số tiền được giảm” không được vượt quá “Tổng tiền” của hóa đơn.</w:t>
      </w:r>
    </w:p>
    <w:p>
      <w:pPr>
        <w:pStyle w:val="Normal"/>
        <w:spacing w:before="200" w:after="0"/>
        <w:rPr>
          <w:sz w:val="28"/>
          <w:szCs w:val="28"/>
        </w:rPr>
      </w:pPr>
      <w:r>
        <w:rPr>
          <w:sz w:val="28"/>
          <w:szCs w:val="28"/>
        </w:rPr>
      </w:r>
    </w:p>
    <w:p>
      <w:pPr>
        <w:pStyle w:val="Normal"/>
        <w:rPr/>
      </w:pPr>
      <w:r>
        <w:rPr/>
      </w:r>
      <w:bookmarkStart w:id="77" w:name="_GoBack"/>
      <w:bookmarkStart w:id="78" w:name="_GoBack"/>
      <w:bookmarkEnd w:id="78"/>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
    <w:altName w:val="Times New Roman"/>
    <w:charset w:val="01"/>
    <w:family w:val="roman"/>
    <w:pitch w:val="default"/>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Bahnschrift Condense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pPr>
    <w:r>
      <w:rPr/>
    </w:r>
  </w:p>
  <w:tbl>
    <w:tblPr>
      <w:tblW w:w="900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099"/>
      <w:gridCol w:w="904"/>
    </w:tblGrid>
    <w:tr>
      <w:trPr/>
      <w:tc>
        <w:tcPr>
          <w:tcW w:w="8099" w:type="dxa"/>
          <w:tcBorders>
            <w:top w:val="single" w:sz="4" w:space="0" w:color="005196"/>
            <w:left w:val="single" w:sz="4" w:space="0" w:color="FFFFFF"/>
            <w:bottom w:val="single" w:sz="4" w:space="0" w:color="FFFFFF"/>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rPr>
          </w:pPr>
          <w:r>
            <w:rPr>
              <w:b/>
            </w:rPr>
            <w:t>Đại học Khoa học Tự nhiên</w:t>
          </w:r>
          <w:r>
            <w:rPr>
              <w:rFonts w:eastAsia="Times" w:cs="Times" w:ascii="Times" w:hAnsi="Times"/>
              <w:b/>
            </w:rPr>
            <w:t xml:space="preserve"> | Khoa Công nghệ Thông tin | Nhóm 10</w:t>
          </w:r>
        </w:p>
      </w:tc>
      <w:tc>
        <w:tcPr>
          <w:tcW w:w="904" w:type="dxa"/>
          <w:tcBorders>
            <w:top w:val="single" w:sz="4" w:space="0" w:color="005196"/>
            <w:left w:val="single" w:sz="4" w:space="0" w:color="005196"/>
            <w:bottom w:val="single" w:sz="4" w:space="0" w:color="005196"/>
            <w:right w:val="single" w:sz="4" w:space="0" w:color="005196"/>
          </w:tcBorders>
          <w:shd w:color="auto" w:fill="005196" w:val="clear"/>
        </w:tcPr>
        <w:p>
          <w:pPr>
            <w:pStyle w:val="Normal"/>
            <w:tabs>
              <w:tab w:val="clear" w:pos="720"/>
              <w:tab w:val="center" w:pos="4680" w:leader="none"/>
              <w:tab w:val="right" w:pos="9360" w:leader="none"/>
            </w:tabs>
            <w:jc w:val="center"/>
            <w:rPr>
              <w:b/>
              <w:color w:val="FFFFFF"/>
            </w:rPr>
          </w:pPr>
          <w:r>
            <w:rPr/>
            <w:fldChar w:fldCharType="begin"/>
          </w:r>
          <w:r>
            <w:rPr/>
            <w:instrText xml:space="preserve"> PAGE </w:instrText>
          </w:r>
          <w:r>
            <w:rPr/>
            <w:fldChar w:fldCharType="separate"/>
          </w:r>
          <w:r>
            <w:rPr/>
            <w:t>0</w:t>
          </w:r>
          <w:r>
            <w:rPr/>
            <w:fldChar w:fldCharType="end"/>
          </w:r>
        </w:p>
      </w:tc>
    </w:tr>
  </w:tbl>
  <w:p>
    <w:pPr>
      <w:pStyle w:val="Normal"/>
      <w:tabs>
        <w:tab w:val="clear" w:pos="720"/>
        <w:tab w:val="left" w:pos="3933" w:leader="none"/>
        <w:tab w:val="center" w:pos="4680" w:leader="none"/>
        <w:tab w:val="right" w:pos="9360" w:leader="none"/>
      </w:tabs>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bl>
    <w:tblPr>
      <w:tblW w:w="900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099"/>
      <w:gridCol w:w="904"/>
    </w:tblGrid>
    <w:tr>
      <w:trPr>
        <w:trHeight w:val="438" w:hRule="atLeast"/>
      </w:trPr>
      <w:tc>
        <w:tcPr>
          <w:tcW w:w="8099" w:type="dxa"/>
          <w:tcBorders>
            <w:top w:val="single" w:sz="4" w:space="0" w:color="005196"/>
            <w:left w:val="single" w:sz="4" w:space="0" w:color="FFFFFF"/>
            <w:bottom w:val="single" w:sz="4" w:space="0" w:color="FFFFFF"/>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rPr>
          </w:pPr>
          <w:r>
            <w:rPr>
              <w:b/>
              <w:color w:val="000000"/>
            </w:rPr>
            <w:t>Đại học Khoa học Tự nhiên</w:t>
          </w:r>
          <w:r>
            <w:rPr>
              <w:rFonts w:eastAsia="Times" w:cs="Times" w:ascii="Times" w:hAnsi="Times"/>
              <w:b/>
              <w:color w:val="000000"/>
            </w:rPr>
            <w:t xml:space="preserve"> | Khoa Công nghệ Thông tin |</w:t>
          </w:r>
          <w:r>
            <w:rPr>
              <w:rFonts w:eastAsia="Times" w:cs="Times" w:ascii="Times" w:hAnsi="Times"/>
              <w:b/>
            </w:rPr>
            <w:t xml:space="preserve"> Nhóm 10</w:t>
          </w:r>
        </w:p>
      </w:tc>
      <w:tc>
        <w:tcPr>
          <w:tcW w:w="904" w:type="dxa"/>
          <w:tcBorders>
            <w:top w:val="single" w:sz="4" w:space="0" w:color="005196"/>
            <w:left w:val="single" w:sz="4" w:space="0" w:color="005196"/>
            <w:bottom w:val="single" w:sz="4" w:space="0" w:color="005196"/>
            <w:right w:val="single" w:sz="4" w:space="0" w:color="005196"/>
          </w:tcBorders>
          <w:shd w:color="auto" w:fill="005196" w:val="clear"/>
        </w:tcPr>
        <w:p>
          <w:pPr>
            <w:pStyle w:val="Normal"/>
            <w:tabs>
              <w:tab w:val="clear" w:pos="720"/>
              <w:tab w:val="center" w:pos="4680" w:leader="none"/>
              <w:tab w:val="right" w:pos="9360" w:leader="none"/>
            </w:tabs>
            <w:jc w:val="center"/>
            <w:rPr>
              <w:b/>
              <w:color w:val="FFFFFF"/>
            </w:rPr>
          </w:pPr>
          <w:r>
            <w:rPr/>
            <w:fldChar w:fldCharType="begin"/>
          </w:r>
          <w:r>
            <w:rPr/>
            <w:instrText xml:space="preserve"> PAGE </w:instrText>
          </w:r>
          <w:r>
            <w:rPr/>
            <w:fldChar w:fldCharType="separate"/>
          </w:r>
          <w:r>
            <w:rPr/>
            <w:t>21</w:t>
          </w:r>
          <w:r>
            <w:rPr/>
            <w:fldChar w:fldCharType="end"/>
          </w:r>
        </w:p>
      </w:tc>
    </w:tr>
  </w:tbl>
  <w:p>
    <w:pPr>
      <w:pStyle w:val="Normal"/>
      <w:tabs>
        <w:tab w:val="clear" w:pos="720"/>
        <w:tab w:val="left" w:pos="3933" w:leader="none"/>
        <w:tab w:val="center" w:pos="4680" w:leader="none"/>
        <w:tab w:val="right" w:pos="9360" w:leader="none"/>
      </w:tabs>
      <w:rPr>
        <w:color w:val="000000"/>
        <w:sz w:val="22"/>
        <w:szCs w:val="22"/>
      </w:rPr>
    </w:pPr>
    <w:r>
      <w:rPr>
        <w:b/>
        <w:color w:val="000000"/>
      </w:rPr>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bl>
    <w:tblPr>
      <w:tblW w:w="900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099"/>
      <w:gridCol w:w="904"/>
    </w:tblGrid>
    <w:tr>
      <w:trPr>
        <w:trHeight w:val="438" w:hRule="atLeast"/>
      </w:trPr>
      <w:tc>
        <w:tcPr>
          <w:tcW w:w="8099" w:type="dxa"/>
          <w:tcBorders>
            <w:top w:val="single" w:sz="4" w:space="0" w:color="005196"/>
            <w:left w:val="single" w:sz="4" w:space="0" w:color="FFFFFF"/>
            <w:bottom w:val="single" w:sz="4" w:space="0" w:color="FFFFFF"/>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rPr>
          </w:pPr>
          <w:r>
            <w:rPr>
              <w:b/>
              <w:color w:val="000000"/>
            </w:rPr>
            <w:t>Đại học Khoa học Tự nhiên</w:t>
          </w:r>
          <w:r>
            <w:rPr>
              <w:rFonts w:eastAsia="Times" w:cs="Times" w:ascii="Times" w:hAnsi="Times"/>
              <w:b/>
              <w:color w:val="000000"/>
            </w:rPr>
            <w:t xml:space="preserve"> | Khoa Công nghệ Thông tin |</w:t>
          </w:r>
          <w:r>
            <w:rPr>
              <w:rFonts w:eastAsia="Times" w:cs="Times" w:ascii="Times" w:hAnsi="Times"/>
              <w:b/>
            </w:rPr>
            <w:t xml:space="preserve"> Nhóm 10</w:t>
          </w:r>
        </w:p>
      </w:tc>
      <w:tc>
        <w:tcPr>
          <w:tcW w:w="904" w:type="dxa"/>
          <w:tcBorders>
            <w:top w:val="single" w:sz="4" w:space="0" w:color="005196"/>
            <w:left w:val="single" w:sz="4" w:space="0" w:color="005196"/>
            <w:bottom w:val="single" w:sz="4" w:space="0" w:color="005196"/>
            <w:right w:val="single" w:sz="4" w:space="0" w:color="005196"/>
          </w:tcBorders>
          <w:shd w:color="auto" w:fill="005196" w:val="clear"/>
        </w:tcPr>
        <w:p>
          <w:pPr>
            <w:pStyle w:val="Normal"/>
            <w:tabs>
              <w:tab w:val="clear" w:pos="720"/>
              <w:tab w:val="center" w:pos="4680" w:leader="none"/>
              <w:tab w:val="right" w:pos="9360" w:leader="none"/>
            </w:tabs>
            <w:jc w:val="center"/>
            <w:rPr>
              <w:b/>
              <w:color w:val="FFFFFF"/>
            </w:rPr>
          </w:pPr>
          <w:r>
            <w:rPr/>
            <w:fldChar w:fldCharType="begin"/>
          </w:r>
          <w:r>
            <w:rPr/>
            <w:instrText xml:space="preserve"> PAGE </w:instrText>
          </w:r>
          <w:r>
            <w:rPr/>
            <w:fldChar w:fldCharType="separate"/>
          </w:r>
          <w:r>
            <w:rPr/>
            <w:t>21</w:t>
          </w:r>
          <w:r>
            <w:rPr/>
            <w:fldChar w:fldCharType="end"/>
          </w:r>
        </w:p>
      </w:tc>
    </w:tr>
  </w:tbl>
  <w:p>
    <w:pPr>
      <w:pStyle w:val="Normal"/>
      <w:tabs>
        <w:tab w:val="clear" w:pos="720"/>
        <w:tab w:val="left" w:pos="3933" w:leader="none"/>
        <w:tab w:val="center" w:pos="4680" w:leader="none"/>
        <w:tab w:val="right" w:pos="9360" w:leader="none"/>
      </w:tabs>
      <w:rPr>
        <w:color w:val="000000"/>
        <w:sz w:val="22"/>
        <w:szCs w:val="22"/>
      </w:rPr>
    </w:pPr>
    <w:r>
      <w:rPr>
        <w:b/>
        <w:color w:val="00000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sz w:val="28"/>
        <w:szCs w:val="28"/>
      </w:rPr>
    </w:pPr>
    <w:r>
      <w:rPr>
        <w:sz w:val="28"/>
        <w:szCs w:val="28"/>
      </w:rPr>
    </w:r>
  </w:p>
  <w:tbl>
    <w:tblPr>
      <w:tblW w:w="9000"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940"/>
      <w:gridCol w:w="4059"/>
    </w:tblGrid>
    <w:tr>
      <w:trPr>
        <w:trHeight w:val="20" w:hRule="atLeast"/>
      </w:trPr>
      <w:tc>
        <w:tcPr>
          <w:tcW w:w="4940" w:type="dxa"/>
          <w:tcBorders>
            <w:top w:val="single" w:sz="4" w:space="0" w:color="FFFFFF"/>
            <w:left w:val="single" w:sz="4" w:space="0" w:color="FFFFFF"/>
            <w:bottom w:val="single" w:sz="4" w:space="0" w:color="005196"/>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color w:val="000000"/>
            </w:rPr>
          </w:pPr>
          <w:r>
            <w:rPr>
              <w:rFonts w:eastAsia="Times" w:cs="Times" w:ascii="Times" w:hAnsi="Times"/>
              <w:b/>
              <w:color w:val="000000"/>
            </w:rPr>
            <w:t>BÁO CÁO ĐỒ ÁN</w:t>
          </w:r>
        </w:p>
      </w:tc>
      <w:tc>
        <w:tcPr>
          <w:tcW w:w="4059" w:type="dxa"/>
          <w:tcBorders>
            <w:top w:val="single" w:sz="4" w:space="0" w:color="005196"/>
            <w:left w:val="single" w:sz="4" w:space="0" w:color="005196"/>
            <w:bottom w:val="single" w:sz="4" w:space="0" w:color="005196"/>
            <w:right w:val="single" w:sz="4" w:space="0" w:color="005196"/>
          </w:tcBorders>
          <w:shd w:color="auto" w:fill="005196" w:val="clear"/>
          <w:vAlign w:val="center"/>
        </w:tcPr>
        <w:p>
          <w:pPr>
            <w:pStyle w:val="Normal"/>
            <w:tabs>
              <w:tab w:val="clear" w:pos="720"/>
              <w:tab w:val="center" w:pos="4680" w:leader="none"/>
              <w:tab w:val="right" w:pos="9360" w:leader="none"/>
            </w:tabs>
            <w:jc w:val="center"/>
            <w:rPr>
              <w:rFonts w:ascii="Times" w:hAnsi="Times" w:eastAsia="Times" w:cs="Times"/>
              <w:b/>
              <w:color w:val="000000"/>
            </w:rPr>
          </w:pPr>
          <w:r>
            <w:rPr>
              <w:rFonts w:eastAsia="Times" w:cs="Times" w:ascii="Times" w:hAnsi="Times"/>
              <w:b/>
              <w:color w:val="FFFFFF"/>
            </w:rPr>
            <w:t>CƠ SỞ DỮ LIỆU NÂNG CAO</w:t>
          </w:r>
        </w:p>
      </w:tc>
    </w:tr>
  </w:tbl>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bl>
    <w:tblPr>
      <w:tblW w:w="899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058"/>
      <w:gridCol w:w="4939"/>
    </w:tblGrid>
    <w:tr>
      <w:trPr>
        <w:trHeight w:val="363" w:hRule="atLeast"/>
      </w:trPr>
      <w:tc>
        <w:tcPr>
          <w:tcW w:w="4058" w:type="dxa"/>
          <w:tcBorders>
            <w:top w:val="single" w:sz="4" w:space="0" w:color="005196"/>
            <w:left w:val="single" w:sz="4" w:space="0" w:color="005196"/>
            <w:bottom w:val="single" w:sz="4" w:space="0" w:color="005196"/>
            <w:right w:val="single" w:sz="4" w:space="0" w:color="005196"/>
          </w:tcBorders>
          <w:shd w:color="auto" w:fill="005196" w:val="clear"/>
          <w:vAlign w:val="center"/>
        </w:tcPr>
        <w:p>
          <w:pPr>
            <w:pStyle w:val="Normal"/>
            <w:tabs>
              <w:tab w:val="clear" w:pos="720"/>
              <w:tab w:val="center" w:pos="4680" w:leader="none"/>
              <w:tab w:val="right" w:pos="9360" w:leader="none"/>
            </w:tabs>
            <w:jc w:val="center"/>
            <w:rPr>
              <w:rFonts w:ascii="Times" w:hAnsi="Times" w:eastAsia="Times" w:cs="Times"/>
              <w:b/>
              <w:color w:val="FFFFFF"/>
              <w:sz w:val="24"/>
              <w:szCs w:val="24"/>
            </w:rPr>
          </w:pPr>
          <w:r>
            <w:rPr>
              <w:rFonts w:eastAsia="Times" w:cs="Times" w:ascii="Times" w:hAnsi="Times"/>
              <w:b/>
              <w:color w:val="FFFFFF"/>
            </w:rPr>
            <w:t>CƠ SỞ DỮ LIỆU NÂNG CAO</w:t>
          </w:r>
        </w:p>
      </w:tc>
      <w:tc>
        <w:tcPr>
          <w:tcW w:w="4939" w:type="dxa"/>
          <w:tcBorders>
            <w:top w:val="single" w:sz="4" w:space="0" w:color="FFFFFF"/>
            <w:left w:val="single" w:sz="4" w:space="0" w:color="005196"/>
            <w:bottom w:val="single" w:sz="4" w:space="0" w:color="005196"/>
            <w:right w:val="single" w:sz="4" w:space="0" w:color="FFFFFF"/>
          </w:tcBorders>
          <w:vAlign w:val="center"/>
        </w:tcPr>
        <w:p>
          <w:pPr>
            <w:pStyle w:val="Normal"/>
            <w:tabs>
              <w:tab w:val="clear" w:pos="720"/>
              <w:tab w:val="center" w:pos="4680" w:leader="none"/>
              <w:tab w:val="right" w:pos="9360" w:leader="none"/>
            </w:tabs>
            <w:jc w:val="right"/>
            <w:rPr>
              <w:rFonts w:ascii="Times" w:hAnsi="Times" w:eastAsia="Times" w:cs="Times"/>
              <w:color w:val="000000"/>
              <w:sz w:val="24"/>
              <w:szCs w:val="24"/>
            </w:rPr>
          </w:pPr>
          <w:r>
            <w:rPr>
              <w:rFonts w:eastAsia="Times" w:cs="Times" w:ascii="Times" w:hAnsi="Times"/>
              <w:b/>
              <w:sz w:val="24"/>
              <w:szCs w:val="24"/>
            </w:rPr>
            <w:t>BÁO CÁO ĐỒ ÁN</w:t>
          </w:r>
        </w:p>
      </w:tc>
    </w:tr>
  </w:tbl>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bl>
    <w:tblPr>
      <w:tblW w:w="900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940"/>
      <w:gridCol w:w="4059"/>
    </w:tblGrid>
    <w:tr>
      <w:trPr>
        <w:trHeight w:val="462" w:hRule="atLeast"/>
      </w:trPr>
      <w:tc>
        <w:tcPr>
          <w:tcW w:w="4940" w:type="dxa"/>
          <w:tcBorders>
            <w:top w:val="single" w:sz="4" w:space="0" w:color="FFFFFF"/>
            <w:left w:val="single" w:sz="4" w:space="0" w:color="FFFFFF"/>
            <w:bottom w:val="single" w:sz="4" w:space="0" w:color="005196"/>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color w:val="000000"/>
            </w:rPr>
          </w:pPr>
          <w:r>
            <w:rPr>
              <w:rFonts w:eastAsia="Times" w:cs="Times" w:ascii="Times" w:hAnsi="Times"/>
              <w:b/>
              <w:sz w:val="24"/>
              <w:szCs w:val="24"/>
            </w:rPr>
            <w:t>BÁO CÁO ĐỒ ÁN</w:t>
          </w:r>
        </w:p>
      </w:tc>
      <w:tc>
        <w:tcPr>
          <w:tcW w:w="4059" w:type="dxa"/>
          <w:tcBorders>
            <w:top w:val="single" w:sz="4" w:space="0" w:color="005196"/>
            <w:left w:val="single" w:sz="4" w:space="0" w:color="005196"/>
            <w:bottom w:val="single" w:sz="4" w:space="0" w:color="005196"/>
            <w:right w:val="single" w:sz="4" w:space="0" w:color="005196"/>
          </w:tcBorders>
          <w:shd w:color="auto" w:fill="005196" w:val="clear"/>
          <w:vAlign w:val="center"/>
        </w:tcPr>
        <w:p>
          <w:pPr>
            <w:pStyle w:val="Normal"/>
            <w:tabs>
              <w:tab w:val="clear" w:pos="720"/>
              <w:tab w:val="center" w:pos="4680" w:leader="none"/>
              <w:tab w:val="right" w:pos="9360" w:leader="none"/>
            </w:tabs>
            <w:jc w:val="center"/>
            <w:rPr>
              <w:rFonts w:ascii="Times" w:hAnsi="Times" w:eastAsia="Times" w:cs="Times"/>
              <w:b/>
              <w:color w:val="000000"/>
            </w:rPr>
          </w:pPr>
          <w:r>
            <w:rPr>
              <w:rFonts w:eastAsia="Times" w:cs="Times" w:ascii="Times" w:hAnsi="Times"/>
              <w:b/>
              <w:color w:val="FFFFFF"/>
            </w:rPr>
            <w:t>CƠ SỞ DỮ LIỆU NÂNG CAO</w:t>
          </w:r>
        </w:p>
      </w:tc>
    </w:tr>
  </w:tbl>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bl>
    <w:tblPr>
      <w:tblW w:w="900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940"/>
      <w:gridCol w:w="4059"/>
    </w:tblGrid>
    <w:tr>
      <w:trPr>
        <w:trHeight w:val="462" w:hRule="atLeast"/>
      </w:trPr>
      <w:tc>
        <w:tcPr>
          <w:tcW w:w="4940" w:type="dxa"/>
          <w:tcBorders>
            <w:top w:val="single" w:sz="4" w:space="0" w:color="FFFFFF"/>
            <w:left w:val="single" w:sz="4" w:space="0" w:color="FFFFFF"/>
            <w:bottom w:val="single" w:sz="4" w:space="0" w:color="005196"/>
            <w:right w:val="single" w:sz="4" w:space="0" w:color="005196"/>
          </w:tcBorders>
          <w:vAlign w:val="center"/>
        </w:tcPr>
        <w:p>
          <w:pPr>
            <w:pStyle w:val="Normal"/>
            <w:tabs>
              <w:tab w:val="clear" w:pos="720"/>
              <w:tab w:val="center" w:pos="4680" w:leader="none"/>
              <w:tab w:val="right" w:pos="9360" w:leader="none"/>
            </w:tabs>
            <w:rPr>
              <w:rFonts w:ascii="Times" w:hAnsi="Times" w:eastAsia="Times" w:cs="Times"/>
              <w:b/>
              <w:color w:val="000000"/>
            </w:rPr>
          </w:pPr>
          <w:r>
            <w:rPr>
              <w:rFonts w:eastAsia="Times" w:cs="Times" w:ascii="Times" w:hAnsi="Times"/>
              <w:b/>
              <w:sz w:val="24"/>
              <w:szCs w:val="24"/>
            </w:rPr>
            <w:t>BÁO CÁO ĐỒ ÁN</w:t>
          </w:r>
        </w:p>
      </w:tc>
      <w:tc>
        <w:tcPr>
          <w:tcW w:w="4059" w:type="dxa"/>
          <w:tcBorders>
            <w:top w:val="single" w:sz="4" w:space="0" w:color="005196"/>
            <w:left w:val="single" w:sz="4" w:space="0" w:color="005196"/>
            <w:bottom w:val="single" w:sz="4" w:space="0" w:color="005196"/>
            <w:right w:val="single" w:sz="4" w:space="0" w:color="005196"/>
          </w:tcBorders>
          <w:shd w:color="auto" w:fill="005196" w:val="clear"/>
          <w:vAlign w:val="center"/>
        </w:tcPr>
        <w:p>
          <w:pPr>
            <w:pStyle w:val="Normal"/>
            <w:tabs>
              <w:tab w:val="clear" w:pos="720"/>
              <w:tab w:val="center" w:pos="4680" w:leader="none"/>
              <w:tab w:val="right" w:pos="9360" w:leader="none"/>
            </w:tabs>
            <w:jc w:val="center"/>
            <w:rPr>
              <w:rFonts w:ascii="Times" w:hAnsi="Times" w:eastAsia="Times" w:cs="Times"/>
              <w:b/>
              <w:color w:val="000000"/>
            </w:rPr>
          </w:pPr>
          <w:r>
            <w:rPr>
              <w:rFonts w:eastAsia="Times" w:cs="Times" w:ascii="Times" w:hAnsi="Times"/>
              <w:b/>
              <w:color w:val="FFFFFF"/>
            </w:rPr>
            <w:t>CƠ SỞ DỮ LIỆU NÂNG CAO</w:t>
          </w:r>
        </w:p>
      </w:tc>
    </w:tr>
  </w:tbl>
  <w:p>
    <w:pPr>
      <w:pStyle w:val="Normal"/>
      <w:tabs>
        <w:tab w:val="clear" w:pos="720"/>
        <w:tab w:val="center" w:pos="4680" w:leader="none"/>
        <w:tab w:val="right" w:pos="9360"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360" w:hanging="360"/>
      </w:pPr>
      <w:rPr>
        <w:b/>
        <w:rFonts w:ascii="Arial" w:hAnsi="Arial" w:eastAsia="Arial" w:cs="Arial"/>
      </w:rPr>
    </w:lvl>
    <w:lvl w:ilvl="1">
      <w:start w:val="1"/>
      <w:numFmt w:val="lowerLetter"/>
      <w:lvlText w:val="%2."/>
      <w:lvlJc w:val="left"/>
      <w:pPr>
        <w:tabs>
          <w:tab w:val="num" w:pos="0"/>
        </w:tabs>
        <w:ind w:left="36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3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3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decimal"/>
      <w:lvlText w:val=""/>
      <w:lvlJc w:val="left"/>
      <w:pPr>
        <w:tabs>
          <w:tab w:val="num" w:pos="720"/>
        </w:tabs>
        <w:ind w:left="720" w:hanging="360"/>
      </w:pPr>
      <w:rPr>
        <w:sz w:val="20"/>
        <w:rFonts w:cs="Symbol"/>
      </w:rPr>
    </w:lvl>
    <w:lvl w:ilvl="1">
      <w:start w:val="1"/>
      <w:numFmt w:val="lowerRoman"/>
      <w:lvlText w:val="%2."/>
      <w:lvlJc w:val="right"/>
      <w:pPr>
        <w:tabs>
          <w:tab w:val="num" w:pos="1440"/>
        </w:tabs>
        <w:ind w:left="1440" w:hanging="360"/>
      </w:pPr>
      <w:rPr>
        <w:sz w:val="20"/>
        <w:rFonts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360" w:hanging="360"/>
      </w:pPr>
      <w:rPr>
        <w:rFonts w:ascii="Wingdings" w:hAnsi="Wingdings" w:cs="Wingdings" w:hint="default"/>
        <w:u w:val="none"/>
      </w:rPr>
    </w:lvl>
    <w:lvl w:ilvl="1">
      <w:start w:val="0"/>
      <w:numFmt w:val="bullet"/>
      <w:lvlText w:val="-"/>
      <w:lvlJc w:val="left"/>
      <w:pPr>
        <w:tabs>
          <w:tab w:val="num" w:pos="0"/>
        </w:tabs>
        <w:ind w:left="360" w:hanging="360"/>
      </w:pPr>
      <w:rPr>
        <w:rFonts w:ascii="Bahnschrift Condensed" w:hAnsi="Bahnschrift Condensed" w:cs="Bahnschrift Condensed" w:hint="default"/>
        <w:u w:val="none"/>
        <w:rFonts w:cstheme="minorBidi" w:eastAsiaTheme="minorEastAsia"/>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0">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1">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2">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3">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4">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5">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6">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7">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8">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49">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50">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51">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 w:numId="52">
    <w:abstractNumId w:val="6"/>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lowerRoman"/>
        <w:lvlText w:val="%2."/>
        <w:lvlJc w:val="right"/>
        <w:pPr>
          <w:tabs>
            <w:tab w:val="num" w:pos="1440"/>
          </w:tabs>
          <w:ind w:left="1440" w:hanging="360"/>
        </w:pPr>
        <w:rPr>
          <w:sz w:val="20"/>
          <w:rFonts w:cs="Courier New"/>
        </w:rPr>
      </w:lvl>
    </w:lvlOverride>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6f67"/>
    <w:pPr>
      <w:widowControl/>
      <w:suppressAutoHyphens w:val="true"/>
      <w:bidi w:val="0"/>
      <w:spacing w:lineRule="auto" w:line="240" w:before="0" w:after="0"/>
      <w:jc w:val="left"/>
    </w:pPr>
    <w:rPr>
      <w:rFonts w:ascii="Times New Roman" w:hAnsi="Times New Roman" w:eastAsia="Times New Roman" w:cs="Times New Roman"/>
      <w:color w:val="auto"/>
      <w:kern w:val="0"/>
      <w:sz w:val="26"/>
      <w:szCs w:val="26"/>
      <w:lang w:val="en-US" w:eastAsia="en-US" w:bidi="ar-SA"/>
    </w:rPr>
  </w:style>
  <w:style w:type="paragraph" w:styleId="Heading1">
    <w:name w:val="Heading 1"/>
    <w:basedOn w:val="Normal"/>
    <w:next w:val="Normal"/>
    <w:link w:val="Heading1Char"/>
    <w:uiPriority w:val="9"/>
    <w:qFormat/>
    <w:rsid w:val="00d56f6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d56f67"/>
    <w:pPr>
      <w:keepNext w:val="true"/>
      <w:keepLines/>
      <w:spacing w:before="40" w:after="0"/>
      <w:outlineLvl w:val="1"/>
    </w:pPr>
    <w:rPr>
      <w:rFonts w:eastAsia="" w:cs="" w:cstheme="majorBidi" w:eastAsiaTheme="majorEastAsia"/>
      <w:b/>
    </w:rPr>
  </w:style>
  <w:style w:type="paragraph" w:styleId="Heading3">
    <w:name w:val="Heading 3"/>
    <w:basedOn w:val="Normal"/>
    <w:next w:val="Normal"/>
    <w:link w:val="Heading3Char"/>
    <w:uiPriority w:val="9"/>
    <w:unhideWhenUsed/>
    <w:qFormat/>
    <w:rsid w:val="00d56f67"/>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9"/>
    <w:semiHidden/>
    <w:unhideWhenUsed/>
    <w:qFormat/>
    <w:rsid w:val="00d56f67"/>
    <w:pPr>
      <w:keepNext w:val="true"/>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56f67"/>
    <w:pPr>
      <w:keepNext w:val="true"/>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d56f67"/>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56f67"/>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d56f67"/>
    <w:rPr>
      <w:rFonts w:ascii="Times New Roman" w:hAnsi="Times New Roman" w:eastAsia="" w:cs="" w:cstheme="majorBidi" w:eastAsiaTheme="majorEastAsia"/>
      <w:b/>
      <w:sz w:val="26"/>
      <w:szCs w:val="26"/>
    </w:rPr>
  </w:style>
  <w:style w:type="character" w:styleId="Heading3Char" w:customStyle="1">
    <w:name w:val="Heading 3 Char"/>
    <w:basedOn w:val="DefaultParagraphFont"/>
    <w:link w:val="Heading3"/>
    <w:uiPriority w:val="9"/>
    <w:qFormat/>
    <w:rsid w:val="00d56f67"/>
    <w:rPr>
      <w:rFonts w:ascii="Calibri Light" w:hAnsi="Calibr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9"/>
    <w:semiHidden/>
    <w:qFormat/>
    <w:rsid w:val="00d56f67"/>
    <w:rPr>
      <w:rFonts w:ascii="Times New Roman" w:hAnsi="Times New Roman" w:eastAsia="Times New Roman" w:cs="Times New Roman"/>
      <w:b/>
      <w:sz w:val="24"/>
      <w:szCs w:val="24"/>
    </w:rPr>
  </w:style>
  <w:style w:type="character" w:styleId="Heading5Char" w:customStyle="1">
    <w:name w:val="Heading 5 Char"/>
    <w:basedOn w:val="DefaultParagraphFont"/>
    <w:link w:val="Heading5"/>
    <w:uiPriority w:val="9"/>
    <w:semiHidden/>
    <w:qFormat/>
    <w:rsid w:val="00d56f67"/>
    <w:rPr>
      <w:rFonts w:ascii="Times New Roman" w:hAnsi="Times New Roman" w:eastAsia="Times New Roman" w:cs="Times New Roman"/>
      <w:b/>
    </w:rPr>
  </w:style>
  <w:style w:type="character" w:styleId="Heading6Char" w:customStyle="1">
    <w:name w:val="Heading 6 Char"/>
    <w:basedOn w:val="DefaultParagraphFont"/>
    <w:link w:val="Heading6"/>
    <w:uiPriority w:val="9"/>
    <w:semiHidden/>
    <w:qFormat/>
    <w:rsid w:val="00d56f67"/>
    <w:rPr>
      <w:rFonts w:ascii="Times New Roman" w:hAnsi="Times New Roman" w:eastAsia="Times New Roman" w:cs="Times New Roman"/>
      <w:b/>
      <w:sz w:val="20"/>
      <w:szCs w:val="20"/>
    </w:rPr>
  </w:style>
  <w:style w:type="character" w:styleId="HeaderChar" w:customStyle="1">
    <w:name w:val="Header Char"/>
    <w:basedOn w:val="DefaultParagraphFont"/>
    <w:link w:val="Header"/>
    <w:uiPriority w:val="99"/>
    <w:qFormat/>
    <w:rsid w:val="00d56f67"/>
    <w:rPr/>
  </w:style>
  <w:style w:type="character" w:styleId="FooterChar" w:customStyle="1">
    <w:name w:val="Footer Char"/>
    <w:basedOn w:val="DefaultParagraphFont"/>
    <w:link w:val="Footer"/>
    <w:uiPriority w:val="99"/>
    <w:qFormat/>
    <w:rsid w:val="00d56f67"/>
    <w:rPr/>
  </w:style>
  <w:style w:type="character" w:styleId="BalloonTextChar" w:customStyle="1">
    <w:name w:val="Balloon Text Char"/>
    <w:basedOn w:val="DefaultParagraphFont"/>
    <w:link w:val="BalloonText"/>
    <w:uiPriority w:val="99"/>
    <w:semiHidden/>
    <w:qFormat/>
    <w:rsid w:val="00d56f67"/>
    <w:rPr>
      <w:rFonts w:ascii="Tahoma" w:hAnsi="Tahoma" w:cs="Tahoma"/>
      <w:sz w:val="16"/>
      <w:szCs w:val="16"/>
    </w:rPr>
  </w:style>
  <w:style w:type="character" w:styleId="Hyperlink">
    <w:name w:val="Hyperlink"/>
    <w:basedOn w:val="DefaultParagraphFont"/>
    <w:uiPriority w:val="99"/>
    <w:unhideWhenUsed/>
    <w:rsid w:val="00d56f67"/>
    <w:rPr>
      <w:color w:themeColor="hyperlink" w:val="0563C1"/>
      <w:u w:val="single"/>
    </w:rPr>
  </w:style>
  <w:style w:type="character" w:styleId="SubtleEmphasis">
    <w:name w:val="Subtle Emphasis"/>
    <w:basedOn w:val="DefaultParagraphFont"/>
    <w:uiPriority w:val="19"/>
    <w:qFormat/>
    <w:rsid w:val="00d56f67"/>
    <w:rPr>
      <w:rFonts w:ascii="Times New Roman" w:hAnsi="Times New Roman"/>
      <w:i/>
      <w:iCs/>
      <w:color w:themeColor="text1" w:themeTint="bf" w:val="404040"/>
    </w:rPr>
  </w:style>
  <w:style w:type="character" w:styleId="cp1" w:customStyle="1">
    <w:name w:val="Đề cập1"/>
    <w:basedOn w:val="DefaultParagraphFont"/>
    <w:uiPriority w:val="99"/>
    <w:semiHidden/>
    <w:unhideWhenUsed/>
    <w:qFormat/>
    <w:rsid w:val="00d56f67"/>
    <w:rPr>
      <w:color w:val="2B579A"/>
      <w:shd w:fill="E6E6E6" w:val="clear"/>
    </w:rPr>
  </w:style>
  <w:style w:type="character" w:styleId="Bullets" w:customStyle="1">
    <w:name w:val="Bullets"/>
    <w:qFormat/>
    <w:rsid w:val="00d56f67"/>
    <w:rPr>
      <w:rFonts w:ascii="OpenSymbol" w:hAnsi="OpenSymbol" w:eastAsia="OpenSymbol" w:cs="OpenSymbol"/>
    </w:rPr>
  </w:style>
  <w:style w:type="character" w:styleId="Strong">
    <w:name w:val="Strong"/>
    <w:uiPriority w:val="22"/>
    <w:qFormat/>
    <w:rsid w:val="00d56f67"/>
    <w:rPr>
      <w:b/>
      <w:bCs/>
    </w:rPr>
  </w:style>
  <w:style w:type="character" w:styleId="Emphasis">
    <w:name w:val="Emphasis"/>
    <w:qFormat/>
    <w:rsid w:val="00d56f67"/>
    <w:rPr>
      <w:i/>
      <w:iCs/>
    </w:rPr>
  </w:style>
  <w:style w:type="character" w:styleId="NumberingSymbols" w:customStyle="1">
    <w:name w:val="Numbering Symbols"/>
    <w:qFormat/>
    <w:rsid w:val="00d56f67"/>
    <w:rPr/>
  </w:style>
  <w:style w:type="character" w:styleId="BodyTextChar" w:customStyle="1">
    <w:name w:val="Body Text Char"/>
    <w:basedOn w:val="DefaultParagraphFont"/>
    <w:qFormat/>
    <w:rsid w:val="00d56f67"/>
    <w:rPr>
      <w:rFonts w:ascii="Times New Roman" w:hAnsi="Times New Roman" w:eastAsia="Times New Roman" w:cs="Times New Roman"/>
      <w:sz w:val="26"/>
      <w:szCs w:val="26"/>
    </w:rPr>
  </w:style>
  <w:style w:type="character" w:styleId="TitleChar" w:customStyle="1">
    <w:name w:val="Title Char"/>
    <w:basedOn w:val="DefaultParagraphFont"/>
    <w:link w:val="Title"/>
    <w:uiPriority w:val="10"/>
    <w:qFormat/>
    <w:rsid w:val="00d56f67"/>
    <w:rPr>
      <w:rFonts w:ascii="Times New Roman" w:hAnsi="Times New Roman" w:eastAsia="Times New Roman" w:cs="Times New Roman"/>
      <w:b/>
      <w:sz w:val="72"/>
      <w:szCs w:val="72"/>
    </w:rPr>
  </w:style>
  <w:style w:type="character" w:styleId="HeaderChar1" w:customStyle="1">
    <w:name w:val="Header Char1"/>
    <w:basedOn w:val="DefaultParagraphFont"/>
    <w:uiPriority w:val="99"/>
    <w:semiHidden/>
    <w:qFormat/>
    <w:rsid w:val="00d56f67"/>
    <w:rPr>
      <w:rFonts w:ascii="Times New Roman" w:hAnsi="Times New Roman" w:eastAsia="Times New Roman" w:cs="Times New Roman"/>
      <w:sz w:val="26"/>
      <w:szCs w:val="26"/>
    </w:rPr>
  </w:style>
  <w:style w:type="character" w:styleId="FooterChar1" w:customStyle="1">
    <w:name w:val="Footer Char1"/>
    <w:basedOn w:val="DefaultParagraphFont"/>
    <w:uiPriority w:val="99"/>
    <w:semiHidden/>
    <w:qFormat/>
    <w:rsid w:val="00d56f67"/>
    <w:rPr>
      <w:rFonts w:ascii="Times New Roman" w:hAnsi="Times New Roman" w:eastAsia="Times New Roman" w:cs="Times New Roman"/>
      <w:sz w:val="26"/>
      <w:szCs w:val="26"/>
    </w:rPr>
  </w:style>
  <w:style w:type="character" w:styleId="BalloonTextChar1" w:customStyle="1">
    <w:name w:val="Balloon Text Char1"/>
    <w:basedOn w:val="DefaultParagraphFont"/>
    <w:uiPriority w:val="99"/>
    <w:semiHidden/>
    <w:qFormat/>
    <w:rsid w:val="00d56f67"/>
    <w:rPr>
      <w:rFonts w:ascii="Segoe UI" w:hAnsi="Segoe UI" w:eastAsia="Times New Roman" w:cs="Segoe UI"/>
      <w:sz w:val="18"/>
      <w:szCs w:val="18"/>
    </w:rPr>
  </w:style>
  <w:style w:type="character" w:styleId="SubtitleChar" w:customStyle="1">
    <w:name w:val="Subtitle Char"/>
    <w:basedOn w:val="DefaultParagraphFont"/>
    <w:link w:val="Subtitle"/>
    <w:uiPriority w:val="11"/>
    <w:qFormat/>
    <w:rsid w:val="00d56f67"/>
    <w:rPr>
      <w:rFonts w:ascii="Georgia" w:hAnsi="Georgia" w:eastAsia="Georgia" w:cs="Georgia"/>
      <w:i/>
      <w:color w:val="666666"/>
      <w:sz w:val="48"/>
      <w:szCs w:val="48"/>
    </w:rPr>
  </w:style>
  <w:style w:type="character" w:styleId="IndexLink">
    <w:name w:val="Index Link"/>
    <w:qFormat/>
    <w:rPr/>
  </w:style>
  <w:style w:type="paragraph" w:styleId="Heading" w:customStyle="1">
    <w:name w:val="Heading"/>
    <w:basedOn w:val="Normal"/>
    <w:next w:val="BodyText"/>
    <w:qFormat/>
    <w:rsid w:val="00d56f67"/>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d56f67"/>
    <w:pPr>
      <w:spacing w:lineRule="auto" w:line="276" w:before="0" w:after="140"/>
    </w:pPr>
    <w:rPr/>
  </w:style>
  <w:style w:type="paragraph" w:styleId="List">
    <w:name w:val="List"/>
    <w:basedOn w:val="BodyText"/>
    <w:rsid w:val="00d56f67"/>
    <w:pPr/>
    <w:rPr>
      <w:rFonts w:cs="Noto Sans Devanagari"/>
    </w:rPr>
  </w:style>
  <w:style w:type="paragraph" w:styleId="Caption">
    <w:name w:val="Caption"/>
    <w:basedOn w:val="Normal"/>
    <w:next w:val="Normal"/>
    <w:uiPriority w:val="35"/>
    <w:unhideWhenUsed/>
    <w:qFormat/>
    <w:rsid w:val="00d56f67"/>
    <w:pPr/>
    <w:rPr>
      <w:i/>
      <w:iCs/>
      <w:color w:themeColor="text2" w:val="44546A"/>
      <w:sz w:val="18"/>
      <w:szCs w:val="18"/>
    </w:rPr>
  </w:style>
  <w:style w:type="paragraph" w:styleId="Index" w:customStyle="1">
    <w:name w:val="Index"/>
    <w:basedOn w:val="Normal"/>
    <w:qFormat/>
    <w:rsid w:val="00d56f67"/>
    <w:pPr>
      <w:suppressLineNumbers/>
    </w:pPr>
    <w:rPr>
      <w:rFonts w:cs="Noto Sans Devanagari"/>
    </w:rPr>
  </w:style>
  <w:style w:type="paragraph" w:styleId="Title">
    <w:name w:val="Title"/>
    <w:basedOn w:val="Normal"/>
    <w:next w:val="Normal"/>
    <w:link w:val="TitleChar"/>
    <w:uiPriority w:val="10"/>
    <w:qFormat/>
    <w:rsid w:val="00d56f67"/>
    <w:pPr>
      <w:keepNext w:val="true"/>
      <w:keepLines/>
      <w:spacing w:before="480" w:after="120"/>
    </w:pPr>
    <w:rPr>
      <w:b/>
      <w:sz w:val="72"/>
      <w:szCs w:val="72"/>
    </w:rPr>
  </w:style>
  <w:style w:type="paragraph" w:styleId="HeaderandFooter" w:customStyle="1">
    <w:name w:val="Header and Footer"/>
    <w:basedOn w:val="Normal"/>
    <w:qFormat/>
    <w:rsid w:val="00d56f67"/>
    <w:pPr/>
    <w:rPr/>
  </w:style>
  <w:style w:type="paragraph" w:styleId="Header">
    <w:name w:val="Header"/>
    <w:basedOn w:val="Normal"/>
    <w:link w:val="HeaderChar"/>
    <w:uiPriority w:val="99"/>
    <w:unhideWhenUsed/>
    <w:rsid w:val="00d56f67"/>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d56f67"/>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BalloonText">
    <w:name w:val="Balloon Text"/>
    <w:basedOn w:val="Normal"/>
    <w:link w:val="BalloonTextChar"/>
    <w:uiPriority w:val="99"/>
    <w:semiHidden/>
    <w:unhideWhenUsed/>
    <w:qFormat/>
    <w:rsid w:val="00d56f67"/>
    <w:pPr/>
    <w:rPr>
      <w:rFonts w:ascii="Tahoma" w:hAnsi="Tahoma" w:eastAsia="Calibri" w:cs="Tahoma" w:eastAsiaTheme="minorHAnsi"/>
      <w:sz w:val="16"/>
      <w:szCs w:val="16"/>
    </w:rPr>
  </w:style>
  <w:style w:type="paragraph" w:styleId="ListParagraph">
    <w:name w:val="List Paragraph"/>
    <w:basedOn w:val="Normal"/>
    <w:uiPriority w:val="34"/>
    <w:qFormat/>
    <w:rsid w:val="00d56f67"/>
    <w:pPr>
      <w:spacing w:before="0" w:after="0"/>
      <w:ind w:left="720"/>
      <w:contextualSpacing/>
    </w:pPr>
    <w:rPr/>
  </w:style>
  <w:style w:type="paragraph" w:styleId="TOC1">
    <w:name w:val="TOC 1"/>
    <w:basedOn w:val="Normal"/>
    <w:next w:val="Normal"/>
    <w:autoRedefine/>
    <w:uiPriority w:val="39"/>
    <w:unhideWhenUsed/>
    <w:rsid w:val="00d56f67"/>
    <w:pPr>
      <w:tabs>
        <w:tab w:val="clear" w:pos="720"/>
        <w:tab w:val="left" w:pos="440" w:leader="none"/>
        <w:tab w:val="right" w:pos="9350" w:leader="dot"/>
      </w:tabs>
      <w:jc w:val="both"/>
    </w:pPr>
    <w:rPr>
      <w:b/>
    </w:rPr>
  </w:style>
  <w:style w:type="paragraph" w:styleId="TOC2">
    <w:name w:val="TOC 2"/>
    <w:basedOn w:val="Normal"/>
    <w:next w:val="Normal"/>
    <w:autoRedefine/>
    <w:uiPriority w:val="39"/>
    <w:unhideWhenUsed/>
    <w:rsid w:val="00d56f67"/>
    <w:pPr>
      <w:spacing w:before="100" w:after="100"/>
      <w:ind w:left="216"/>
      <w:jc w:val="both"/>
    </w:pPr>
    <w:rPr>
      <w:sz w:val="24"/>
    </w:rPr>
  </w:style>
  <w:style w:type="paragraph" w:styleId="NormalWeb">
    <w:name w:val="Normal (Web)"/>
    <w:basedOn w:val="Normal"/>
    <w:uiPriority w:val="99"/>
    <w:unhideWhenUsed/>
    <w:qFormat/>
    <w:rsid w:val="00d56f67"/>
    <w:pPr>
      <w:spacing w:beforeAutospacing="1" w:afterAutospacing="1"/>
    </w:pPr>
    <w:rPr>
      <w:sz w:val="24"/>
      <w:szCs w:val="24"/>
    </w:rPr>
  </w:style>
  <w:style w:type="paragraph" w:styleId="Index1">
    <w:name w:val="Index 1"/>
    <w:basedOn w:val="Normal"/>
    <w:next w:val="Normal"/>
    <w:autoRedefine/>
    <w:uiPriority w:val="99"/>
    <w:semiHidden/>
    <w:unhideWhenUsed/>
    <w:rsid w:val="00d56f67"/>
    <w:pPr>
      <w:ind w:hanging="260" w:left="260"/>
    </w:pPr>
    <w:rPr/>
  </w:style>
  <w:style w:type="paragraph" w:styleId="IndexHeading">
    <w:name w:val="Index Heading"/>
    <w:basedOn w:val="Heading"/>
    <w:rsid w:val="00d56f67"/>
    <w:pPr/>
    <w:rPr/>
  </w:style>
  <w:style w:type="paragraph" w:styleId="TOCHeading">
    <w:name w:val="TOC Heading"/>
    <w:basedOn w:val="Heading1"/>
    <w:next w:val="Normal"/>
    <w:uiPriority w:val="39"/>
    <w:unhideWhenUsed/>
    <w:qFormat/>
    <w:rsid w:val="00d56f67"/>
    <w:pPr>
      <w:spacing w:lineRule="auto" w:line="259"/>
      <w:outlineLvl w:val="9"/>
    </w:pPr>
    <w:rPr>
      <w:rFonts w:ascii="Times New Roman" w:hAnsi="Times New Roman"/>
      <w:b/>
    </w:rPr>
  </w:style>
  <w:style w:type="paragraph" w:styleId="NoSpacing">
    <w:name w:val="No Spacing"/>
    <w:uiPriority w:val="1"/>
    <w:qFormat/>
    <w:rsid w:val="00d56f67"/>
    <w:pPr>
      <w:widowControl/>
      <w:suppressAutoHyphens w:val="true"/>
      <w:bidi w:val="0"/>
      <w:spacing w:lineRule="auto" w:line="240" w:before="0" w:after="0"/>
      <w:jc w:val="left"/>
    </w:pPr>
    <w:rPr>
      <w:rFonts w:ascii="Times New Roman" w:hAnsi="Times New Roman" w:eastAsia="Times New Roman" w:cs="Times New Roman"/>
      <w:color w:val="auto"/>
      <w:kern w:val="0"/>
      <w:sz w:val="26"/>
      <w:szCs w:val="26"/>
      <w:lang w:val="en-US" w:eastAsia="en-US" w:bidi="ar-SA"/>
    </w:rPr>
  </w:style>
  <w:style w:type="paragraph" w:styleId="ListParagraph1" w:customStyle="1">
    <w:name w:val="List Paragraph1"/>
    <w:basedOn w:val="Normal"/>
    <w:uiPriority w:val="34"/>
    <w:qFormat/>
    <w:rsid w:val="00d56f67"/>
    <w:pPr>
      <w:spacing w:before="0" w:after="0"/>
      <w:ind w:left="720"/>
      <w:contextualSpacing/>
    </w:pPr>
    <w:rPr>
      <w:rFonts w:ascii="Calibri" w:hAnsi="Calibri" w:eastAsia="Calibri"/>
    </w:rPr>
  </w:style>
  <w:style w:type="paragraph" w:styleId="ListParagraph2" w:customStyle="1">
    <w:name w:val="List Paragraph2"/>
    <w:basedOn w:val="Normal"/>
    <w:uiPriority w:val="34"/>
    <w:qFormat/>
    <w:rsid w:val="00d56f67"/>
    <w:pPr>
      <w:spacing w:before="0" w:after="0"/>
      <w:ind w:left="720"/>
      <w:contextualSpacing/>
    </w:pPr>
    <w:rPr/>
  </w:style>
  <w:style w:type="paragraph" w:styleId="TOC3">
    <w:name w:val="TOC 3"/>
    <w:basedOn w:val="Normal"/>
    <w:next w:val="Normal"/>
    <w:autoRedefine/>
    <w:uiPriority w:val="39"/>
    <w:unhideWhenUsed/>
    <w:rsid w:val="00d56f67"/>
    <w:pPr>
      <w:spacing w:before="0" w:after="100"/>
      <w:ind w:left="440"/>
    </w:pPr>
    <w:rPr/>
  </w:style>
  <w:style w:type="paragraph" w:styleId="Subtitle">
    <w:name w:val="Subtitle"/>
    <w:basedOn w:val="Normal"/>
    <w:next w:val="Normal"/>
    <w:link w:val="SubtitleChar"/>
    <w:uiPriority w:val="11"/>
    <w:qFormat/>
    <w:rsid w:val="00d56f67"/>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sid w:val="00d56f67"/>
    <w:pPr>
      <w:spacing w:after="0" w:line="240" w:lineRule="auto"/>
    </w:pPr>
    <w:rPr>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6C111-F28E-4C62-A01D-048FFE01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LibreOffice/24.2.6.2$Linux_X86_64 LibreOffice_project/420$Build-2</Application>
  <AppVersion>15.0000</AppVersion>
  <Pages>21</Pages>
  <Words>4660</Words>
  <Characters>16311</Characters>
  <CharactersWithSpaces>20367</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2024-10-18T09:45:00Z</dcterms:created>
  <dc:creator>NGUYỄN ĐỨC ANH</dc:creator>
  <dc:description/>
  <dc:language>en-US</dc:language>
  <cp:lastModifiedBy/>
  <dcterms:modified xsi:type="dcterms:W3CDTF">2024-10-18T22:12:42Z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