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7BC1" w14:textId="77777777" w:rsidR="001223AD" w:rsidRDefault="001223AD" w:rsidP="001223AD">
      <w:pPr>
        <w:rPr>
          <w:lang w:val="en-US"/>
        </w:rPr>
      </w:pPr>
    </w:p>
    <w:p w14:paraId="6B14EB38" w14:textId="5BC71F2B" w:rsidR="001223AD" w:rsidRDefault="001223AD" w:rsidP="001223A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4.17</w:t>
      </w:r>
    </w:p>
    <w:p w14:paraId="1763FB6C" w14:textId="77777777" w:rsidR="001223AD" w:rsidRPr="001223AD" w:rsidRDefault="001223AD" w:rsidP="001223AD">
      <w:pPr>
        <w:rPr>
          <w:color w:val="000000" w:themeColor="text1"/>
          <w:lang w:val="en-US"/>
        </w:rPr>
      </w:pPr>
      <w:r w:rsidRPr="001223AD">
        <w:rPr>
          <w:color w:val="000000" w:themeColor="text1"/>
          <w:lang w:val="en-US"/>
        </w:rPr>
        <w:t>Stage 2 testing report.</w:t>
      </w:r>
    </w:p>
    <w:p w14:paraId="71B1220B" w14:textId="77777777" w:rsidR="001223AD" w:rsidRPr="001223AD" w:rsidRDefault="001223AD" w:rsidP="001223AD">
      <w:pPr>
        <w:rPr>
          <w:color w:val="000000" w:themeColor="text1"/>
          <w:lang w:val="en-US"/>
        </w:rPr>
      </w:pPr>
      <w:r w:rsidRPr="001223AD">
        <w:rPr>
          <w:color w:val="000000" w:themeColor="text1"/>
          <w:lang w:val="en-US"/>
        </w:rPr>
        <w:t>Success.</w:t>
      </w:r>
    </w:p>
    <w:p w14:paraId="3373E899" w14:textId="77777777" w:rsidR="001223AD" w:rsidRPr="001223AD" w:rsidRDefault="001223AD" w:rsidP="001223AD">
      <w:pPr>
        <w:rPr>
          <w:color w:val="000000" w:themeColor="text1"/>
          <w:lang w:val="en-US"/>
        </w:rPr>
      </w:pPr>
      <w:r w:rsidRPr="001223AD">
        <w:rPr>
          <w:color w:val="000000" w:themeColor="text1"/>
          <w:lang w:val="en-US"/>
        </w:rPr>
        <w:t>We're accept the firmware version 1.1.0005 to the first two x600 and x1100 containers.</w:t>
      </w:r>
    </w:p>
    <w:p w14:paraId="00AEFEF1" w14:textId="77777777" w:rsidR="001223AD" w:rsidRPr="001223AD" w:rsidRDefault="001223AD" w:rsidP="001223AD">
      <w:pPr>
        <w:rPr>
          <w:color w:val="000000" w:themeColor="text1"/>
          <w:lang w:val="en-US"/>
        </w:rPr>
      </w:pPr>
      <w:r w:rsidRPr="001223AD">
        <w:rPr>
          <w:color w:val="000000" w:themeColor="text1"/>
          <w:lang w:val="en-US"/>
        </w:rPr>
        <w:t>The next step is stage 3: selecting a random device from a container and testing it separately.</w:t>
      </w:r>
    </w:p>
    <w:p w14:paraId="67B133AB" w14:textId="5477105B" w:rsidR="001223AD" w:rsidRDefault="001223AD" w:rsidP="001223AD">
      <w:pPr>
        <w:rPr>
          <w:color w:val="000000" w:themeColor="text1"/>
          <w:lang w:val="en-US"/>
        </w:rPr>
      </w:pPr>
      <w:r w:rsidRPr="001223AD">
        <w:rPr>
          <w:color w:val="000000" w:themeColor="text1"/>
          <w:lang w:val="en-US"/>
        </w:rPr>
        <w:t>But there's one big problem...</w:t>
      </w:r>
    </w:p>
    <w:p w14:paraId="733A7426" w14:textId="77777777" w:rsidR="001223AD" w:rsidRPr="001223AD" w:rsidRDefault="001223AD" w:rsidP="001223AD">
      <w:pPr>
        <w:rPr>
          <w:color w:val="000000" w:themeColor="text1"/>
          <w:lang w:val="en-US"/>
        </w:rPr>
      </w:pPr>
      <w:r w:rsidRPr="001223AD">
        <w:rPr>
          <w:color w:val="000000" w:themeColor="text1"/>
          <w:lang w:val="en-US"/>
        </w:rPr>
        <w:t>The big problem is the need to fix the firmware. Future firmware version will require sending Passage Information via the subnet broadcast IP address (255), rather than directly.</w:t>
      </w:r>
    </w:p>
    <w:p w14:paraId="0E140791" w14:textId="2486D1AA" w:rsidR="001223AD" w:rsidRDefault="001223AD" w:rsidP="001223AD">
      <w:pPr>
        <w:rPr>
          <w:color w:val="000000" w:themeColor="text1"/>
          <w:lang w:val="en-US"/>
        </w:rPr>
      </w:pPr>
      <w:r w:rsidRPr="001223AD">
        <w:rPr>
          <w:color w:val="000000" w:themeColor="text1"/>
          <w:lang w:val="en-US"/>
        </w:rPr>
        <w:t>Future V-series containers should also have this updated firmware</w:t>
      </w:r>
    </w:p>
    <w:p w14:paraId="2FD98650" w14:textId="26A9ADF1" w:rsidR="001223AD" w:rsidRDefault="001223AD" w:rsidP="001223AD">
      <w:pPr>
        <w:rPr>
          <w:color w:val="000000" w:themeColor="text1"/>
          <w:lang w:val="en-US"/>
        </w:rPr>
      </w:pPr>
      <w:r w:rsidRPr="001223AD">
        <w:rPr>
          <w:noProof/>
          <w:color w:val="000000" w:themeColor="text1"/>
          <w:lang w:val="en-US"/>
        </w:rPr>
        <w:drawing>
          <wp:inline distT="0" distB="0" distL="0" distR="0" wp14:anchorId="04C503AC" wp14:editId="7B359D2D">
            <wp:extent cx="5940425" cy="809625"/>
            <wp:effectExtent l="0" t="0" r="3175" b="9525"/>
            <wp:docPr id="14412805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5A1E9" w14:textId="42A71E1B" w:rsidR="001223AD" w:rsidRDefault="001223AD" w:rsidP="001223A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4.21</w:t>
      </w:r>
    </w:p>
    <w:p w14:paraId="6E8F5FA7" w14:textId="6DCB2C47" w:rsidR="001223AD" w:rsidRPr="001223AD" w:rsidRDefault="001223AD" w:rsidP="001223AD">
      <w:pPr>
        <w:rPr>
          <w:color w:val="000000" w:themeColor="text1"/>
          <w:lang w:val="en-US"/>
        </w:rPr>
      </w:pPr>
      <w:r w:rsidRPr="001223AD">
        <w:rPr>
          <w:color w:val="000000" w:themeColor="text1"/>
          <w:lang w:val="en-US"/>
        </w:rPr>
        <w:t xml:space="preserve">V900 </w:t>
      </w:r>
      <w:r>
        <w:rPr>
          <w:color w:val="000000" w:themeColor="text1"/>
          <w:lang w:val="en-US"/>
        </w:rPr>
        <w:t xml:space="preserve">1.1.5 </w:t>
      </w:r>
      <w:r w:rsidRPr="001223AD">
        <w:rPr>
          <w:color w:val="000000" w:themeColor="text1"/>
          <w:lang w:val="en-US"/>
        </w:rPr>
        <w:t>test FAIL:</w:t>
      </w:r>
    </w:p>
    <w:p w14:paraId="0D558A79" w14:textId="77777777" w:rsidR="001223AD" w:rsidRPr="001223AD" w:rsidRDefault="001223AD" w:rsidP="001223AD">
      <w:pPr>
        <w:rPr>
          <w:color w:val="000000" w:themeColor="text1"/>
          <w:lang w:val="en-US"/>
        </w:rPr>
      </w:pPr>
      <w:r w:rsidRPr="001223AD">
        <w:rPr>
          <w:color w:val="000000" w:themeColor="text1"/>
          <w:lang w:val="en-US"/>
        </w:rPr>
        <w:t>The Set Wirking Mode test failed.</w:t>
      </w:r>
    </w:p>
    <w:p w14:paraId="25AE00BA" w14:textId="77777777" w:rsidR="001223AD" w:rsidRPr="001223AD" w:rsidRDefault="001223AD" w:rsidP="001223AD">
      <w:pPr>
        <w:rPr>
          <w:color w:val="000000" w:themeColor="text1"/>
          <w:lang w:val="en-US"/>
        </w:rPr>
      </w:pPr>
      <w:r w:rsidRPr="001223AD">
        <w:rPr>
          <w:color w:val="000000" w:themeColor="text1"/>
          <w:lang w:val="en-US"/>
        </w:rPr>
        <w:t>A false positive error was returned from the device - valid operational settings were rejected as invalid.</w:t>
      </w:r>
    </w:p>
    <w:p w14:paraId="43478AE8" w14:textId="3D7F78EE" w:rsidR="001223AD" w:rsidRPr="001223AD" w:rsidRDefault="001223AD" w:rsidP="001223AD">
      <w:pPr>
        <w:pStyle w:val="a7"/>
        <w:numPr>
          <w:ilvl w:val="0"/>
          <w:numId w:val="1"/>
        </w:numPr>
        <w:rPr>
          <w:color w:val="000000" w:themeColor="text1"/>
          <w:lang w:val="en-US"/>
        </w:rPr>
      </w:pPr>
      <w:r w:rsidRPr="001223AD">
        <w:rPr>
          <w:color w:val="000000" w:themeColor="text1"/>
          <w:lang w:val="en-US"/>
        </w:rPr>
        <w:t>Fix this please! Make these descriptions valid and equal.</w:t>
      </w:r>
    </w:p>
    <w:p w14:paraId="31B6664D" w14:textId="5A4D836E" w:rsidR="001223AD" w:rsidRPr="001223AD" w:rsidRDefault="001223AD" w:rsidP="001223AD">
      <w:pPr>
        <w:rPr>
          <w:color w:val="000000" w:themeColor="text1"/>
          <w:lang w:val="en-US"/>
        </w:rPr>
      </w:pPr>
      <w:r w:rsidRPr="001223AD">
        <w:rPr>
          <w:color w:val="000000" w:themeColor="text1"/>
          <w:lang w:val="en-US"/>
        </w:rPr>
        <w:t>V</w:t>
      </w:r>
      <w:r w:rsidRPr="001223AD">
        <w:rPr>
          <w:color w:val="000000" w:themeColor="text1"/>
        </w:rPr>
        <w:t xml:space="preserve">900 из 4х попыток 2 раза не ползволил установить правильные настройки режима работы. </w:t>
      </w:r>
      <w:r w:rsidRPr="001223AD">
        <w:rPr>
          <w:color w:val="000000" w:themeColor="text1"/>
          <w:lang w:val="en-US"/>
        </w:rPr>
        <w:t>Даёт осечки, примерно 50 на 50.</w:t>
      </w:r>
    </w:p>
    <w:p w14:paraId="34C64B28" w14:textId="77777777" w:rsidR="001223AD" w:rsidRDefault="001223AD" w:rsidP="001223AD">
      <w:pPr>
        <w:rPr>
          <w:color w:val="000000" w:themeColor="text1"/>
          <w:lang w:val="en-US"/>
        </w:rPr>
      </w:pPr>
    </w:p>
    <w:p w14:paraId="0832DC41" w14:textId="53A96C3A" w:rsidR="001223AD" w:rsidRDefault="001223AD" w:rsidP="001223AD">
      <w:pPr>
        <w:rPr>
          <w:color w:val="000000" w:themeColor="text1"/>
          <w:lang w:val="en-US"/>
        </w:rPr>
      </w:pPr>
      <w:r w:rsidRPr="001223AD">
        <w:rPr>
          <w:noProof/>
          <w:color w:val="000000" w:themeColor="text1"/>
          <w:lang w:val="en-US"/>
        </w:rPr>
        <w:drawing>
          <wp:inline distT="0" distB="0" distL="0" distR="0" wp14:anchorId="2E600FE7" wp14:editId="0FAC2CB8">
            <wp:extent cx="5940425" cy="3143250"/>
            <wp:effectExtent l="0" t="0" r="3175" b="0"/>
            <wp:docPr id="8476430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EB3C" w14:textId="77777777" w:rsidR="001223AD" w:rsidRDefault="001223AD" w:rsidP="001223AD">
      <w:pPr>
        <w:rPr>
          <w:color w:val="000000" w:themeColor="text1"/>
          <w:lang w:val="en-US"/>
        </w:rPr>
      </w:pPr>
    </w:p>
    <w:p w14:paraId="734652FF" w14:textId="77777777" w:rsidR="00BB1780" w:rsidRDefault="00BB1780" w:rsidP="001223AD">
      <w:pPr>
        <w:rPr>
          <w:color w:val="000000" w:themeColor="text1"/>
          <w:lang w:val="en-US"/>
        </w:rPr>
      </w:pPr>
    </w:p>
    <w:p w14:paraId="3232C25A" w14:textId="4C60A294" w:rsidR="00BB1780" w:rsidRDefault="00BB1780" w:rsidP="001223A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23.04</w:t>
      </w:r>
    </w:p>
    <w:p w14:paraId="236BA0E1" w14:textId="2650A580" w:rsidR="00BB1780" w:rsidRDefault="00BB1780" w:rsidP="001223A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Could you rerecode the firmware up to 1.1.6</w:t>
      </w:r>
    </w:p>
    <w:p w14:paraId="59AB2E99" w14:textId="78966B97" w:rsidR="00BB1780" w:rsidRDefault="00BB1780" w:rsidP="001223AD">
      <w:pPr>
        <w:rPr>
          <w:color w:val="000000" w:themeColor="text1"/>
          <w:lang w:val="en-US"/>
        </w:rPr>
      </w:pPr>
      <w:r w:rsidRPr="00BB1780">
        <w:rPr>
          <w:noProof/>
          <w:color w:val="000000" w:themeColor="text1"/>
          <w:lang w:val="en-US"/>
        </w:rPr>
        <w:drawing>
          <wp:inline distT="0" distB="0" distL="0" distR="0" wp14:anchorId="16357659" wp14:editId="4049557B">
            <wp:extent cx="5940425" cy="340360"/>
            <wp:effectExtent l="0" t="0" r="3175" b="2540"/>
            <wp:docPr id="12517735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5A922" w14:textId="4C989BE1" w:rsidR="00BB1780" w:rsidRDefault="00BB1780" w:rsidP="001223A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Agreed that firmware 1.1.6 will broadcast UDP pass messages to the subnet</w:t>
      </w:r>
    </w:p>
    <w:p w14:paraId="6B40F070" w14:textId="540558E3" w:rsidR="00BB1780" w:rsidRPr="00BB1780" w:rsidRDefault="00BB1780" w:rsidP="001223A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and that’s how they work now V900 V1800 (</w:t>
      </w:r>
      <w:r>
        <w:rPr>
          <w:color w:val="000000" w:themeColor="text1"/>
        </w:rPr>
        <w:t>в</w:t>
      </w:r>
      <w:r w:rsidRPr="00BB1780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офисе</w:t>
      </w:r>
      <w:r w:rsidRPr="00BB1780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старые</w:t>
      </w:r>
      <w:r w:rsidRPr="00BB1780">
        <w:rPr>
          <w:color w:val="000000" w:themeColor="text1"/>
          <w:lang w:val="en-US"/>
        </w:rPr>
        <w:t>)</w:t>
      </w:r>
    </w:p>
    <w:p w14:paraId="6F4C1015" w14:textId="6F9B4E31" w:rsidR="00BB1780" w:rsidRDefault="00BB1780" w:rsidP="001223AD">
      <w:pPr>
        <w:rPr>
          <w:color w:val="000000" w:themeColor="text1"/>
        </w:rPr>
      </w:pPr>
      <w:r w:rsidRPr="00BB1780">
        <w:rPr>
          <w:noProof/>
          <w:color w:val="000000" w:themeColor="text1"/>
          <w:lang w:val="en-US"/>
        </w:rPr>
        <w:drawing>
          <wp:inline distT="0" distB="0" distL="0" distR="0" wp14:anchorId="72F96305" wp14:editId="70316BB9">
            <wp:extent cx="5940425" cy="485140"/>
            <wp:effectExtent l="0" t="0" r="3175" b="0"/>
            <wp:docPr id="10581731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37C22" w14:textId="77777777" w:rsidR="00BB1780" w:rsidRDefault="00BB1780" w:rsidP="001223AD">
      <w:pPr>
        <w:rPr>
          <w:color w:val="000000" w:themeColor="text1"/>
        </w:rPr>
      </w:pPr>
    </w:p>
    <w:p w14:paraId="7FC4C135" w14:textId="79D17AB4" w:rsidR="00BB1780" w:rsidRDefault="00BB1780" w:rsidP="001223AD">
      <w:pPr>
        <w:rPr>
          <w:color w:val="000000" w:themeColor="text1"/>
        </w:rPr>
      </w:pPr>
      <w:r>
        <w:rPr>
          <w:color w:val="000000" w:themeColor="text1"/>
        </w:rPr>
        <w:t>24.04</w:t>
      </w:r>
    </w:p>
    <w:p w14:paraId="0E246FAD" w14:textId="77777777" w:rsidR="00BB1780" w:rsidRPr="00BB1780" w:rsidRDefault="00BB1780" w:rsidP="00BB1780">
      <w:pPr>
        <w:rPr>
          <w:color w:val="000000" w:themeColor="text1"/>
          <w:lang w:val="en-US"/>
        </w:rPr>
      </w:pPr>
      <w:r w:rsidRPr="00BB1780">
        <w:rPr>
          <w:color w:val="000000" w:themeColor="text1"/>
          <w:lang w:val="en-US"/>
        </w:rPr>
        <w:t>@</w:t>
      </w:r>
      <w:r w:rsidRPr="00BB1780">
        <w:rPr>
          <w:rFonts w:ascii="Microsoft JhengHei" w:eastAsia="Microsoft JhengHei" w:hAnsi="Microsoft JhengHei" w:cs="Microsoft JhengHei" w:hint="eastAsia"/>
          <w:color w:val="000000" w:themeColor="text1"/>
        </w:rPr>
        <w:t>贺顺军</w:t>
      </w:r>
      <w:r w:rsidRPr="00BB1780">
        <w:rPr>
          <w:color w:val="000000" w:themeColor="text1"/>
          <w:lang w:val="en-US"/>
        </w:rPr>
        <w:t> </w:t>
      </w:r>
    </w:p>
    <w:p w14:paraId="26DCF486" w14:textId="77777777" w:rsidR="00BB1780" w:rsidRPr="00BB1780" w:rsidRDefault="00BB1780" w:rsidP="00BB1780">
      <w:pPr>
        <w:rPr>
          <w:color w:val="000000" w:themeColor="text1"/>
          <w:lang w:val="en-US"/>
        </w:rPr>
      </w:pPr>
      <w:r w:rsidRPr="00BB1780">
        <w:rPr>
          <w:color w:val="000000" w:themeColor="text1"/>
          <w:lang w:val="en-US"/>
        </w:rPr>
        <w:t>The First Stage of V900 testing has been successfully completed.</w:t>
      </w:r>
    </w:p>
    <w:p w14:paraId="059D86C2" w14:textId="77777777" w:rsidR="00BB1780" w:rsidRPr="00BB1780" w:rsidRDefault="00BB1780" w:rsidP="00BB1780">
      <w:pPr>
        <w:rPr>
          <w:color w:val="000000" w:themeColor="text1"/>
          <w:lang w:val="en-US"/>
        </w:rPr>
      </w:pPr>
      <w:r w:rsidRPr="00BB1780">
        <w:rPr>
          <w:color w:val="000000" w:themeColor="text1"/>
          <w:lang w:val="en-US"/>
        </w:rPr>
        <w:t>I reminder, 12 units of V900 devices have completed the second phase...</w:t>
      </w:r>
    </w:p>
    <w:p w14:paraId="07477E4C" w14:textId="77777777" w:rsidR="00BB1780" w:rsidRPr="00BB1780" w:rsidRDefault="00BB1780" w:rsidP="00BB1780">
      <w:pPr>
        <w:rPr>
          <w:color w:val="000000" w:themeColor="text1"/>
          <w:lang w:val="en-US"/>
        </w:rPr>
      </w:pPr>
    </w:p>
    <w:p w14:paraId="5CC4D777" w14:textId="77777777" w:rsidR="00BB1780" w:rsidRPr="00BB1780" w:rsidRDefault="00BB1780" w:rsidP="00BB1780">
      <w:pPr>
        <w:rPr>
          <w:color w:val="000000" w:themeColor="text1"/>
          <w:lang w:val="en-US"/>
        </w:rPr>
      </w:pPr>
      <w:r w:rsidRPr="00BB1780">
        <w:rPr>
          <w:color w:val="000000" w:themeColor="text1"/>
          <w:lang w:val="en-US"/>
        </w:rPr>
        <w:t>MV6 Firt Stage report:</w:t>
      </w:r>
    </w:p>
    <w:p w14:paraId="068AD05E" w14:textId="77777777" w:rsidR="00BB1780" w:rsidRPr="00BB1780" w:rsidRDefault="00BB1780" w:rsidP="00BB1780">
      <w:pPr>
        <w:rPr>
          <w:color w:val="000000" w:themeColor="text1"/>
          <w:lang w:val="en-US"/>
        </w:rPr>
      </w:pPr>
      <w:r w:rsidRPr="00BB1780">
        <w:rPr>
          <w:color w:val="000000" w:themeColor="text1"/>
          <w:lang w:val="en-US"/>
        </w:rPr>
        <w:t>Settings OK.</w:t>
      </w:r>
    </w:p>
    <w:p w14:paraId="16685B5A" w14:textId="77777777" w:rsidR="00BB1780" w:rsidRPr="00BB1780" w:rsidRDefault="00BB1780" w:rsidP="00BB1780">
      <w:pPr>
        <w:rPr>
          <w:color w:val="000000" w:themeColor="text1"/>
          <w:lang w:val="en-US"/>
        </w:rPr>
      </w:pPr>
      <w:r w:rsidRPr="00BB1780">
        <w:rPr>
          <w:color w:val="000000" w:themeColor="text1"/>
          <w:lang w:val="en-US"/>
        </w:rPr>
        <w:t>Alarms FAIL.</w:t>
      </w:r>
    </w:p>
    <w:p w14:paraId="3A1E587C" w14:textId="19C924B3" w:rsidR="00BB1780" w:rsidRDefault="00BB1780" w:rsidP="00BB1780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  <w14:ligatures w14:val="none"/>
        </w:rPr>
      </w:pPr>
      <w:r w:rsidRPr="00BB1780">
        <w:rPr>
          <w:color w:val="000000" w:themeColor="text1"/>
          <w:lang w:val="en-US"/>
        </w:rPr>
        <w:t>The device does not send passage messages (255.255.255.255) correctly and does not send alarm messages in response to the alarm simulation command.</w:t>
      </w:r>
      <w:r w:rsidR="007F4FAA" w:rsidRPr="007F4FAA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7F4FAA" w:rsidRPr="007F4FAA">
        <w:rPr>
          <w:noProof/>
          <w:color w:val="000000" w:themeColor="text1"/>
          <w:lang w:val="en-US"/>
        </w:rPr>
        <w:drawing>
          <wp:inline distT="0" distB="0" distL="0" distR="0" wp14:anchorId="60545BCF" wp14:editId="4CDB8A5E">
            <wp:extent cx="5940425" cy="3355975"/>
            <wp:effectExtent l="0" t="0" r="3175" b="0"/>
            <wp:docPr id="5070655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26E6A" w14:textId="77777777" w:rsidR="007F4FAA" w:rsidRDefault="007F4FAA" w:rsidP="00BB1780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  <w14:ligatures w14:val="none"/>
        </w:rPr>
      </w:pPr>
    </w:p>
    <w:p w14:paraId="413581BC" w14:textId="77777777" w:rsidR="007F4FAA" w:rsidRDefault="007F4FAA" w:rsidP="00BB1780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  <w14:ligatures w14:val="none"/>
        </w:rPr>
      </w:pPr>
    </w:p>
    <w:p w14:paraId="002D24E4" w14:textId="621F86D9" w:rsidR="007F4FAA" w:rsidRDefault="007F4FAA" w:rsidP="00BB1780">
      <w:pPr>
        <w:rPr>
          <w:color w:val="000000" w:themeColor="text1"/>
        </w:rPr>
      </w:pPr>
      <w:r>
        <w:rPr>
          <w:color w:val="000000" w:themeColor="text1"/>
        </w:rPr>
        <w:t>27.04</w:t>
      </w:r>
    </w:p>
    <w:p w14:paraId="0EF83FBE" w14:textId="77777777" w:rsidR="007F4FAA" w:rsidRPr="007F4FAA" w:rsidRDefault="007F4FAA" w:rsidP="007F4FAA">
      <w:pPr>
        <w:rPr>
          <w:color w:val="000000" w:themeColor="text1"/>
          <w:lang w:val="en-US"/>
        </w:rPr>
      </w:pPr>
      <w:r w:rsidRPr="007F4FAA">
        <w:rPr>
          <w:color w:val="000000" w:themeColor="text1"/>
          <w:lang w:val="en-US"/>
        </w:rPr>
        <w:t>@</w:t>
      </w:r>
      <w:r w:rsidRPr="007F4FAA">
        <w:rPr>
          <w:rFonts w:ascii="MS Gothic" w:eastAsia="MS Gothic" w:hAnsi="MS Gothic" w:cs="MS Gothic" w:hint="eastAsia"/>
          <w:color w:val="000000" w:themeColor="text1"/>
        </w:rPr>
        <w:t>斌</w:t>
      </w:r>
      <w:r w:rsidRPr="007F4FAA">
        <w:rPr>
          <w:color w:val="000000" w:themeColor="text1"/>
          <w:lang w:val="en-US"/>
        </w:rPr>
        <w:t> </w:t>
      </w:r>
    </w:p>
    <w:p w14:paraId="64B223BA" w14:textId="77777777" w:rsidR="007F4FAA" w:rsidRPr="007F4FAA" w:rsidRDefault="007F4FAA" w:rsidP="007F4FAA">
      <w:pPr>
        <w:rPr>
          <w:color w:val="000000" w:themeColor="text1"/>
          <w:lang w:val="en-US"/>
        </w:rPr>
      </w:pPr>
      <w:r w:rsidRPr="007F4FAA">
        <w:rPr>
          <w:color w:val="000000" w:themeColor="text1"/>
          <w:lang w:val="en-US"/>
        </w:rPr>
        <w:t>OK.</w:t>
      </w:r>
    </w:p>
    <w:p w14:paraId="05C1C06E" w14:textId="2E958E9D" w:rsidR="007F4FAA" w:rsidRDefault="007F4FAA" w:rsidP="007F4FAA">
      <w:pPr>
        <w:rPr>
          <w:color w:val="000000" w:themeColor="text1"/>
        </w:rPr>
      </w:pPr>
      <w:r w:rsidRPr="007F4FAA">
        <w:rPr>
          <w:color w:val="000000" w:themeColor="text1"/>
          <w:lang w:val="en-US"/>
        </w:rPr>
        <w:t>You can prepare 12 or 24 untis of MV6 for Second Stage of tests.</w:t>
      </w:r>
      <w:r w:rsidRPr="007F4FAA">
        <w:rPr>
          <w:color w:val="000000" w:themeColor="text1"/>
          <w:lang w:val="en-US"/>
        </w:rPr>
        <w:t xml:space="preserve"> </w:t>
      </w:r>
      <w:r w:rsidRPr="007F4FAA">
        <w:rPr>
          <w:color w:val="000000" w:themeColor="text1"/>
          <w:lang w:val="en-US"/>
        </w:rPr>
        <w:t>Have you prepared 24 units or at least 12 of v900 for tests?</w:t>
      </w:r>
    </w:p>
    <w:p w14:paraId="4A5B3E67" w14:textId="77777777" w:rsidR="007F4FAA" w:rsidRDefault="007F4FAA" w:rsidP="007F4FAA">
      <w:pPr>
        <w:rPr>
          <w:color w:val="000000" w:themeColor="text1"/>
        </w:rPr>
      </w:pPr>
    </w:p>
    <w:p w14:paraId="29C1EFF3" w14:textId="0A7F4332" w:rsidR="007F4FAA" w:rsidRDefault="007F4FAA" w:rsidP="007F4FAA">
      <w:pPr>
        <w:rPr>
          <w:color w:val="000000" w:themeColor="text1"/>
        </w:rPr>
      </w:pPr>
      <w:r>
        <w:rPr>
          <w:color w:val="000000" w:themeColor="text1"/>
        </w:rPr>
        <w:t>28.04</w:t>
      </w:r>
    </w:p>
    <w:p w14:paraId="03FB8099" w14:textId="77777777" w:rsidR="007F4FAA" w:rsidRPr="007F4FAA" w:rsidRDefault="007F4FAA" w:rsidP="007F4FAA">
      <w:pPr>
        <w:rPr>
          <w:color w:val="000000" w:themeColor="text1"/>
          <w:lang w:val="en-US"/>
        </w:rPr>
      </w:pPr>
      <w:r w:rsidRPr="007F4FAA">
        <w:rPr>
          <w:color w:val="000000" w:themeColor="text1"/>
          <w:lang w:val="en-US"/>
        </w:rPr>
        <w:t>@</w:t>
      </w:r>
      <w:r w:rsidRPr="007F4FAA">
        <w:rPr>
          <w:rFonts w:ascii="Microsoft JhengHei" w:eastAsia="Microsoft JhengHei" w:hAnsi="Microsoft JhengHei" w:cs="Microsoft JhengHei" w:hint="eastAsia"/>
          <w:color w:val="000000" w:themeColor="text1"/>
        </w:rPr>
        <w:t>贺顺军</w:t>
      </w:r>
      <w:r w:rsidRPr="007F4FAA">
        <w:rPr>
          <w:color w:val="000000" w:themeColor="text1"/>
          <w:lang w:val="en-US"/>
        </w:rPr>
        <w:t> </w:t>
      </w:r>
    </w:p>
    <w:p w14:paraId="628127B9" w14:textId="77777777" w:rsidR="007F4FAA" w:rsidRPr="007F4FAA" w:rsidRDefault="007F4FAA" w:rsidP="007F4FAA">
      <w:pPr>
        <w:rPr>
          <w:color w:val="000000" w:themeColor="text1"/>
          <w:lang w:val="en-US"/>
        </w:rPr>
      </w:pPr>
      <w:r w:rsidRPr="007F4FAA">
        <w:rPr>
          <w:color w:val="000000" w:themeColor="text1"/>
          <w:lang w:val="en-US"/>
        </w:rPr>
        <w:t>V900 Stage 2 tests OK.</w:t>
      </w:r>
    </w:p>
    <w:p w14:paraId="21434052" w14:textId="0FDDE29D" w:rsidR="007F4FAA" w:rsidRDefault="007F4FAA" w:rsidP="007F4FAA">
      <w:pPr>
        <w:rPr>
          <w:color w:val="000000" w:themeColor="text1"/>
        </w:rPr>
      </w:pPr>
      <w:r w:rsidRPr="007F4FAA">
        <w:rPr>
          <w:color w:val="000000" w:themeColor="text1"/>
        </w:rPr>
        <w:t>Connect please MV6 units.</w:t>
      </w:r>
    </w:p>
    <w:p w14:paraId="3D6B7AF1" w14:textId="77777777" w:rsidR="007F4FAA" w:rsidRDefault="007F4FAA" w:rsidP="007F4FAA">
      <w:pPr>
        <w:rPr>
          <w:color w:val="000000" w:themeColor="text1"/>
        </w:rPr>
      </w:pPr>
    </w:p>
    <w:p w14:paraId="55EDD690" w14:textId="3F59144F" w:rsidR="007F4FAA" w:rsidRDefault="007F4FAA" w:rsidP="007F4FAA">
      <w:pPr>
        <w:rPr>
          <w:color w:val="000000" w:themeColor="text1"/>
        </w:rPr>
      </w:pPr>
      <w:r>
        <w:rPr>
          <w:color w:val="000000" w:themeColor="text1"/>
        </w:rPr>
        <w:t>29.04</w:t>
      </w:r>
    </w:p>
    <w:p w14:paraId="0C218A76" w14:textId="5FE0A0BC" w:rsidR="007F4FAA" w:rsidRDefault="007F4FAA" w:rsidP="007F4FAA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MV6 error</w:t>
      </w:r>
    </w:p>
    <w:p w14:paraId="11E14A46" w14:textId="013BF3D6" w:rsidR="007F4FAA" w:rsidRDefault="007F4FAA" w:rsidP="007F4FAA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Did nit execute Simulate Alarm command</w:t>
      </w:r>
    </w:p>
    <w:p w14:paraId="25212843" w14:textId="31CC0D0A" w:rsidR="007F4FAA" w:rsidRDefault="009A08B4" w:rsidP="007F4FAA">
      <w:pPr>
        <w:rPr>
          <w:color w:val="000000" w:themeColor="text1"/>
          <w:lang w:val="en-US"/>
        </w:rPr>
      </w:pPr>
      <w:r w:rsidRPr="009A08B4">
        <w:rPr>
          <w:noProof/>
          <w:color w:val="000000" w:themeColor="text1"/>
          <w:lang w:val="en-US"/>
        </w:rPr>
        <w:drawing>
          <wp:inline distT="0" distB="0" distL="0" distR="0" wp14:anchorId="75DBBD20" wp14:editId="3C1ED8F7">
            <wp:extent cx="5940425" cy="2756535"/>
            <wp:effectExtent l="0" t="0" r="3175" b="5715"/>
            <wp:docPr id="199193398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DEAA1" w14:textId="77777777" w:rsidR="009A08B4" w:rsidRDefault="009A08B4" w:rsidP="007F4FAA">
      <w:pPr>
        <w:rPr>
          <w:color w:val="000000" w:themeColor="text1"/>
          <w:lang w:val="en-US"/>
        </w:rPr>
      </w:pPr>
    </w:p>
    <w:p w14:paraId="507401E7" w14:textId="0244D076" w:rsidR="007F4FAA" w:rsidRDefault="007F4FAA" w:rsidP="007F4FAA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30.04</w:t>
      </w:r>
    </w:p>
    <w:p w14:paraId="3071C80E" w14:textId="52FD2346" w:rsidR="007F4FAA" w:rsidRDefault="007F4FAA" w:rsidP="007F4FAA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MV6 50/50 responds Simulate Alarm command</w:t>
      </w:r>
    </w:p>
    <w:p w14:paraId="1418A776" w14:textId="77777777" w:rsidR="007F4FAA" w:rsidRDefault="007F4FAA" w:rsidP="007F4FAA">
      <w:pPr>
        <w:rPr>
          <w:color w:val="000000" w:themeColor="text1"/>
          <w:lang w:val="en-US"/>
        </w:rPr>
      </w:pPr>
    </w:p>
    <w:p w14:paraId="5914BFF8" w14:textId="0EEAB82D" w:rsidR="007F4FAA" w:rsidRDefault="007F4FAA" w:rsidP="007F4FAA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06.05.</w:t>
      </w:r>
    </w:p>
    <w:p w14:paraId="1F7D8ECA" w14:textId="128BF4AB" w:rsidR="007F4FAA" w:rsidRDefault="007F4FAA" w:rsidP="007F4FAA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MV6 stage 2 SUCCESS</w:t>
      </w:r>
    </w:p>
    <w:p w14:paraId="17209D7D" w14:textId="295F6CBE" w:rsidR="007F4FAA" w:rsidRPr="007F4FAA" w:rsidRDefault="007F4FAA" w:rsidP="007F4FAA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The firmware version is 1.1.8</w:t>
      </w:r>
    </w:p>
    <w:p w14:paraId="4E6E7E85" w14:textId="77777777" w:rsidR="00BB1780" w:rsidRPr="00BB1780" w:rsidRDefault="00BB1780" w:rsidP="001223AD">
      <w:pPr>
        <w:rPr>
          <w:color w:val="000000" w:themeColor="text1"/>
          <w:lang w:val="en-US"/>
        </w:rPr>
      </w:pPr>
    </w:p>
    <w:sectPr w:rsidR="00BB1780" w:rsidRPr="00BB1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E1C3C"/>
    <w:multiLevelType w:val="hybridMultilevel"/>
    <w:tmpl w:val="98A8DE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863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AD"/>
    <w:rsid w:val="001223AD"/>
    <w:rsid w:val="00381B18"/>
    <w:rsid w:val="007A15FD"/>
    <w:rsid w:val="007F4FAA"/>
    <w:rsid w:val="009A08B4"/>
    <w:rsid w:val="00B55948"/>
    <w:rsid w:val="00BB1780"/>
    <w:rsid w:val="00CD1472"/>
    <w:rsid w:val="00E57369"/>
    <w:rsid w:val="00ED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91198"/>
  <w15:chartTrackingRefBased/>
  <w15:docId w15:val="{4F957E44-B77B-4669-A73C-A93A8EBC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2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2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2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23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23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23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23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23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23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23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23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23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2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23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2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bobber</dc:creator>
  <cp:keywords/>
  <dc:description/>
  <cp:lastModifiedBy>bob bobber</cp:lastModifiedBy>
  <cp:revision>2</cp:revision>
  <dcterms:created xsi:type="dcterms:W3CDTF">2026-05-29T07:44:00Z</dcterms:created>
  <dcterms:modified xsi:type="dcterms:W3CDTF">2026-05-29T10:10:00Z</dcterms:modified>
</cp:coreProperties>
</file>