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15A6" w14:textId="69C87D0B" w:rsidR="00E6177A" w:rsidRDefault="00E6177A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E6177A">
        <w:rPr>
          <w:rFonts w:ascii="Arial" w:hAnsi="Arial" w:cs="Arial"/>
          <w:sz w:val="24"/>
          <w:szCs w:val="24"/>
        </w:rPr>
        <w:t xml:space="preserve">Relato – Arduino - </w:t>
      </w:r>
      <w:r w:rsidRPr="00E6177A">
        <w:rPr>
          <w:rFonts w:ascii="Arial" w:hAnsi="Arial" w:cs="Arial"/>
          <w:color w:val="000000"/>
          <w:sz w:val="24"/>
          <w:szCs w:val="24"/>
          <w:shd w:val="clear" w:color="auto" w:fill="FCFCFC"/>
        </w:rPr>
        <w:t>Missão 1.0: Primeiro Circuito Eletrônico</w:t>
      </w:r>
    </w:p>
    <w:p w14:paraId="6D571BE4" w14:textId="6A72C883" w:rsidR="00E6177A" w:rsidRDefault="00E6177A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>Bruno Dourado Miranda Botelho</w:t>
      </w:r>
    </w:p>
    <w:p w14:paraId="566DF108" w14:textId="77777777" w:rsidR="00E6177A" w:rsidRDefault="00E6177A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</w:p>
    <w:p w14:paraId="5C05DDA7" w14:textId="2BED7E0C" w:rsidR="00E6177A" w:rsidRPr="00E6177A" w:rsidRDefault="00E617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Quando li superficialmente a missão do Arduino me espantei pensando que seria algo muito difícil, manusear programas e linguagens nunca vistas antes, entretanto com algumas pesquisas em alguns canais do YouTube especialistas nessa área de tecnologia vi que era algo relativamente simples e intuitivo.  O Arduino está aí para auxiliar-nos nas coisas mais triviais como piscar um led sem necessariamente apertar algum botão ou interruptor. Não tenho domínio sobre a linguagem C++ que é a proposta ao programa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>TinkerCAD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entretanto a logica é semelhante a outras linguagens. Esse primeiro teste tornou-se fácil e introdutório a essa nova tecnologia  </w:t>
      </w:r>
    </w:p>
    <w:sectPr w:rsidR="00E6177A" w:rsidRPr="00E61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7A"/>
    <w:rsid w:val="00E6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6702"/>
  <w15:chartTrackingRefBased/>
  <w15:docId w15:val="{289C05B0-387C-4184-995D-0BFCDD0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Dourado</dc:creator>
  <cp:keywords/>
  <dc:description/>
  <cp:lastModifiedBy>Bruno Dourado</cp:lastModifiedBy>
  <cp:revision>1</cp:revision>
  <dcterms:created xsi:type="dcterms:W3CDTF">2024-03-14T16:56:00Z</dcterms:created>
  <dcterms:modified xsi:type="dcterms:W3CDTF">2024-03-14T17:03:00Z</dcterms:modified>
</cp:coreProperties>
</file>