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551B" w14:textId="0B2019E6" w:rsidR="00CF54C9" w:rsidRDefault="001D1D10" w:rsidP="00CF54C9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H</w:t>
      </w:r>
      <w:r w:rsidR="00CF54C9">
        <w:rPr>
          <w:rFonts w:ascii="Segoe UI" w:hAnsi="Segoe UI" w:cs="Segoe UI"/>
          <w:color w:val="262626"/>
        </w:rPr>
        <w:t>ilton Copacabana Rio de Janeiro</w:t>
      </w:r>
    </w:p>
    <w:p w14:paraId="2F65D902" w14:textId="77777777"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</w:t>
      </w:r>
      <w:r w:rsidR="00CF54C9">
        <w:t>4</w:t>
      </w:r>
    </w:p>
    <w:p w14:paraId="7142E04A" w14:textId="77777777" w:rsidR="00CF54C9" w:rsidRDefault="00CF54C9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Avenida Atlantica, 1020, Copacabana, Rio de Janeiro, CEP 22011-010,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14:paraId="2DA36A6C" w14:textId="77777777"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F854E0" w:rsidRPr="00F854E0">
        <w:rPr>
          <w:b/>
        </w:rPr>
        <w:t xml:space="preserve">R$ </w:t>
      </w:r>
      <w:r w:rsidR="00FE2D8D">
        <w:rPr>
          <w:b/>
        </w:rPr>
        <w:t>204</w:t>
      </w:r>
    </w:p>
    <w:p w14:paraId="71368EAB" w14:textId="77777777"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14:paraId="550C235E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14:paraId="4DB5A0B1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Aceita pets</w:t>
      </w:r>
    </w:p>
    <w:p w14:paraId="4BE29472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1 - Ao ar livre</w:t>
      </w:r>
    </w:p>
    <w:p w14:paraId="4E65B3B4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14:paraId="2EABD583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</w:t>
      </w:r>
    </w:p>
    <w:p w14:paraId="112AC342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14:paraId="30916516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14:paraId="54DFD9FA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Cartão de acesso</w:t>
      </w:r>
    </w:p>
    <w:p w14:paraId="2ABA359F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14:paraId="44A7DA85" w14:textId="77777777" w:rsidR="004C72AA" w:rsidRPr="00F854E0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7676FE46" w14:textId="77777777" w:rsidR="00272F6E" w:rsidRDefault="00272F6E">
      <w:pPr>
        <w:rPr>
          <w:b/>
        </w:rPr>
      </w:pPr>
      <w:r>
        <w:rPr>
          <w:b/>
        </w:rPr>
        <w:t>DESCRIÇÃO:</w:t>
      </w:r>
    </w:p>
    <w:p w14:paraId="4E05BB17" w14:textId="77777777" w:rsidR="00F854E0" w:rsidRPr="00F854E0" w:rsidRDefault="00F854E0" w:rsidP="00F854E0">
      <w:pPr>
        <w:spacing w:after="0" w:line="240" w:lineRule="auto"/>
        <w:rPr>
          <w:b/>
          <w:sz w:val="28"/>
          <w:szCs w:val="28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Hilton Rio de Janeiro Copacabana é um hotel 5 estrelas, situado em frente às águas azuis da Praia de Copacabana. A propriedade dispõe de um spa elegante e uma piscina na cobertura, ambos com vista deslumbrante para o mar. Os quartos do Hilton Rio de Janeiro Copacabana são sofisticados, bem iluminados e possuem ar-condicionado, TV e frigobar. As acomodações apresentam decoração elegante e contemporânea com móveis de madeira e tons neutros aconchegantes. A maioria dos quartos tem vista incrível do mar. </w:t>
      </w:r>
      <w:r w:rsidR="008320FF">
        <w:rPr>
          <w:b/>
          <w:sz w:val="28"/>
          <w:szCs w:val="28"/>
        </w:rPr>
        <w:t>Suiite</w:t>
      </w:r>
      <w:r w:rsidRPr="00F854E0">
        <w:rPr>
          <w:b/>
          <w:sz w:val="28"/>
          <w:szCs w:val="28"/>
        </w:rPr>
        <w:t xml:space="preserve"> com Cama King-size e Vista da Cidade</w:t>
      </w:r>
    </w:p>
    <w:p w14:paraId="4CE73E57" w14:textId="77777777" w:rsidR="004F421E" w:rsidRDefault="004F421E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Suite</w:t>
      </w:r>
    </w:p>
    <w:p w14:paraId="5E4F7967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22 m²</w:t>
      </w:r>
    </w:p>
    <w:p w14:paraId="29F1508B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montanha</w:t>
      </w:r>
    </w:p>
    <w:p w14:paraId="29AB9C18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14:paraId="37901604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com vista</w:t>
      </w:r>
    </w:p>
    <w:p w14:paraId="2DA9745E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na cobertura</w:t>
      </w:r>
    </w:p>
    <w:p w14:paraId="58E1F69D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14:paraId="6FBED546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14:paraId="0708E262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14:paraId="7AE17821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14:paraId="36CA8279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14:paraId="11FC38CC" w14:textId="77777777" w:rsid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14:paraId="141B9F9C" w14:textId="77777777" w:rsidR="00E73395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02C6F1AD" w14:textId="77777777" w:rsidR="00E73395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253230B2" w14:textId="77777777" w:rsidR="00E73395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1182F503" w14:textId="77777777" w:rsidR="00E73395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1ED7BC97" w14:textId="77777777" w:rsidR="007C05A7" w:rsidRDefault="007C05A7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78DD344B" w14:textId="77777777" w:rsidR="007C05A7" w:rsidRDefault="007C05A7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0E175E6D" w14:textId="77777777" w:rsidR="007C05A7" w:rsidRDefault="007C05A7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67FE1E1F" w14:textId="77777777" w:rsidR="00E73395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1AD687A5" w14:textId="77777777" w:rsidR="00E73395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31E8C80" w14:textId="77777777" w:rsidR="00E73395" w:rsidRDefault="00E73395" w:rsidP="00E73395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14:paraId="3600CFE2" w14:textId="77777777" w:rsidR="00E73395" w:rsidRDefault="00E73395" w:rsidP="00E73395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14:paraId="5833F295" w14:textId="77777777" w:rsidR="00E73395" w:rsidRDefault="00AA4D1A" w:rsidP="00E73395">
      <w:pPr>
        <w:pStyle w:val="Ttulo1"/>
        <w:rPr>
          <w:sz w:val="18"/>
          <w:szCs w:val="18"/>
        </w:rPr>
      </w:pPr>
      <w:r w:rsidRPr="00AA4D1A">
        <w:rPr>
          <w:sz w:val="18"/>
          <w:szCs w:val="18"/>
        </w:rPr>
        <w:t>01/12</w:t>
      </w:r>
      <w:r w:rsidR="00E73395">
        <w:rPr>
          <w:sz w:val="18"/>
          <w:szCs w:val="18"/>
        </w:rPr>
        <w:tab/>
        <w:t xml:space="preserve"> </w:t>
      </w:r>
    </w:p>
    <w:p w14:paraId="5BEE2408" w14:textId="77777777" w:rsidR="00E73395" w:rsidRDefault="00E73395" w:rsidP="00E73395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1500                                                                                                              </w:t>
      </w:r>
      <w:r w:rsidR="00AA4D1A" w:rsidRPr="00AA4D1A">
        <w:rPr>
          <w:sz w:val="18"/>
          <w:szCs w:val="18"/>
        </w:rPr>
        <w:t>03/12</w:t>
      </w:r>
    </w:p>
    <w:p w14:paraId="59E921F1" w14:textId="77777777" w:rsidR="00E73395" w:rsidRDefault="00E73395" w:rsidP="00E73395">
      <w:pPr>
        <w:pStyle w:val="SemEspaamento"/>
        <w:rPr>
          <w:lang w:eastAsia="pt-BR"/>
        </w:rPr>
      </w:pPr>
      <w:r>
        <w:rPr>
          <w:lang w:eastAsia="pt-BR"/>
        </w:rPr>
        <w:t>Ida:8:00 direto 10:00/ 2:00m                                                     Volta: 9:00 direto :11:00/ 2:00m                                                        Ida:12:30 direto 14:30/ 2:00m                                                  Volta: 11:00 direto 13:00 / 1:10m</w:t>
      </w:r>
    </w:p>
    <w:p w14:paraId="5FC80EFD" w14:textId="77777777" w:rsidR="00E73395" w:rsidRDefault="00E73395" w:rsidP="00E73395">
      <w:pPr>
        <w:pStyle w:val="SemEspaamento"/>
        <w:rPr>
          <w:lang w:eastAsia="pt-BR"/>
        </w:rPr>
      </w:pPr>
    </w:p>
    <w:p w14:paraId="18F3E418" w14:textId="77777777" w:rsidR="00E73395" w:rsidRDefault="00E73395" w:rsidP="00E73395">
      <w:pPr>
        <w:pStyle w:val="SemEspaamento"/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Onibus</w:t>
      </w:r>
    </w:p>
    <w:p w14:paraId="5F821A93" w14:textId="77777777" w:rsidR="00E73395" w:rsidRDefault="00AA4D1A" w:rsidP="00E73395">
      <w:pPr>
        <w:pStyle w:val="Ttulo1"/>
        <w:rPr>
          <w:sz w:val="18"/>
          <w:szCs w:val="18"/>
        </w:rPr>
      </w:pPr>
      <w:r w:rsidRPr="00AA4D1A">
        <w:rPr>
          <w:sz w:val="18"/>
          <w:szCs w:val="18"/>
        </w:rPr>
        <w:t>01/12</w:t>
      </w:r>
      <w:r w:rsidR="00E73395">
        <w:rPr>
          <w:sz w:val="18"/>
          <w:szCs w:val="18"/>
        </w:rPr>
        <w:t xml:space="preserve">                                                                                                                 </w:t>
      </w:r>
      <w:r w:rsidRPr="00AA4D1A">
        <w:rPr>
          <w:sz w:val="18"/>
          <w:szCs w:val="18"/>
        </w:rPr>
        <w:t>03/12</w:t>
      </w:r>
    </w:p>
    <w:p w14:paraId="1D42598A" w14:textId="77777777" w:rsidR="00E73395" w:rsidRDefault="00E73395" w:rsidP="00E73395">
      <w:pPr>
        <w:pStyle w:val="SemEspaamento"/>
        <w:rPr>
          <w:lang w:eastAsia="pt-BR"/>
        </w:rPr>
      </w:pPr>
      <w:r>
        <w:rPr>
          <w:lang w:eastAsia="pt-BR"/>
        </w:rPr>
        <w:t>Ida:12:00  direto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14:paraId="1571B856" w14:textId="77777777" w:rsidR="00E73395" w:rsidRDefault="00E73395" w:rsidP="00E73395">
      <w:pPr>
        <w:pStyle w:val="SemEspaamento"/>
        <w:rPr>
          <w:b/>
          <w:sz w:val="48"/>
          <w:szCs w:val="48"/>
          <w:lang w:eastAsia="pt-BR"/>
        </w:rPr>
      </w:pPr>
    </w:p>
    <w:p w14:paraId="36ADDDB4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1017AEC6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32133AB0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149419EA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3B001CAE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0C538BB0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58CD1659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627125DD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3C9078BA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429D783B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408E1EB5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642FA957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3C53C47B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0CAF6675" w14:textId="77777777" w:rsidR="007C05A7" w:rsidRDefault="007C05A7" w:rsidP="00E73395">
      <w:pPr>
        <w:pStyle w:val="SemEspaamento"/>
        <w:rPr>
          <w:b/>
          <w:sz w:val="48"/>
          <w:szCs w:val="48"/>
          <w:lang w:eastAsia="pt-BR"/>
        </w:rPr>
      </w:pPr>
    </w:p>
    <w:p w14:paraId="166F50DD" w14:textId="77777777" w:rsidR="007C05A7" w:rsidRDefault="007C05A7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46B96D5E" w14:textId="12A31BD4" w:rsidR="00E73395" w:rsidRDefault="00E73395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Pontos Turísticos</w:t>
      </w:r>
    </w:p>
    <w:p w14:paraId="52A59CD8" w14:textId="77777777" w:rsidR="00E73395" w:rsidRDefault="00E73395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67EE150" w14:textId="77777777" w:rsidR="00E73395" w:rsidRDefault="00E73395" w:rsidP="00E73395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14:paraId="3C96818B" w14:textId="77777777" w:rsidR="00E73395" w:rsidRDefault="00E73395" w:rsidP="00E733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14:paraId="74F49646" w14:textId="77777777" w:rsidR="00E73395" w:rsidRDefault="00E73395" w:rsidP="00E733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14:paraId="6635E108" w14:textId="77777777" w:rsidR="00E73395" w:rsidRDefault="00E73395" w:rsidP="00E73395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14:paraId="3C06D56F" w14:textId="5A6D51DE" w:rsidR="00E73395" w:rsidRDefault="00E73395" w:rsidP="00E73395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1D1D10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14:paraId="6D36E1E2" w14:textId="77777777" w:rsidR="00E73395" w:rsidRDefault="00E73395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6D847DC8" w14:textId="7E694C96" w:rsidR="00E73395" w:rsidRDefault="007C05A7" w:rsidP="00E73395">
      <w:pPr>
        <w:pStyle w:val="SemEspaamento"/>
        <w:rPr>
          <w:color w:val="374151"/>
        </w:rPr>
      </w:pPr>
      <w:r w:rsidRPr="007C05A7">
        <w:rPr>
          <w:rFonts w:ascii="Segoe UI" w:hAnsi="Segoe UI" w:cs="Segoe UI"/>
          <w:b/>
          <w:color w:val="374151"/>
          <w:shd w:val="clear" w:color="auto" w:fill="F7F7F8"/>
        </w:rPr>
        <w:t>Bar do David</w:t>
      </w:r>
      <w:r w:rsidR="00E73395"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7C05A7">
        <w:rPr>
          <w:rFonts w:ascii="Segoe UI" w:hAnsi="Segoe UI" w:cs="Segoe UI"/>
          <w:color w:val="374151"/>
          <w:shd w:val="clear" w:color="auto" w:fill="F7F7F8"/>
        </w:rPr>
        <w:t>Primeiro bar de comunidade do Rio a vencer o Comida di Buteco fica entre o Cervantes e o Sat´s.</w:t>
      </w:r>
    </w:p>
    <w:p w14:paraId="73B9CA6E" w14:textId="77777777" w:rsidR="007C05A7" w:rsidRDefault="007C05A7" w:rsidP="007C05A7">
      <w:pP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7C05A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Aldo</w:t>
      </w:r>
      <w:r w:rsidR="00E733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7C05A7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Depois de visitar Chacrinha State Park, visite este pub &amp; bar. O menu de pub &amp; bar Bar do Aldo é recomendado para os amantes da culinária. Peça pasteis fascinantes e bastilla saborosa.</w:t>
      </w:r>
    </w:p>
    <w:p w14:paraId="6670FA23" w14:textId="59A2E190" w:rsidR="00E73395" w:rsidRDefault="007C05A7" w:rsidP="007C05A7">
      <w:pP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7C05A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Bodega Bar Copacabana</w:t>
      </w:r>
      <w:r w:rsidR="00E733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Pr="007C05A7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Ambiente gostoso, variedade de cervejas artesanais e música boa!!</w:t>
      </w:r>
    </w:p>
    <w:p w14:paraId="78071FCB" w14:textId="77777777" w:rsidR="001D1D10" w:rsidRDefault="001D1D10" w:rsidP="00E733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0B14604F" w14:textId="27BF66CE" w:rsidR="001D1D10" w:rsidRDefault="001D1D10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14:paraId="63D85AE8" w14:textId="77777777" w:rsidR="001D1D10" w:rsidRDefault="001D1D10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72EAD7A" w14:textId="77777777" w:rsidR="007C05A7" w:rsidRDefault="007C05A7" w:rsidP="007C05A7">
      <w:pPr>
        <w:pStyle w:val="SemEspaamento"/>
        <w:rPr>
          <w:color w:val="374151"/>
        </w:rPr>
      </w:pPr>
      <w:r w:rsidRPr="001D1D10">
        <w:rPr>
          <w:rFonts w:ascii="Segoe UI" w:hAnsi="Segoe UI" w:cs="Segoe UI"/>
          <w:b/>
          <w:color w:val="374151"/>
          <w:shd w:val="clear" w:color="auto" w:fill="F7F7F8"/>
        </w:rPr>
        <w:t>Restaurante Shirley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1D1D10">
        <w:rPr>
          <w:rFonts w:ascii="Segoe UI" w:hAnsi="Segoe UI" w:cs="Segoe UI"/>
          <w:color w:val="374151"/>
          <w:shd w:val="clear" w:color="auto" w:fill="F7F7F8"/>
        </w:rPr>
        <w:t>Clássico espanhol do Leme, o Restaurante Shirley tem ótima cozinha focada nos frutos do mar e preços ainda justos, dentro do seu padrão.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4C20534" w14:textId="77777777" w:rsidR="007C05A7" w:rsidRDefault="007C05A7" w:rsidP="007C05A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1D1D10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Taberna Atlântica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1D1D1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Taberna Atlântica é conhecido pela sua refinado cozinha brasileira, onde diferentes refeições são frescos cozinhados para ti com especiarias típicas do país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14:paraId="724E543C" w14:textId="77777777" w:rsidR="007C05A7" w:rsidRDefault="007C05A7" w:rsidP="007C05A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7C05A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Zafferino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restaurante moderno que combina sabores brasileiros e internacionais de forma criativa.</w:t>
      </w:r>
    </w:p>
    <w:p w14:paraId="53533939" w14:textId="77777777" w:rsidR="001D1D10" w:rsidRDefault="001D1D10" w:rsidP="00E733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17390DFF" w14:textId="77777777" w:rsidR="00E73395" w:rsidRDefault="00E73395" w:rsidP="00E733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02DABE17" w14:textId="77777777" w:rsidR="00E73395" w:rsidRDefault="00E73395" w:rsidP="00E73395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14:paraId="1CBB32A7" w14:textId="77777777" w:rsidR="00E73395" w:rsidRDefault="00E73395" w:rsidP="00E7339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5492F049" w14:textId="77777777" w:rsidR="00E73395" w:rsidRDefault="00E73395" w:rsidP="00E733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Rio Scenarium: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14:paraId="2418F32B" w14:textId="77777777" w:rsidR="00E73395" w:rsidRDefault="00E73395" w:rsidP="00E733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14:paraId="6C357982" w14:textId="77777777" w:rsidR="00E73395" w:rsidRDefault="00E73395" w:rsidP="00E733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14:paraId="5A83559A" w14:textId="77777777" w:rsidR="00E73395" w:rsidRPr="00F854E0" w:rsidRDefault="00E73395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7B77EC01" w14:textId="77777777" w:rsidR="00433F72" w:rsidRPr="00544CC7" w:rsidRDefault="00433F72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697290">
    <w:abstractNumId w:val="4"/>
  </w:num>
  <w:num w:numId="2" w16cid:durableId="1416055001">
    <w:abstractNumId w:val="1"/>
  </w:num>
  <w:num w:numId="3" w16cid:durableId="1617711511">
    <w:abstractNumId w:val="3"/>
  </w:num>
  <w:num w:numId="4" w16cid:durableId="76291697">
    <w:abstractNumId w:val="0"/>
  </w:num>
  <w:num w:numId="5" w16cid:durableId="78809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D1D10"/>
    <w:rsid w:val="00272F6E"/>
    <w:rsid w:val="00340C4D"/>
    <w:rsid w:val="003B304F"/>
    <w:rsid w:val="00433F72"/>
    <w:rsid w:val="004A3488"/>
    <w:rsid w:val="004C72AA"/>
    <w:rsid w:val="004F421E"/>
    <w:rsid w:val="00544CC7"/>
    <w:rsid w:val="00781A90"/>
    <w:rsid w:val="007C05A7"/>
    <w:rsid w:val="008320FF"/>
    <w:rsid w:val="00883965"/>
    <w:rsid w:val="009C3325"/>
    <w:rsid w:val="00AA4D1A"/>
    <w:rsid w:val="00BD6E3B"/>
    <w:rsid w:val="00CF54C9"/>
    <w:rsid w:val="00E73395"/>
    <w:rsid w:val="00F06F55"/>
    <w:rsid w:val="00F854E0"/>
    <w:rsid w:val="00FE2D8D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9F0C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7339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73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14</cp:revision>
  <dcterms:created xsi:type="dcterms:W3CDTF">2023-08-08T22:59:00Z</dcterms:created>
  <dcterms:modified xsi:type="dcterms:W3CDTF">2023-09-19T17:30:00Z</dcterms:modified>
</cp:coreProperties>
</file>