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8D775" w14:textId="2079A594" w:rsidR="00363B5E" w:rsidRDefault="00B32FBA">
      <w:pPr>
        <w:rPr>
          <w:rtl/>
        </w:rPr>
      </w:pPr>
      <w:r>
        <w:rPr>
          <w:noProof/>
        </w:rPr>
        <w:drawing>
          <wp:inline distT="0" distB="0" distL="0" distR="0" wp14:anchorId="5D9F210F" wp14:editId="5AB9AEF4">
            <wp:extent cx="5274310" cy="2966720"/>
            <wp:effectExtent l="0" t="0" r="2540" b="5080"/>
            <wp:docPr id="1" name="صورة 1" descr="صورة تحتوي على نص, داخلي, إلكترونيات, كمبيوتر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صورة 1" descr="صورة تحتوي على نص, داخلي, إلكترونيات, كمبيوتر&#10;&#10;تم إنشاء الوصف تلقائياً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C3DD" w14:textId="32F67434" w:rsidR="00B32FBA" w:rsidRDefault="00B32FBA">
      <w:r>
        <w:rPr>
          <w:noProof/>
        </w:rPr>
        <w:drawing>
          <wp:inline distT="0" distB="0" distL="0" distR="0" wp14:anchorId="33D4CEE0" wp14:editId="2A3468A0">
            <wp:extent cx="5274310" cy="2966720"/>
            <wp:effectExtent l="0" t="0" r="2540" b="508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FBA" w:rsidSect="00AF601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FBA"/>
    <w:rsid w:val="00363B5E"/>
    <w:rsid w:val="00AF6011"/>
    <w:rsid w:val="00B32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08A2FBF"/>
  <w15:chartTrackingRefBased/>
  <w15:docId w15:val="{C6C51D67-D625-4FA1-BD27-F1061D3A0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بثينة احمد عبد الكريم بخاري</dc:creator>
  <cp:keywords/>
  <dc:description/>
  <cp:lastModifiedBy>بثينة احمد عبد الكريم بخاري</cp:lastModifiedBy>
  <cp:revision>2</cp:revision>
  <dcterms:created xsi:type="dcterms:W3CDTF">2022-07-01T22:38:00Z</dcterms:created>
  <dcterms:modified xsi:type="dcterms:W3CDTF">2022-07-01T22:39:00Z</dcterms:modified>
</cp:coreProperties>
</file>