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07E" w:rsidRDefault="001C007E" w:rsidP="001C007E">
      <w:pPr>
        <w:spacing w:after="100" w:afterAutospacing="1"/>
        <w:jc w:val="center"/>
        <w:outlineLvl w:val="0"/>
        <w:rPr>
          <w:b/>
          <w:bCs/>
          <w:kern w:val="36"/>
        </w:rPr>
      </w:pPr>
      <w:bookmarkStart w:id="0" w:name="_GoBack"/>
      <w:bookmarkEnd w:id="0"/>
      <w:r>
        <w:rPr>
          <w:b/>
          <w:bCs/>
          <w:kern w:val="36"/>
        </w:rPr>
        <w:t>HTML asosiy tuzilmasi va elementlari bilan ishlash</w:t>
      </w:r>
    </w:p>
    <w:p w:rsidR="001C007E" w:rsidRDefault="001C007E" w:rsidP="001C007E">
      <w:pPr>
        <w:spacing w:after="100" w:afterAutospacing="1"/>
        <w:jc w:val="both"/>
        <w:outlineLvl w:val="1"/>
        <w:rPr>
          <w:b/>
          <w:bCs/>
        </w:rPr>
      </w:pPr>
      <w:r>
        <w:rPr>
          <w:b/>
          <w:bCs/>
        </w:rPr>
        <w:t>1. HTML haqida umumiy tushuncha</w:t>
      </w:r>
    </w:p>
    <w:p w:rsidR="001C007E" w:rsidRDefault="001C007E" w:rsidP="001C007E">
      <w:pPr>
        <w:spacing w:after="100" w:afterAutospacing="1"/>
        <w:jc w:val="both"/>
      </w:pPr>
      <w:r>
        <w:t>HTML (</w:t>
      </w:r>
      <w:r>
        <w:rPr>
          <w:b/>
          <w:bCs/>
        </w:rPr>
        <w:t>HyperText Markup Language</w:t>
      </w:r>
      <w:r>
        <w:t xml:space="preserve">) — bu veb-sahifalarni yaratishda qo‘llaniladigan asosiy </w:t>
      </w:r>
      <w:r>
        <w:rPr>
          <w:bCs/>
        </w:rPr>
        <w:t>belgilash tili</w:t>
      </w:r>
      <w:r>
        <w:t xml:space="preserve">dir. U dasturlash tili emas, balki matnni maxsus teglar yordamida belgilash orqali brauzerga ma’lumotni qanday ko‘rsatish kerakligini tushuntiradi. HTML dastlab </w:t>
      </w:r>
      <w:r>
        <w:rPr>
          <w:b/>
          <w:bCs/>
        </w:rPr>
        <w:t>1991-yilda Tim Berners-Lee</w:t>
      </w:r>
      <w:r>
        <w:t xml:space="preserve"> tomonidan ishlab chiqilgan bo‘lib, hozirda </w:t>
      </w:r>
      <w:r>
        <w:rPr>
          <w:b/>
          <w:bCs/>
        </w:rPr>
        <w:t>HTML5</w:t>
      </w:r>
      <w:r>
        <w:t xml:space="preserve"> eng so‘nggi standart sifatida qo‘llanilmoqda. HTML yordamida:</w:t>
      </w:r>
    </w:p>
    <w:p w:rsidR="001C007E" w:rsidRDefault="001C007E" w:rsidP="001C007E">
      <w:pPr>
        <w:numPr>
          <w:ilvl w:val="0"/>
          <w:numId w:val="1"/>
        </w:numPr>
        <w:spacing w:after="100" w:afterAutospacing="1"/>
        <w:jc w:val="both"/>
      </w:pPr>
      <w:r>
        <w:t>matn, rasm, jadval, ro‘yxat, havolalar kiritiladi;</w:t>
      </w:r>
    </w:p>
    <w:p w:rsidR="001C007E" w:rsidRDefault="001C007E" w:rsidP="001C007E">
      <w:pPr>
        <w:numPr>
          <w:ilvl w:val="0"/>
          <w:numId w:val="1"/>
        </w:numPr>
        <w:spacing w:after="100" w:afterAutospacing="1"/>
        <w:jc w:val="both"/>
      </w:pPr>
      <w:r>
        <w:t>foydalanuvchidan ma’lumot olish uchun formalar tuziladi;</w:t>
      </w:r>
    </w:p>
    <w:p w:rsidR="001C007E" w:rsidRDefault="001C007E" w:rsidP="001C007E">
      <w:pPr>
        <w:numPr>
          <w:ilvl w:val="0"/>
          <w:numId w:val="1"/>
        </w:numPr>
        <w:spacing w:after="100" w:afterAutospacing="1"/>
        <w:jc w:val="both"/>
      </w:pPr>
      <w:r>
        <w:t>tashqi fayllar (CSS, JS, multimedia) ulab qo‘yiladi.</w:t>
      </w:r>
    </w:p>
    <w:p w:rsidR="001C007E" w:rsidRDefault="001C007E" w:rsidP="001C007E">
      <w:pPr>
        <w:spacing w:after="100" w:afterAutospacing="1"/>
        <w:jc w:val="both"/>
      </w:pPr>
      <w:r>
        <w:t xml:space="preserve">Shunday qilib, HTML — bu har bir veb-sahifaning </w:t>
      </w:r>
      <w:r>
        <w:rPr>
          <w:bCs/>
        </w:rPr>
        <w:t>asosiy skeleti</w:t>
      </w:r>
      <w:r>
        <w:t>dir.</w:t>
      </w:r>
    </w:p>
    <w:p w:rsidR="001C007E" w:rsidRDefault="001C007E" w:rsidP="001C007E">
      <w:pPr>
        <w:spacing w:after="100" w:afterAutospacing="1"/>
        <w:jc w:val="both"/>
      </w:pPr>
      <w:r>
        <w:rPr>
          <w:b/>
          <w:bCs/>
        </w:rPr>
        <w:t>2. HTML hujjatining umumiy tuzilmasi</w:t>
      </w:r>
    </w:p>
    <w:p w:rsidR="001C007E" w:rsidRDefault="001C007E" w:rsidP="001C007E">
      <w:pPr>
        <w:spacing w:after="100" w:afterAutospacing="1"/>
        <w:jc w:val="both"/>
      </w:pPr>
      <w:r>
        <w:t>HTML hujjati quyidagi asosiy qismlardan iborat bo‘ladi:</w:t>
      </w:r>
    </w:p>
    <w:p w:rsidR="001C007E" w:rsidRDefault="001C007E" w:rsidP="001C007E">
      <w:pPr>
        <w:spacing w:after="0"/>
        <w:jc w:val="both"/>
      </w:pPr>
      <w:r>
        <w:t>&lt;!DOCTYPE html&gt;</w:t>
      </w:r>
    </w:p>
    <w:p w:rsidR="001C007E" w:rsidRDefault="001C007E" w:rsidP="001C007E">
      <w:pPr>
        <w:spacing w:after="0"/>
        <w:jc w:val="both"/>
      </w:pPr>
      <w:r>
        <w:t>&lt;html lang="uz"&gt;</w:t>
      </w:r>
    </w:p>
    <w:p w:rsidR="001C007E" w:rsidRDefault="001C007E" w:rsidP="001C007E">
      <w:pPr>
        <w:spacing w:after="0"/>
        <w:jc w:val="both"/>
      </w:pPr>
      <w:r>
        <w:t>&lt;head&gt;</w:t>
      </w:r>
    </w:p>
    <w:p w:rsidR="001C007E" w:rsidRDefault="001C007E" w:rsidP="001C007E">
      <w:pPr>
        <w:spacing w:after="0"/>
        <w:jc w:val="both"/>
      </w:pPr>
      <w:r>
        <w:t xml:space="preserve">    &lt;meta charset="UTF-8"&gt;</w:t>
      </w:r>
    </w:p>
    <w:p w:rsidR="001C007E" w:rsidRDefault="001C007E" w:rsidP="001C007E">
      <w:pPr>
        <w:spacing w:after="0"/>
        <w:jc w:val="both"/>
      </w:pPr>
      <w:r>
        <w:t xml:space="preserve">    &lt;title&gt;Mening birinchi sahifam&lt;/title&gt;</w:t>
      </w:r>
    </w:p>
    <w:p w:rsidR="001C007E" w:rsidRDefault="001C007E" w:rsidP="001C007E">
      <w:pPr>
        <w:spacing w:after="0"/>
        <w:jc w:val="both"/>
      </w:pPr>
      <w:r>
        <w:t>&lt;/head&gt;</w:t>
      </w:r>
    </w:p>
    <w:p w:rsidR="001C007E" w:rsidRDefault="001C007E" w:rsidP="001C007E">
      <w:pPr>
        <w:spacing w:after="0"/>
        <w:jc w:val="both"/>
      </w:pPr>
      <w:r>
        <w:t>&lt;body&gt;</w:t>
      </w:r>
    </w:p>
    <w:p w:rsidR="001C007E" w:rsidRDefault="001C007E" w:rsidP="001C007E">
      <w:pPr>
        <w:spacing w:after="0"/>
        <w:jc w:val="both"/>
      </w:pPr>
      <w:r>
        <w:t xml:space="preserve">    &lt;h1&gt;Salom, HTML!&lt;/h1&gt;</w:t>
      </w:r>
    </w:p>
    <w:p w:rsidR="001C007E" w:rsidRDefault="001C007E" w:rsidP="001C007E">
      <w:pPr>
        <w:spacing w:after="0"/>
        <w:jc w:val="both"/>
      </w:pPr>
      <w:r>
        <w:t xml:space="preserve">    &lt;p&gt;Bu mening birinchi veb-sahifam.&lt;/p&gt;</w:t>
      </w:r>
    </w:p>
    <w:p w:rsidR="001C007E" w:rsidRDefault="001C007E" w:rsidP="001C007E">
      <w:pPr>
        <w:spacing w:after="0"/>
        <w:jc w:val="both"/>
      </w:pPr>
      <w:r>
        <w:t>&lt;/body&gt;</w:t>
      </w:r>
    </w:p>
    <w:p w:rsidR="001C007E" w:rsidRDefault="001C007E" w:rsidP="001C007E">
      <w:pPr>
        <w:spacing w:after="0"/>
        <w:jc w:val="both"/>
      </w:pPr>
      <w:r>
        <w:t>&lt;/html&gt;</w:t>
      </w:r>
    </w:p>
    <w:p w:rsidR="001C007E" w:rsidRDefault="001C007E" w:rsidP="001C007E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>Asosiy elementlar:</w:t>
      </w:r>
    </w:p>
    <w:p w:rsidR="001C007E" w:rsidRDefault="001C007E" w:rsidP="001C007E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lastRenderedPageBreak/>
        <w:t>&lt;!DOCTYPE html&gt;</w:t>
      </w:r>
      <w:r>
        <w:t xml:space="preserve"> – brauzerga hujjat HTML5 formatida yozilganini bildiradi.</w:t>
      </w:r>
    </w:p>
    <w:p w:rsidR="001C007E" w:rsidRDefault="001C007E" w:rsidP="001C007E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t>&lt;html&gt;...&lt;/html&gt;</w:t>
      </w:r>
      <w:r>
        <w:t xml:space="preserve"> – barcha HTML kodini o‘z ichiga oladi.</w:t>
      </w:r>
    </w:p>
    <w:p w:rsidR="001C007E" w:rsidRDefault="001C007E" w:rsidP="001C007E">
      <w:pPr>
        <w:numPr>
          <w:ilvl w:val="1"/>
          <w:numId w:val="2"/>
        </w:numPr>
        <w:spacing w:after="100" w:afterAutospacing="1"/>
        <w:jc w:val="both"/>
      </w:pPr>
      <w:r>
        <w:t>lang="uz" atributi hujjat tilini bildiradi.</w:t>
      </w:r>
    </w:p>
    <w:p w:rsidR="001C007E" w:rsidRDefault="001C007E" w:rsidP="001C007E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t>&lt;head&gt;...&lt;/head&gt;</w:t>
      </w:r>
      <w:r>
        <w:t xml:space="preserve"> – texnik ma’lumotlarni o‘z ichiga oladi:</w:t>
      </w:r>
    </w:p>
    <w:p w:rsidR="001C007E" w:rsidRDefault="001C007E" w:rsidP="001C007E">
      <w:pPr>
        <w:numPr>
          <w:ilvl w:val="1"/>
          <w:numId w:val="2"/>
        </w:numPr>
        <w:spacing w:after="100" w:afterAutospacing="1"/>
        <w:jc w:val="both"/>
      </w:pPr>
      <w:r>
        <w:t>&lt;meta charset="UTF-8"&gt; – kodlash turi (UTF-8 o‘zbekcha harflarni ham ko‘rsatadi).</w:t>
      </w:r>
    </w:p>
    <w:p w:rsidR="001C007E" w:rsidRDefault="001C007E" w:rsidP="001C007E">
      <w:pPr>
        <w:numPr>
          <w:ilvl w:val="1"/>
          <w:numId w:val="2"/>
        </w:numPr>
        <w:spacing w:after="100" w:afterAutospacing="1"/>
        <w:jc w:val="both"/>
      </w:pPr>
      <w:r>
        <w:t>&lt;title&gt; – brauzer oynasida chiqadigan sarlavha.</w:t>
      </w:r>
    </w:p>
    <w:p w:rsidR="001C007E" w:rsidRDefault="001C007E" w:rsidP="001C007E">
      <w:pPr>
        <w:numPr>
          <w:ilvl w:val="1"/>
          <w:numId w:val="2"/>
        </w:numPr>
        <w:spacing w:after="100" w:afterAutospacing="1"/>
        <w:jc w:val="both"/>
      </w:pPr>
      <w:r>
        <w:t>&lt;link&gt; va &lt;script&gt; – CSS va JS fayllarini ulash.</w:t>
      </w:r>
    </w:p>
    <w:p w:rsidR="001C007E" w:rsidRDefault="001C007E" w:rsidP="001C007E">
      <w:pPr>
        <w:numPr>
          <w:ilvl w:val="0"/>
          <w:numId w:val="2"/>
        </w:numPr>
        <w:spacing w:after="100" w:afterAutospacing="1"/>
        <w:jc w:val="both"/>
      </w:pPr>
      <w:r>
        <w:rPr>
          <w:b/>
          <w:bCs/>
        </w:rPr>
        <w:t>&lt;body&gt;...&lt;/body&gt;</w:t>
      </w:r>
      <w:r>
        <w:t xml:space="preserve"> – foydalanuvchi ko‘radigan asosiy kontent (matn, rasm, tugmalar va h.k.).</w:t>
      </w:r>
    </w:p>
    <w:p w:rsidR="001C007E" w:rsidRDefault="001C007E" w:rsidP="001C007E">
      <w:pPr>
        <w:spacing w:after="100" w:afterAutospacing="1"/>
        <w:jc w:val="both"/>
        <w:outlineLvl w:val="1"/>
        <w:rPr>
          <w:b/>
          <w:bCs/>
        </w:rPr>
      </w:pPr>
      <w:r>
        <w:rPr>
          <w:b/>
          <w:bCs/>
        </w:rPr>
        <w:t>3. HTML elementlari va ularning turlari</w:t>
      </w:r>
    </w:p>
    <w:p w:rsidR="001C007E" w:rsidRDefault="001C007E" w:rsidP="001C007E">
      <w:pPr>
        <w:spacing w:after="100" w:afterAutospacing="1"/>
        <w:jc w:val="both"/>
      </w:pPr>
      <w:r>
        <w:t xml:space="preserve">HTML elementlari </w:t>
      </w:r>
      <w:r>
        <w:rPr>
          <w:bCs/>
        </w:rPr>
        <w:t>teg</w:t>
      </w:r>
      <w:r>
        <w:t>lar orqali belgilanadi. Ularning ayrimlari juft (&lt;p&gt;...&lt;/p&gt;), ayrimlari esa yopilmaydigan (&lt;br&gt;, &lt;img&gt;) ko‘rinishda bo‘ladi.</w:t>
      </w:r>
    </w:p>
    <w:p w:rsidR="001C007E" w:rsidRDefault="001C007E" w:rsidP="001C007E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>3.1. Matn elementlari</w:t>
      </w:r>
    </w:p>
    <w:p w:rsidR="001C007E" w:rsidRDefault="001C007E" w:rsidP="001C007E">
      <w:pPr>
        <w:numPr>
          <w:ilvl w:val="0"/>
          <w:numId w:val="3"/>
        </w:numPr>
        <w:spacing w:after="100" w:afterAutospacing="1"/>
        <w:jc w:val="both"/>
      </w:pPr>
      <w:r>
        <w:rPr>
          <w:b/>
          <w:bCs/>
        </w:rPr>
        <w:t>Sarlavhalar:</w:t>
      </w:r>
      <w:r>
        <w:t xml:space="preserve"> &lt;h1&gt; dan &lt;h6&gt; gacha, turli darajadagi sarlavhalarni belgilaydi.</w:t>
      </w:r>
    </w:p>
    <w:p w:rsidR="001C007E" w:rsidRDefault="001C007E" w:rsidP="001C007E">
      <w:pPr>
        <w:numPr>
          <w:ilvl w:val="0"/>
          <w:numId w:val="3"/>
        </w:numPr>
        <w:spacing w:after="100" w:afterAutospacing="1"/>
        <w:jc w:val="both"/>
      </w:pPr>
      <w:r>
        <w:rPr>
          <w:b/>
          <w:bCs/>
        </w:rPr>
        <w:t>Paragraf:</w:t>
      </w:r>
      <w:r>
        <w:t xml:space="preserve"> &lt;p&gt; – matn bo‘lagi yozish.</w:t>
      </w:r>
    </w:p>
    <w:p w:rsidR="001C007E" w:rsidRDefault="001C007E" w:rsidP="001C007E">
      <w:pPr>
        <w:numPr>
          <w:ilvl w:val="0"/>
          <w:numId w:val="3"/>
        </w:numPr>
        <w:spacing w:after="100" w:afterAutospacing="1"/>
        <w:jc w:val="both"/>
      </w:pPr>
      <w:r>
        <w:rPr>
          <w:b/>
          <w:bCs/>
        </w:rPr>
        <w:t>Matn shakllari:</w:t>
      </w:r>
    </w:p>
    <w:p w:rsidR="001C007E" w:rsidRDefault="001C007E" w:rsidP="001C007E">
      <w:pPr>
        <w:numPr>
          <w:ilvl w:val="1"/>
          <w:numId w:val="3"/>
        </w:numPr>
        <w:spacing w:after="100" w:afterAutospacing="1"/>
        <w:jc w:val="both"/>
      </w:pPr>
      <w:r>
        <w:t>&lt;b&gt;, &lt;strong&gt; – qalin matn.</w:t>
      </w:r>
    </w:p>
    <w:p w:rsidR="001C007E" w:rsidRDefault="001C007E" w:rsidP="001C007E">
      <w:pPr>
        <w:numPr>
          <w:ilvl w:val="1"/>
          <w:numId w:val="3"/>
        </w:numPr>
        <w:spacing w:after="100" w:afterAutospacing="1"/>
        <w:jc w:val="both"/>
      </w:pPr>
      <w:r>
        <w:t>&lt;i&gt;, &lt;em&gt; – qiya matn.</w:t>
      </w:r>
    </w:p>
    <w:p w:rsidR="001C007E" w:rsidRDefault="001C007E" w:rsidP="001C007E">
      <w:pPr>
        <w:numPr>
          <w:ilvl w:val="1"/>
          <w:numId w:val="3"/>
        </w:numPr>
        <w:spacing w:after="100" w:afterAutospacing="1"/>
        <w:jc w:val="both"/>
      </w:pPr>
      <w:r>
        <w:t>&lt;u&gt; – tagiga chizilgan matn.</w:t>
      </w:r>
    </w:p>
    <w:p w:rsidR="001C007E" w:rsidRDefault="001C007E" w:rsidP="001C007E">
      <w:pPr>
        <w:numPr>
          <w:ilvl w:val="1"/>
          <w:numId w:val="3"/>
        </w:numPr>
        <w:spacing w:after="100" w:afterAutospacing="1"/>
        <w:jc w:val="both"/>
      </w:pPr>
      <w:r>
        <w:t>&lt;mark&gt; – belgilanib ko‘rsatilgan matn.</w:t>
      </w:r>
    </w:p>
    <w:p w:rsidR="001C007E" w:rsidRDefault="001C007E" w:rsidP="001C007E">
      <w:pPr>
        <w:numPr>
          <w:ilvl w:val="0"/>
          <w:numId w:val="3"/>
        </w:numPr>
        <w:spacing w:after="100" w:afterAutospacing="1"/>
        <w:jc w:val="both"/>
      </w:pPr>
      <w:r>
        <w:rPr>
          <w:b/>
          <w:bCs/>
        </w:rPr>
        <w:t>Qator almashtirish:</w:t>
      </w:r>
      <w:r>
        <w:t xml:space="preserve"> &lt;br&gt;</w:t>
      </w:r>
    </w:p>
    <w:p w:rsidR="001C007E" w:rsidRDefault="001C007E" w:rsidP="001C007E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>3.2. Ro‘yxatlar</w:t>
      </w:r>
    </w:p>
    <w:p w:rsidR="001C007E" w:rsidRDefault="001C007E" w:rsidP="001C007E">
      <w:pPr>
        <w:numPr>
          <w:ilvl w:val="0"/>
          <w:numId w:val="4"/>
        </w:numPr>
        <w:spacing w:after="100" w:afterAutospacing="1"/>
        <w:jc w:val="both"/>
      </w:pPr>
      <w:r>
        <w:rPr>
          <w:b/>
          <w:bCs/>
        </w:rPr>
        <w:t>Tartibli ro‘yxat (raqamli):</w:t>
      </w:r>
    </w:p>
    <w:p w:rsidR="001C007E" w:rsidRDefault="001C007E" w:rsidP="001C007E">
      <w:pPr>
        <w:spacing w:after="0"/>
        <w:jc w:val="both"/>
      </w:pPr>
      <w:r>
        <w:t>&lt;ol&gt;</w:t>
      </w:r>
    </w:p>
    <w:p w:rsidR="001C007E" w:rsidRDefault="001C007E" w:rsidP="001C007E">
      <w:pPr>
        <w:spacing w:after="0"/>
        <w:jc w:val="both"/>
      </w:pPr>
      <w:r>
        <w:t xml:space="preserve">    &lt;li&gt;Birinchi element&lt;/li&gt;</w:t>
      </w:r>
    </w:p>
    <w:p w:rsidR="001C007E" w:rsidRDefault="001C007E" w:rsidP="001C007E">
      <w:pPr>
        <w:spacing w:after="0"/>
        <w:jc w:val="both"/>
      </w:pPr>
      <w:r>
        <w:t xml:space="preserve">    &lt;li&gt;Ikkinchi element&lt;/li&gt;</w:t>
      </w:r>
    </w:p>
    <w:p w:rsidR="001C007E" w:rsidRDefault="001C007E" w:rsidP="001C007E">
      <w:pPr>
        <w:spacing w:after="0"/>
        <w:jc w:val="both"/>
      </w:pPr>
      <w:r>
        <w:t>&lt;/ol&gt;</w:t>
      </w:r>
    </w:p>
    <w:p w:rsidR="001C007E" w:rsidRDefault="001C007E" w:rsidP="001C007E">
      <w:pPr>
        <w:numPr>
          <w:ilvl w:val="0"/>
          <w:numId w:val="5"/>
        </w:numPr>
        <w:spacing w:after="100" w:afterAutospacing="1"/>
        <w:jc w:val="both"/>
      </w:pPr>
      <w:r>
        <w:rPr>
          <w:b/>
          <w:bCs/>
        </w:rPr>
        <w:t>Tartibsiz ro‘yxat (belgili):</w:t>
      </w:r>
    </w:p>
    <w:p w:rsidR="001C007E" w:rsidRDefault="001C007E" w:rsidP="001C007E">
      <w:pPr>
        <w:spacing w:after="0"/>
        <w:jc w:val="both"/>
      </w:pPr>
      <w:r>
        <w:lastRenderedPageBreak/>
        <w:t>&lt;ul&gt;</w:t>
      </w:r>
    </w:p>
    <w:p w:rsidR="001C007E" w:rsidRDefault="001C007E" w:rsidP="001C007E">
      <w:pPr>
        <w:spacing w:after="0"/>
        <w:jc w:val="both"/>
      </w:pPr>
      <w:r>
        <w:t xml:space="preserve">    &lt;li&gt;Birinchi element&lt;/li&gt;</w:t>
      </w:r>
    </w:p>
    <w:p w:rsidR="001C007E" w:rsidRDefault="001C007E" w:rsidP="001C007E">
      <w:pPr>
        <w:spacing w:after="0"/>
        <w:jc w:val="both"/>
      </w:pPr>
      <w:r>
        <w:t xml:space="preserve">    &lt;li&gt;Ikkinchi element&lt;/li&gt;</w:t>
      </w:r>
    </w:p>
    <w:p w:rsidR="001C007E" w:rsidRDefault="001C007E" w:rsidP="001C007E">
      <w:pPr>
        <w:spacing w:after="0"/>
        <w:jc w:val="both"/>
      </w:pPr>
      <w:r>
        <w:t>&lt;/ul&gt;</w:t>
      </w:r>
    </w:p>
    <w:p w:rsidR="001C007E" w:rsidRDefault="001C007E" w:rsidP="001C007E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>3.3. Havolalar va multimedia</w:t>
      </w:r>
    </w:p>
    <w:p w:rsidR="001C007E" w:rsidRDefault="001C007E" w:rsidP="001C007E">
      <w:pPr>
        <w:numPr>
          <w:ilvl w:val="0"/>
          <w:numId w:val="6"/>
        </w:numPr>
        <w:spacing w:after="100" w:afterAutospacing="1"/>
        <w:jc w:val="both"/>
      </w:pPr>
      <w:r>
        <w:rPr>
          <w:b/>
          <w:bCs/>
        </w:rPr>
        <w:t>Havola (link):</w:t>
      </w:r>
    </w:p>
    <w:p w:rsidR="001C007E" w:rsidRDefault="001C007E" w:rsidP="001C007E">
      <w:pPr>
        <w:spacing w:after="0"/>
        <w:jc w:val="both"/>
      </w:pPr>
      <w:r>
        <w:t>&lt;a href="https://www.google.com"&gt;Google saytiga o‘tish&lt;/a&gt;</w:t>
      </w:r>
    </w:p>
    <w:p w:rsidR="001C007E" w:rsidRDefault="001C007E" w:rsidP="001C007E">
      <w:pPr>
        <w:numPr>
          <w:ilvl w:val="0"/>
          <w:numId w:val="7"/>
        </w:numPr>
        <w:spacing w:after="100" w:afterAutospacing="1"/>
        <w:jc w:val="both"/>
      </w:pPr>
      <w:r>
        <w:rPr>
          <w:b/>
          <w:bCs/>
        </w:rPr>
        <w:t>Rasm qo‘shish:</w:t>
      </w:r>
    </w:p>
    <w:p w:rsidR="001C007E" w:rsidRDefault="001C007E" w:rsidP="001C007E">
      <w:pPr>
        <w:spacing w:after="0"/>
        <w:jc w:val="both"/>
      </w:pPr>
      <w:r>
        <w:t>&lt;img src="rasm.jpg" alt="Tabiat rasmi" width="300"&gt;</w:t>
      </w:r>
    </w:p>
    <w:p w:rsidR="001C007E" w:rsidRDefault="001C007E" w:rsidP="001C007E">
      <w:pPr>
        <w:numPr>
          <w:ilvl w:val="0"/>
          <w:numId w:val="8"/>
        </w:numPr>
        <w:spacing w:after="100" w:afterAutospacing="1"/>
        <w:jc w:val="both"/>
      </w:pPr>
      <w:r>
        <w:rPr>
          <w:b/>
          <w:bCs/>
        </w:rPr>
        <w:t>Video qo‘shish:</w:t>
      </w:r>
    </w:p>
    <w:p w:rsidR="001C007E" w:rsidRDefault="001C007E" w:rsidP="001C007E">
      <w:pPr>
        <w:spacing w:after="0"/>
        <w:jc w:val="both"/>
      </w:pPr>
      <w:r>
        <w:t>&lt;video controls&gt;</w:t>
      </w:r>
    </w:p>
    <w:p w:rsidR="001C007E" w:rsidRDefault="001C007E" w:rsidP="001C007E">
      <w:pPr>
        <w:spacing w:after="0"/>
        <w:jc w:val="both"/>
      </w:pPr>
      <w:r>
        <w:t xml:space="preserve">    &lt;source src="video.mp4" type="video/mp4"&gt;</w:t>
      </w:r>
    </w:p>
    <w:p w:rsidR="001C007E" w:rsidRDefault="001C007E" w:rsidP="001C007E">
      <w:pPr>
        <w:spacing w:after="0"/>
        <w:jc w:val="both"/>
      </w:pPr>
      <w:r>
        <w:t>&lt;/video&gt;</w:t>
      </w:r>
    </w:p>
    <w:p w:rsidR="001C007E" w:rsidRDefault="001C007E" w:rsidP="001C007E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>3.4. Jadval elementlari</w:t>
      </w:r>
    </w:p>
    <w:p w:rsidR="001C007E" w:rsidRDefault="001C007E" w:rsidP="001C007E">
      <w:pPr>
        <w:spacing w:after="0"/>
        <w:jc w:val="both"/>
      </w:pPr>
      <w:r>
        <w:t>&lt;table border="1"&gt;</w:t>
      </w:r>
    </w:p>
    <w:p w:rsidR="001C007E" w:rsidRDefault="001C007E" w:rsidP="001C007E">
      <w:pPr>
        <w:spacing w:after="0"/>
        <w:jc w:val="both"/>
      </w:pPr>
      <w:r>
        <w:t xml:space="preserve">    &lt;tr&gt;</w:t>
      </w:r>
    </w:p>
    <w:p w:rsidR="001C007E" w:rsidRDefault="001C007E" w:rsidP="001C007E">
      <w:pPr>
        <w:spacing w:after="0"/>
        <w:jc w:val="both"/>
      </w:pPr>
      <w:r>
        <w:t xml:space="preserve">        &lt;th&gt;Ism&lt;/th&gt;</w:t>
      </w:r>
    </w:p>
    <w:p w:rsidR="001C007E" w:rsidRDefault="001C007E" w:rsidP="001C007E">
      <w:pPr>
        <w:spacing w:after="0"/>
        <w:jc w:val="both"/>
      </w:pPr>
      <w:r>
        <w:t xml:space="preserve">        &lt;th&gt;Familiya&lt;/th&gt;</w:t>
      </w:r>
    </w:p>
    <w:p w:rsidR="001C007E" w:rsidRDefault="001C007E" w:rsidP="001C007E">
      <w:pPr>
        <w:spacing w:after="0"/>
        <w:jc w:val="both"/>
      </w:pPr>
      <w:r>
        <w:t xml:space="preserve">    &lt;/tr&gt;</w:t>
      </w:r>
    </w:p>
    <w:p w:rsidR="001C007E" w:rsidRDefault="001C007E" w:rsidP="001C007E">
      <w:pPr>
        <w:spacing w:after="0"/>
        <w:jc w:val="both"/>
      </w:pPr>
      <w:r>
        <w:t xml:space="preserve">    &lt;tr&gt;</w:t>
      </w:r>
    </w:p>
    <w:p w:rsidR="001C007E" w:rsidRDefault="001C007E" w:rsidP="001C007E">
      <w:pPr>
        <w:spacing w:after="0"/>
        <w:jc w:val="both"/>
      </w:pPr>
      <w:r>
        <w:t xml:space="preserve">        &lt;td&gt;Ali&lt;/td&gt;</w:t>
      </w:r>
    </w:p>
    <w:p w:rsidR="001C007E" w:rsidRDefault="001C007E" w:rsidP="001C007E">
      <w:pPr>
        <w:spacing w:after="0"/>
        <w:jc w:val="both"/>
      </w:pPr>
      <w:r>
        <w:t xml:space="preserve">        &lt;td&gt;Valiyev&lt;/td&gt;</w:t>
      </w:r>
    </w:p>
    <w:p w:rsidR="001C007E" w:rsidRDefault="001C007E" w:rsidP="001C007E">
      <w:pPr>
        <w:spacing w:after="0"/>
        <w:jc w:val="both"/>
      </w:pPr>
      <w:r>
        <w:lastRenderedPageBreak/>
        <w:t xml:space="preserve">    &lt;/tr&gt;</w:t>
      </w:r>
    </w:p>
    <w:p w:rsidR="001C007E" w:rsidRDefault="001C007E" w:rsidP="001C007E">
      <w:pPr>
        <w:spacing w:after="0"/>
        <w:jc w:val="both"/>
      </w:pPr>
      <w:r>
        <w:t>&lt;/table&gt;</w:t>
      </w:r>
    </w:p>
    <w:p w:rsidR="001C007E" w:rsidRDefault="001C007E" w:rsidP="001C007E">
      <w:pPr>
        <w:numPr>
          <w:ilvl w:val="0"/>
          <w:numId w:val="9"/>
        </w:numPr>
        <w:spacing w:after="100" w:afterAutospacing="1"/>
        <w:jc w:val="both"/>
      </w:pPr>
      <w:r>
        <w:t>&lt;table&gt; – jadvalni boshlash.</w:t>
      </w:r>
    </w:p>
    <w:p w:rsidR="001C007E" w:rsidRDefault="001C007E" w:rsidP="001C007E">
      <w:pPr>
        <w:numPr>
          <w:ilvl w:val="0"/>
          <w:numId w:val="9"/>
        </w:numPr>
        <w:spacing w:after="100" w:afterAutospacing="1"/>
        <w:jc w:val="both"/>
      </w:pPr>
      <w:r>
        <w:t>&lt;tr&gt; – satr (row).</w:t>
      </w:r>
    </w:p>
    <w:p w:rsidR="001C007E" w:rsidRDefault="001C007E" w:rsidP="001C007E">
      <w:pPr>
        <w:numPr>
          <w:ilvl w:val="0"/>
          <w:numId w:val="9"/>
        </w:numPr>
        <w:spacing w:after="100" w:afterAutospacing="1"/>
        <w:jc w:val="both"/>
      </w:pPr>
      <w:r>
        <w:t>&lt;th&gt; – ustun sarlavhasi (qalin).</w:t>
      </w:r>
    </w:p>
    <w:p w:rsidR="001C007E" w:rsidRDefault="001C007E" w:rsidP="001C007E">
      <w:pPr>
        <w:numPr>
          <w:ilvl w:val="0"/>
          <w:numId w:val="9"/>
        </w:numPr>
        <w:spacing w:after="100" w:afterAutospacing="1"/>
        <w:jc w:val="both"/>
      </w:pPr>
      <w:r>
        <w:t>&lt;td&gt; – oddiy katak.</w:t>
      </w:r>
    </w:p>
    <w:p w:rsidR="001C007E" w:rsidRDefault="001C007E" w:rsidP="001C007E">
      <w:pPr>
        <w:spacing w:after="100" w:afterAutospacing="1"/>
        <w:jc w:val="both"/>
        <w:outlineLvl w:val="2"/>
        <w:rPr>
          <w:b/>
          <w:bCs/>
        </w:rPr>
      </w:pPr>
      <w:r>
        <w:rPr>
          <w:b/>
          <w:bCs/>
        </w:rPr>
        <w:t>3.5. Form elementlari</w:t>
      </w:r>
    </w:p>
    <w:p w:rsidR="001C007E" w:rsidRDefault="001C007E" w:rsidP="001C007E">
      <w:pPr>
        <w:spacing w:after="100" w:afterAutospacing="1"/>
        <w:jc w:val="both"/>
      </w:pPr>
      <w:r>
        <w:t>Foydalanuvchidan ma’lumot olish uchun:</w:t>
      </w:r>
    </w:p>
    <w:p w:rsidR="001C007E" w:rsidRDefault="001C007E" w:rsidP="001C007E">
      <w:pPr>
        <w:spacing w:after="0"/>
        <w:jc w:val="both"/>
      </w:pPr>
      <w:r>
        <w:t>&lt;form&gt;</w:t>
      </w:r>
    </w:p>
    <w:p w:rsidR="001C007E" w:rsidRDefault="001C007E" w:rsidP="001C007E">
      <w:pPr>
        <w:spacing w:after="0"/>
        <w:jc w:val="both"/>
      </w:pPr>
      <w:r>
        <w:t xml:space="preserve">    Ismingiz: &lt;input type="text"&gt;&lt;br&gt;</w:t>
      </w:r>
    </w:p>
    <w:p w:rsidR="001C007E" w:rsidRDefault="001C007E" w:rsidP="001C007E">
      <w:pPr>
        <w:spacing w:after="0"/>
        <w:jc w:val="both"/>
      </w:pPr>
      <w:r>
        <w:t xml:space="preserve">    Parol: &lt;input type="password"&gt;&lt;br&gt;</w:t>
      </w:r>
    </w:p>
    <w:p w:rsidR="001C007E" w:rsidRDefault="001C007E" w:rsidP="001C007E">
      <w:pPr>
        <w:spacing w:after="0"/>
        <w:jc w:val="both"/>
      </w:pPr>
      <w:r>
        <w:t xml:space="preserve">    &lt;input type="submit" value="Yuborish"&gt;</w:t>
      </w:r>
    </w:p>
    <w:p w:rsidR="001C007E" w:rsidRDefault="001C007E" w:rsidP="001C007E">
      <w:pPr>
        <w:spacing w:after="0"/>
        <w:jc w:val="both"/>
      </w:pPr>
      <w:r>
        <w:t>&lt;/form&gt;</w:t>
      </w:r>
    </w:p>
    <w:p w:rsidR="001C007E" w:rsidRDefault="001C007E" w:rsidP="001C007E">
      <w:pPr>
        <w:numPr>
          <w:ilvl w:val="0"/>
          <w:numId w:val="10"/>
        </w:numPr>
        <w:spacing w:after="100" w:afterAutospacing="1"/>
        <w:jc w:val="both"/>
      </w:pPr>
      <w:r>
        <w:t>&lt;input&gt; – kiritish maydoni (text, password, checkbox, radio).</w:t>
      </w:r>
    </w:p>
    <w:p w:rsidR="001C007E" w:rsidRDefault="001C007E" w:rsidP="001C007E">
      <w:pPr>
        <w:numPr>
          <w:ilvl w:val="0"/>
          <w:numId w:val="10"/>
        </w:numPr>
        <w:spacing w:after="100" w:afterAutospacing="1"/>
        <w:jc w:val="both"/>
      </w:pPr>
      <w:r>
        <w:t>&lt;textarea&gt; – ko‘p qatorli matn maydoni.</w:t>
      </w:r>
    </w:p>
    <w:p w:rsidR="001C007E" w:rsidRDefault="001C007E" w:rsidP="001C007E">
      <w:pPr>
        <w:numPr>
          <w:ilvl w:val="0"/>
          <w:numId w:val="10"/>
        </w:numPr>
        <w:spacing w:after="100" w:afterAutospacing="1"/>
        <w:jc w:val="both"/>
      </w:pPr>
      <w:r>
        <w:t>&lt;select&gt; va &lt;option&gt; – tanlov ro‘yxati.</w:t>
      </w:r>
    </w:p>
    <w:p w:rsidR="001C007E" w:rsidRDefault="001C007E" w:rsidP="001C007E">
      <w:pPr>
        <w:spacing w:after="100" w:afterAutospacing="1"/>
        <w:jc w:val="both"/>
        <w:outlineLvl w:val="1"/>
        <w:rPr>
          <w:b/>
          <w:bCs/>
        </w:rPr>
      </w:pPr>
      <w:r>
        <w:rPr>
          <w:b/>
          <w:bCs/>
        </w:rPr>
        <w:t>4. HTML elementlarining asosiy atributlari</w:t>
      </w:r>
    </w:p>
    <w:p w:rsidR="001C007E" w:rsidRDefault="001C007E" w:rsidP="001C007E">
      <w:pPr>
        <w:spacing w:after="100" w:afterAutospacing="1"/>
        <w:jc w:val="both"/>
      </w:pPr>
      <w:r>
        <w:t xml:space="preserve">Har bir elementda qo‘shimcha </w:t>
      </w:r>
      <w:r>
        <w:rPr>
          <w:b/>
          <w:bCs/>
        </w:rPr>
        <w:t>atributlar</w:t>
      </w:r>
      <w:r>
        <w:t xml:space="preserve"> bo‘lishi mumkin:</w:t>
      </w:r>
    </w:p>
    <w:p w:rsidR="001C007E" w:rsidRDefault="001C007E" w:rsidP="001C007E">
      <w:pPr>
        <w:numPr>
          <w:ilvl w:val="0"/>
          <w:numId w:val="11"/>
        </w:numPr>
        <w:spacing w:after="100" w:afterAutospacing="1"/>
        <w:jc w:val="both"/>
      </w:pPr>
      <w:r>
        <w:t>id – noyob identifikator.</w:t>
      </w:r>
    </w:p>
    <w:p w:rsidR="001C007E" w:rsidRDefault="001C007E" w:rsidP="001C007E">
      <w:pPr>
        <w:numPr>
          <w:ilvl w:val="0"/>
          <w:numId w:val="11"/>
        </w:numPr>
        <w:spacing w:after="100" w:afterAutospacing="1"/>
        <w:jc w:val="both"/>
      </w:pPr>
      <w:r>
        <w:t>class – bir xil elementlarni guruhlash uchun.</w:t>
      </w:r>
    </w:p>
    <w:p w:rsidR="001C007E" w:rsidRDefault="001C007E" w:rsidP="001C007E">
      <w:pPr>
        <w:numPr>
          <w:ilvl w:val="0"/>
          <w:numId w:val="11"/>
        </w:numPr>
        <w:spacing w:after="100" w:afterAutospacing="1"/>
        <w:jc w:val="both"/>
      </w:pPr>
      <w:r>
        <w:t>style – ichki dizayn berish.</w:t>
      </w:r>
    </w:p>
    <w:p w:rsidR="001C007E" w:rsidRDefault="001C007E" w:rsidP="001C007E">
      <w:pPr>
        <w:numPr>
          <w:ilvl w:val="0"/>
          <w:numId w:val="11"/>
        </w:numPr>
        <w:spacing w:after="100" w:afterAutospacing="1"/>
        <w:jc w:val="both"/>
      </w:pPr>
      <w:r>
        <w:t>src – rasm, audio yoki video manzili.</w:t>
      </w:r>
    </w:p>
    <w:p w:rsidR="001C007E" w:rsidRDefault="001C007E" w:rsidP="001C007E">
      <w:pPr>
        <w:numPr>
          <w:ilvl w:val="0"/>
          <w:numId w:val="11"/>
        </w:numPr>
        <w:spacing w:after="100" w:afterAutospacing="1"/>
        <w:jc w:val="both"/>
      </w:pPr>
      <w:r>
        <w:t>href – havola manzili.</w:t>
      </w:r>
    </w:p>
    <w:p w:rsidR="001C007E" w:rsidRDefault="001C007E" w:rsidP="001C007E">
      <w:pPr>
        <w:numPr>
          <w:ilvl w:val="0"/>
          <w:numId w:val="11"/>
        </w:numPr>
        <w:spacing w:after="100" w:afterAutospacing="1"/>
        <w:jc w:val="both"/>
      </w:pPr>
      <w:r>
        <w:t>alt – rasm chiqmasa ko‘rsatiladigan matn.</w:t>
      </w:r>
    </w:p>
    <w:p w:rsidR="001C007E" w:rsidRDefault="001C007E" w:rsidP="001C007E">
      <w:pPr>
        <w:spacing w:after="100" w:afterAutospacing="1"/>
        <w:jc w:val="both"/>
        <w:outlineLvl w:val="1"/>
        <w:rPr>
          <w:b/>
          <w:bCs/>
        </w:rPr>
      </w:pPr>
      <w:r>
        <w:rPr>
          <w:b/>
          <w:bCs/>
        </w:rPr>
        <w:t>5. HTMLning afzalliklari va qo‘llanilishi</w:t>
      </w:r>
    </w:p>
    <w:p w:rsidR="001C007E" w:rsidRDefault="001C007E" w:rsidP="001C007E">
      <w:pPr>
        <w:numPr>
          <w:ilvl w:val="0"/>
          <w:numId w:val="12"/>
        </w:numPr>
        <w:spacing w:after="100" w:afterAutospacing="1"/>
        <w:jc w:val="both"/>
      </w:pPr>
      <w:r>
        <w:t>Oddiy va tushunarli sintaksisga ega.</w:t>
      </w:r>
    </w:p>
    <w:p w:rsidR="001C007E" w:rsidRDefault="001C007E" w:rsidP="001C007E">
      <w:pPr>
        <w:numPr>
          <w:ilvl w:val="0"/>
          <w:numId w:val="12"/>
        </w:numPr>
        <w:spacing w:after="100" w:afterAutospacing="1"/>
        <w:jc w:val="both"/>
      </w:pPr>
      <w:r>
        <w:t>Hamma brauzerlar qo‘llab-quvvatlaydi.</w:t>
      </w:r>
    </w:p>
    <w:p w:rsidR="001C007E" w:rsidRDefault="001C007E" w:rsidP="001C007E">
      <w:pPr>
        <w:numPr>
          <w:ilvl w:val="0"/>
          <w:numId w:val="12"/>
        </w:numPr>
        <w:spacing w:after="100" w:afterAutospacing="1"/>
        <w:jc w:val="both"/>
      </w:pPr>
      <w:r>
        <w:lastRenderedPageBreak/>
        <w:t xml:space="preserve">CSS va JavaScript bilan birga ishlaganda </w:t>
      </w:r>
      <w:r>
        <w:rPr>
          <w:b/>
          <w:bCs/>
        </w:rPr>
        <w:t>zamonaviy, dinamik va interaktiv veb-sahifalar</w:t>
      </w:r>
      <w:r>
        <w:t xml:space="preserve"> yaratish imkonini beradi.</w:t>
      </w:r>
    </w:p>
    <w:p w:rsidR="001C007E" w:rsidRDefault="001C007E" w:rsidP="001C007E">
      <w:pPr>
        <w:numPr>
          <w:ilvl w:val="0"/>
          <w:numId w:val="12"/>
        </w:numPr>
        <w:spacing w:after="100" w:afterAutospacing="1"/>
        <w:jc w:val="both"/>
      </w:pPr>
      <w:r>
        <w:t>Veb-ilovalar, mobil ilovalar va hatto oflayn hujjatlar tayyorlashda ishlatiladi.</w:t>
      </w:r>
    </w:p>
    <w:p w:rsidR="001C007E" w:rsidRDefault="001C007E" w:rsidP="001C007E">
      <w:pPr>
        <w:spacing w:after="100" w:afterAutospacing="1"/>
        <w:jc w:val="both"/>
        <w:outlineLvl w:val="1"/>
        <w:rPr>
          <w:b/>
          <w:bCs/>
        </w:rPr>
      </w:pPr>
      <w:r>
        <w:rPr>
          <w:b/>
          <w:bCs/>
        </w:rPr>
        <w:t>6. Xulosa</w:t>
      </w:r>
    </w:p>
    <w:p w:rsidR="001C007E" w:rsidRDefault="001C007E" w:rsidP="001C007E">
      <w:pPr>
        <w:spacing w:after="100" w:afterAutospacing="1"/>
        <w:jc w:val="both"/>
      </w:pPr>
      <w:r>
        <w:t xml:space="preserve">HTML – veb texnologiyalarining poydevori hisoblanadi. Har bir dasturchi yoki veb-dizayner HTML asoslarini mukammal bilishi kerak. HTML hujjatining </w:t>
      </w:r>
      <w:r>
        <w:rPr>
          <w:b/>
          <w:bCs/>
        </w:rPr>
        <w:t>asosiy tuzilmasi</w:t>
      </w:r>
      <w:r>
        <w:t xml:space="preserve">, </w:t>
      </w:r>
      <w:r>
        <w:rPr>
          <w:b/>
          <w:bCs/>
        </w:rPr>
        <w:t>matn, rasm, jadval, havola va forma elementlari</w:t>
      </w:r>
      <w:r>
        <w:t xml:space="preserve"> bilan ishlashni o‘rganish orqali sodda saytlarni yaratish mumkin. Keyinchalik CSS va JavaScript qo‘shish orqali yanada chiroyli va funksional veb-ilovalar ishlab chiqiladi.</w:t>
      </w:r>
    </w:p>
    <w:p w:rsidR="001C007E" w:rsidRDefault="001C007E" w:rsidP="001C007E">
      <w:r>
        <w:br w:type="page"/>
      </w:r>
    </w:p>
    <w:p w:rsidR="001C007E" w:rsidRDefault="001C007E" w:rsidP="001C007E">
      <w:pPr>
        <w:spacing w:after="100" w:afterAutospacing="1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</w:t>
      </w:r>
    </w:p>
    <w:p w:rsidR="001C007E" w:rsidRDefault="001C007E" w:rsidP="001C007E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Amaliy qism</w:t>
      </w:r>
    </w:p>
    <w:p w:rsidR="001C007E" w:rsidRDefault="001C007E" w:rsidP="001C007E">
      <w:pPr>
        <w:jc w:val="both"/>
      </w:pPr>
      <w:r>
        <w:t>1.Kompyuterimizni D diskidan html fayl yaratib olamiz. Bu faylni brauzer ochadi.</w:t>
      </w:r>
    </w:p>
    <w:p w:rsidR="001C007E" w:rsidRDefault="001C007E" w:rsidP="001C007E">
      <w:pPr>
        <w:pStyle w:val="a7"/>
        <w:ind w:left="1440"/>
        <w:jc w:val="both"/>
      </w:pPr>
      <w:r>
        <w:t xml:space="preserve"> </w:t>
      </w:r>
    </w:p>
    <w:p w:rsidR="001C007E" w:rsidRDefault="001C007E" w:rsidP="001C007E">
      <w:pPr>
        <w:jc w:val="both"/>
      </w:pPr>
      <w:r>
        <w:fldChar w:fldCharType="begin"/>
      </w:r>
      <w:r w:rsidR="00AF4CCC">
        <w:instrText xml:space="preserve"> INCLUDEPICTURE "C:\\Users\\asadbekbotirov\\Library\\Containers\\com.kingsoft.wpsoffice.mac.global\\Data\\tmp\\wps-asadbekbotirov\\ksohtml\\wps1.jpg" \* MERGEFORMAT </w:instrText>
      </w:r>
      <w:r>
        <w:fldChar w:fldCharType="separate"/>
      </w:r>
      <w:r>
        <w:rPr>
          <w:noProof/>
          <w:lang w:val="ru-RU" w:eastAsia="ru-RU"/>
        </w:rPr>
        <w:drawing>
          <wp:inline distT="0" distB="0" distL="0" distR="0">
            <wp:extent cx="5731510" cy="1325245"/>
            <wp:effectExtent l="0" t="0" r="0" b="0"/>
            <wp:docPr id="750896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:rsidR="001C007E" w:rsidRDefault="001C007E" w:rsidP="001C007E">
      <w:pPr>
        <w:jc w:val="both"/>
      </w:pPr>
      <w:r>
        <w:t>2. Bu faylni endi Visual cod orqali ochamiz html kod yozishimiz uchun.</w:t>
      </w:r>
    </w:p>
    <w:p w:rsidR="001C007E" w:rsidRDefault="001C007E" w:rsidP="001C007E">
      <w:pPr>
        <w:jc w:val="both"/>
      </w:pPr>
      <w:r>
        <w:fldChar w:fldCharType="begin"/>
      </w:r>
      <w:r w:rsidR="00AF4CCC">
        <w:instrText xml:space="preserve"> INCLUDEPICTURE "C:\\Users\\asadbekbotirov\\Library\\Containers\\com.kingsoft.wpsoffice.mac.global\\Data\\tmp\\wps-asadbekbotirov\\ksohtml\\wps2.jpg" \* MERGEFORMAT </w:instrText>
      </w:r>
      <w:r>
        <w:fldChar w:fldCharType="separate"/>
      </w:r>
      <w:r>
        <w:rPr>
          <w:noProof/>
          <w:lang w:val="ru-RU" w:eastAsia="ru-RU"/>
        </w:rPr>
        <w:drawing>
          <wp:inline distT="0" distB="0" distL="0" distR="0">
            <wp:extent cx="5731510" cy="2364740"/>
            <wp:effectExtent l="0" t="0" r="0" b="0"/>
            <wp:docPr id="1092627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:rsidR="001C007E" w:rsidRDefault="001C007E" w:rsidP="001C007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>
        <w:rPr>
          <w:color w:val="FFFFFF"/>
        </w:rPr>
        <w:t xml:space="preserve">3. </w:t>
      </w:r>
      <w:r>
        <w:rPr>
          <w:rFonts w:ascii="Consolas" w:eastAsia="Times New Roman" w:hAnsi="Consolas"/>
          <w:color w:val="808080"/>
          <w:sz w:val="21"/>
          <w:szCs w:val="21"/>
        </w:rPr>
        <w:t>&lt;!</w:t>
      </w:r>
      <w:r>
        <w:rPr>
          <w:rFonts w:ascii="Consolas" w:eastAsia="Times New Roman" w:hAnsi="Consolas"/>
          <w:color w:val="569CD6"/>
          <w:sz w:val="21"/>
          <w:szCs w:val="21"/>
        </w:rPr>
        <w:t>DOCTYPE</w:t>
      </w:r>
      <w:r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/>
          <w:color w:val="9CDCFE"/>
          <w:sz w:val="21"/>
          <w:szCs w:val="21"/>
        </w:rPr>
        <w:t>html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1C007E" w:rsidRDefault="001C007E" w:rsidP="001C007E">
      <w:pPr>
        <w:jc w:val="both"/>
      </w:pPr>
      <w:r>
        <w:t>Bu hujjatning HTML ekanini bildiradi. Brauzerga hujjat turini to’g’ri tushinishga yordam beradi.</w:t>
      </w:r>
    </w:p>
    <w:p w:rsidR="001C007E" w:rsidRDefault="001C007E" w:rsidP="001C007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>
        <w:rPr>
          <w:rFonts w:ascii="Consolas" w:eastAsia="Times New Roman" w:hAnsi="Consolas"/>
          <w:color w:val="FFFFFF"/>
          <w:sz w:val="21"/>
          <w:szCs w:val="21"/>
        </w:rPr>
        <w:t>2. &lt;</w:t>
      </w:r>
      <w:r>
        <w:rPr>
          <w:rFonts w:ascii="Consolas" w:eastAsia="Times New Roman" w:hAnsi="Consolas"/>
          <w:color w:val="569CD6"/>
          <w:sz w:val="21"/>
          <w:szCs w:val="21"/>
        </w:rPr>
        <w:t>html</w:t>
      </w:r>
      <w:r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/>
          <w:color w:val="9CDCFE"/>
          <w:sz w:val="21"/>
          <w:szCs w:val="21"/>
        </w:rPr>
        <w:t>lang</w:t>
      </w:r>
      <w:r>
        <w:rPr>
          <w:rFonts w:ascii="Consolas" w:eastAsia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hAnsi="Consolas"/>
          <w:color w:val="CE9178"/>
          <w:sz w:val="21"/>
          <w:szCs w:val="21"/>
        </w:rPr>
        <w:t>"uz"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1C007E" w:rsidRDefault="001C007E" w:rsidP="001C007E">
      <w:pPr>
        <w:jc w:val="both"/>
      </w:pPr>
      <w:r>
        <w:t>Barcha HTML kod shu teg ichida bo’laadi lang=”uz” sahifa tilni o’zbek tili ekanini ko’rsatadi.</w:t>
      </w:r>
    </w:p>
    <w:p w:rsidR="001C007E" w:rsidRDefault="001C007E" w:rsidP="001C007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>
        <w:rPr>
          <w:rFonts w:ascii="Consolas" w:eastAsia="Times New Roman" w:hAnsi="Consolas"/>
          <w:color w:val="FFFFFF"/>
          <w:sz w:val="21"/>
          <w:szCs w:val="21"/>
        </w:rPr>
        <w:t>3. &lt;</w:t>
      </w:r>
      <w:r>
        <w:rPr>
          <w:rFonts w:ascii="Consolas" w:eastAsia="Times New Roman" w:hAnsi="Consolas"/>
          <w:color w:val="569CD6"/>
          <w:sz w:val="21"/>
          <w:szCs w:val="21"/>
        </w:rPr>
        <w:t>meta</w:t>
      </w:r>
      <w:r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/>
          <w:color w:val="9CDCFE"/>
          <w:sz w:val="21"/>
          <w:szCs w:val="21"/>
        </w:rPr>
        <w:t>name</w:t>
      </w:r>
      <w:r>
        <w:rPr>
          <w:rFonts w:ascii="Consolas" w:eastAsia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hAnsi="Consolas"/>
          <w:color w:val="CE9178"/>
          <w:sz w:val="21"/>
          <w:szCs w:val="21"/>
        </w:rPr>
        <w:t>"viewport"</w:t>
      </w:r>
      <w:r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/>
          <w:color w:val="9CDCFE"/>
          <w:sz w:val="21"/>
          <w:szCs w:val="21"/>
        </w:rPr>
        <w:t>content</w:t>
      </w:r>
      <w:r>
        <w:rPr>
          <w:rFonts w:ascii="Consolas" w:eastAsia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hAnsi="Consolas"/>
          <w:color w:val="CE9178"/>
          <w:sz w:val="21"/>
          <w:szCs w:val="21"/>
        </w:rPr>
        <w:t>"width=device-width, initial-scale=1.0"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1C007E" w:rsidRDefault="001C007E" w:rsidP="001C007E">
      <w:pPr>
        <w:jc w:val="both"/>
      </w:pPr>
      <w:r>
        <w:t>Mobil qurilmalarda sahifa moslashuvchan bo’lishi uchun.</w:t>
      </w:r>
    </w:p>
    <w:p w:rsidR="001C007E" w:rsidRDefault="001C007E" w:rsidP="001C007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>
        <w:rPr>
          <w:rFonts w:ascii="Consolas" w:eastAsia="Times New Roman" w:hAnsi="Consolas"/>
          <w:color w:val="FFFFFF"/>
          <w:sz w:val="21"/>
          <w:szCs w:val="21"/>
        </w:rPr>
        <w:lastRenderedPageBreak/>
        <w:t>4.&lt;</w:t>
      </w:r>
      <w:r>
        <w:rPr>
          <w:rFonts w:ascii="Consolas" w:eastAsia="Times New Roman" w:hAnsi="Consolas"/>
          <w:color w:val="569CD6"/>
          <w:sz w:val="21"/>
          <w:szCs w:val="21"/>
        </w:rPr>
        <w:t>title</w:t>
      </w:r>
      <w:r>
        <w:rPr>
          <w:rFonts w:ascii="Consolas" w:eastAsia="Times New Roman" w:hAnsi="Consolas"/>
          <w:color w:val="808080"/>
          <w:sz w:val="21"/>
          <w:szCs w:val="21"/>
        </w:rPr>
        <w:t>&gt;Avia kassa</w:t>
      </w:r>
      <w:r w:rsidR="00E1309E">
        <w:rPr>
          <w:rFonts w:ascii="Consolas" w:eastAsia="Times New Roman" w:hAnsi="Consolas"/>
          <w:color w:val="808080"/>
          <w:sz w:val="21"/>
          <w:szCs w:val="21"/>
        </w:rPr>
        <w:t xml:space="preserve"> – Parvozlar va chiptalar</w:t>
      </w:r>
      <w:r>
        <w:rPr>
          <w:rFonts w:ascii="Consolas" w:eastAsia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hAnsi="Consolas"/>
          <w:color w:val="569CD6"/>
          <w:sz w:val="21"/>
          <w:szCs w:val="21"/>
        </w:rPr>
        <w:t>title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E1309E" w:rsidRDefault="001C007E" w:rsidP="001C007E">
      <w:pPr>
        <w:jc w:val="both"/>
      </w:pPr>
      <w:r>
        <w:t>Brauzerda ochganda chiqadigan sarlavha.</w:t>
      </w:r>
    </w:p>
    <w:p w:rsidR="001C007E" w:rsidRDefault="00E1309E" w:rsidP="001C007E">
      <w:pPr>
        <w:jc w:val="both"/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1438910"/>
            <wp:effectExtent l="0" t="0" r="0" b="0"/>
            <wp:docPr id="2002676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76761" name="Picture 20026767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7E" w:rsidRDefault="001C007E" w:rsidP="001C007E">
      <w:pPr>
        <w:jc w:val="both"/>
      </w:pPr>
    </w:p>
    <w:p w:rsidR="001C007E" w:rsidRDefault="001C007E" w:rsidP="001C007E">
      <w:pPr>
        <w:jc w:val="both"/>
      </w:pPr>
      <w:r>
        <w:t>5.</w:t>
      </w:r>
      <w:r w:rsidR="00E1309E"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3315970"/>
            <wp:effectExtent l="0" t="0" r="0" b="0"/>
            <wp:docPr id="1057289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9635" name="Picture 1057289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09E" w:rsidRDefault="001C007E" w:rsidP="001C007E">
      <w:pPr>
        <w:jc w:val="both"/>
      </w:pPr>
      <w:r>
        <w:t>Bu qismida foydalanuvchiga ko’rinadigan asosiy qism shu yerga yoziladi.</w:t>
      </w:r>
    </w:p>
    <w:p w:rsidR="001C007E" w:rsidRDefault="00E1309E" w:rsidP="001C007E">
      <w:pPr>
        <w:jc w:val="both"/>
      </w:pPr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731510" cy="2835275"/>
            <wp:effectExtent l="0" t="0" r="0" b="0"/>
            <wp:docPr id="1700353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53258" name="Picture 17003532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7E" w:rsidRDefault="001C007E" w:rsidP="001C007E">
      <w:pPr>
        <w:jc w:val="both"/>
      </w:pPr>
      <w:r>
        <w:t>6.</w:t>
      </w:r>
    </w:p>
    <w:p w:rsidR="001C007E" w:rsidRDefault="001C007E" w:rsidP="001C007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>
        <w:rPr>
          <w:rFonts w:ascii="Consolas" w:eastAsia="Times New Roman" w:hAnsi="Consolas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hAnsi="Consolas"/>
          <w:color w:val="569CD6"/>
          <w:sz w:val="21"/>
          <w:szCs w:val="21"/>
        </w:rPr>
        <w:t>h1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="00E1309E">
        <w:rPr>
          <w:rFonts w:ascii="Consolas" w:eastAsia="Times New Roman" w:hAnsi="Consolas"/>
          <w:color w:val="CCCCCC"/>
          <w:sz w:val="21"/>
          <w:szCs w:val="21"/>
        </w:rPr>
        <w:t>Avia kassa</w:t>
      </w:r>
      <w:r>
        <w:rPr>
          <w:rFonts w:ascii="Consolas" w:eastAsia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hAnsi="Consolas"/>
          <w:color w:val="569CD6"/>
          <w:sz w:val="21"/>
          <w:szCs w:val="21"/>
        </w:rPr>
        <w:t>h1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731737" w:rsidRDefault="001C007E" w:rsidP="001C007E">
      <w:pPr>
        <w:jc w:val="both"/>
        <w:rPr>
          <w:b/>
        </w:rPr>
      </w:pPr>
      <w:r>
        <w:rPr>
          <w:b/>
        </w:rPr>
        <w:t xml:space="preserve">Asosiy sarlavha </w:t>
      </w:r>
    </w:p>
    <w:p w:rsidR="001C007E" w:rsidRPr="00731737" w:rsidRDefault="00731737" w:rsidP="001C007E">
      <w:pPr>
        <w:jc w:val="both"/>
        <w:rPr>
          <w:b/>
        </w:rPr>
      </w:pPr>
      <w:r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547370"/>
            <wp:effectExtent l="0" t="0" r="0" b="0"/>
            <wp:docPr id="389683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3679" name="Picture 3896836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737" w:rsidRPr="00731737" w:rsidRDefault="001C007E" w:rsidP="00731737">
      <w:pPr>
        <w:shd w:val="clear" w:color="auto" w:fill="1F1F1F"/>
        <w:spacing w:before="0" w:beforeAutospacing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>
        <w:rPr>
          <w:color w:val="FFFFFF"/>
        </w:rPr>
        <w:t>7.</w:t>
      </w:r>
      <w:r>
        <w:rPr>
          <w:rFonts w:ascii="Consolas" w:hAnsi="Consolas"/>
          <w:color w:val="808080"/>
          <w:sz w:val="21"/>
          <w:szCs w:val="21"/>
        </w:rPr>
        <w:t xml:space="preserve"> </w:t>
      </w:r>
      <w:r>
        <w:rPr>
          <w:rFonts w:ascii="Consolas" w:eastAsia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  <w:r w:rsidR="00731737" w:rsidRPr="00731737">
        <w:rPr>
          <w:rFonts w:ascii="Menlo" w:eastAsia="Times New Roman" w:hAnsi="Menlo" w:cs="Menlo"/>
          <w:color w:val="CCCCCC"/>
          <w:sz w:val="18"/>
          <w:szCs w:val="18"/>
        </w:rPr>
        <w:t>Eng yaxshi yo‘nalishlar, shaffof narxlar va moslashuvchan qidiruv. Sayohatingizni rejalashtirishni boshlang.</w:t>
      </w:r>
    </w:p>
    <w:p w:rsidR="001C007E" w:rsidRDefault="001C007E" w:rsidP="001C007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>
        <w:rPr>
          <w:rFonts w:ascii="Consolas" w:eastAsia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731737" w:rsidRDefault="001C007E" w:rsidP="001C007E">
      <w:pPr>
        <w:jc w:val="both"/>
      </w:pPr>
      <w:r>
        <w:rPr>
          <w:b/>
        </w:rPr>
        <w:t xml:space="preserve">Paragraph </w:t>
      </w:r>
      <w:r>
        <w:t xml:space="preserve">matinni alohida abzats ko’rinishida chiqaradi. Har doim yangi qatordan boshlaydi. </w:t>
      </w:r>
    </w:p>
    <w:p w:rsidR="001C007E" w:rsidRDefault="00731737" w:rsidP="001C007E">
      <w:pPr>
        <w:jc w:val="both"/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476885"/>
            <wp:effectExtent l="0" t="0" r="0" b="5715"/>
            <wp:docPr id="1895890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0611" name="Picture 18958906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737" w:rsidRPr="00731737" w:rsidRDefault="001C007E" w:rsidP="0073173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>
        <w:rPr>
          <w:color w:val="FFFFFF"/>
        </w:rPr>
        <w:t>8</w:t>
      </w:r>
      <w:r w:rsidR="00731737">
        <w:rPr>
          <w:color w:val="FFFFFF"/>
        </w:rPr>
        <w:t>.</w:t>
      </w:r>
      <w:r w:rsidR="00731737"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835660"/>
            <wp:effectExtent l="0" t="0" r="0" b="2540"/>
            <wp:docPr id="193337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402" name="Picture 1933374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7E" w:rsidRDefault="001C007E" w:rsidP="001C007E">
      <w:pPr>
        <w:jc w:val="both"/>
      </w:pPr>
      <w:r>
        <w:rPr>
          <w:b/>
        </w:rPr>
        <w:t xml:space="preserve">Anchor(bog’lama, link) </w:t>
      </w:r>
      <w:r>
        <w:t>boshqa sahifa yoki manzilga bog’lanish hosil qiladi.</w:t>
      </w:r>
    </w:p>
    <w:p w:rsidR="001C007E" w:rsidRDefault="001C007E" w:rsidP="001C007E">
      <w:pPr>
        <w:jc w:val="both"/>
      </w:pPr>
      <w:r>
        <w:t>&lt;a&gt; bi sahifa ichidagi boshqa joyga ham bog’lanish mumkin</w:t>
      </w:r>
      <w:r w:rsidR="00731737">
        <w:t>.</w:t>
      </w:r>
    </w:p>
    <w:p w:rsidR="001C007E" w:rsidRDefault="001C007E" w:rsidP="001C007E">
      <w:pPr>
        <w:jc w:val="both"/>
      </w:pPr>
      <w:r>
        <w:lastRenderedPageBreak/>
        <w:t xml:space="preserve"> </w:t>
      </w:r>
    </w:p>
    <w:p w:rsidR="001C007E" w:rsidRDefault="001C007E"/>
    <w:sectPr w:rsidR="001C0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F4EE0"/>
    <w:multiLevelType w:val="multilevel"/>
    <w:tmpl w:val="360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2F73A31"/>
    <w:multiLevelType w:val="multilevel"/>
    <w:tmpl w:val="543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4094834"/>
    <w:multiLevelType w:val="multilevel"/>
    <w:tmpl w:val="69C0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5CA60E6"/>
    <w:multiLevelType w:val="multilevel"/>
    <w:tmpl w:val="65B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285B58C8"/>
    <w:multiLevelType w:val="multilevel"/>
    <w:tmpl w:val="875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2FD53784"/>
    <w:multiLevelType w:val="multilevel"/>
    <w:tmpl w:val="1A9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3B28260B"/>
    <w:multiLevelType w:val="multilevel"/>
    <w:tmpl w:val="775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43F66E5F"/>
    <w:multiLevelType w:val="multilevel"/>
    <w:tmpl w:val="EF5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52204ACF"/>
    <w:multiLevelType w:val="multilevel"/>
    <w:tmpl w:val="42B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5E872E3F"/>
    <w:multiLevelType w:val="multilevel"/>
    <w:tmpl w:val="A95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63CF4A0A"/>
    <w:multiLevelType w:val="multilevel"/>
    <w:tmpl w:val="66D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80808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66BB6423"/>
    <w:multiLevelType w:val="multilevel"/>
    <w:tmpl w:val="A5E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8"/>
  </w:num>
  <w:num w:numId="5">
    <w:abstractNumId w:val="0"/>
  </w:num>
  <w:num w:numId="6">
    <w:abstractNumId w:val="11"/>
  </w:num>
  <w:num w:numId="7">
    <w:abstractNumId w:val="10"/>
    <w:lvlOverride w:ilvl="0"/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  <w:num w:numId="9">
    <w:abstractNumId w:val="9"/>
  </w:num>
  <w:num w:numId="10">
    <w:abstractNumId w:val="6"/>
  </w:num>
  <w:num w:numId="11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07E"/>
    <w:rsid w:val="001C007E"/>
    <w:rsid w:val="00501455"/>
    <w:rsid w:val="00674280"/>
    <w:rsid w:val="00731737"/>
    <w:rsid w:val="00AF4CCC"/>
    <w:rsid w:val="00E1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D6EB6-BB63-5F45-89B0-D75C02E2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07E"/>
    <w:pPr>
      <w:spacing w:before="100" w:beforeAutospacing="1" w:line="256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C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C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07E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1C0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7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831</Words>
  <Characters>4741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M&amp;K</cp:lastModifiedBy>
  <cp:revision>2</cp:revision>
  <dcterms:created xsi:type="dcterms:W3CDTF">2025-11-07T04:17:00Z</dcterms:created>
  <dcterms:modified xsi:type="dcterms:W3CDTF">2025-11-07T04:17:00Z</dcterms:modified>
</cp:coreProperties>
</file>