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43617F">
      <w:pPr>
        <w:jc w:val="center"/>
        <w:rPr>
          <w:rFonts w:hint="default" w:ascii="Times New Roman" w:hAnsi="Times New Roman" w:cs="Times New Roman"/>
          <w:b/>
          <w:bCs/>
          <w:sz w:val="52"/>
          <w:szCs w:val="52"/>
          <w:lang w:val="en-US"/>
        </w:rPr>
      </w:pPr>
      <w:r>
        <w:rPr>
          <w:rFonts w:hint="default" w:ascii="Times New Roman" w:hAnsi="Times New Roman" w:cs="Times New Roman"/>
          <w:b/>
          <w:bCs/>
          <w:sz w:val="52"/>
          <w:szCs w:val="52"/>
        </w:rPr>
        <w:t>BTVN Buổi số 1</w:t>
      </w:r>
      <w:r>
        <w:rPr>
          <w:rFonts w:hint="default" w:ascii="Times New Roman" w:hAnsi="Times New Roman" w:cs="Times New Roman"/>
          <w:b/>
          <w:bCs/>
          <w:sz w:val="52"/>
          <w:szCs w:val="52"/>
          <w:lang w:val="en-US"/>
        </w:rPr>
        <w:t>1</w:t>
      </w:r>
      <w:bookmarkStart w:id="0" w:name="_GoBack"/>
      <w:bookmarkEnd w:id="0"/>
    </w:p>
    <w:p w14:paraId="5BF9B733">
      <w:pPr>
        <w:rPr>
          <w:rFonts w:hint="default" w:ascii="Times New Roman" w:hAnsi="Times New Roman" w:cs="Times New Roman"/>
          <w:sz w:val="26"/>
          <w:szCs w:val="26"/>
        </w:rPr>
      </w:pPr>
      <w:r>
        <w:rPr>
          <w:rFonts w:hint="default" w:ascii="Times New Roman" w:hAnsi="Times New Roman" w:cs="Times New Roman"/>
          <w:sz w:val="26"/>
          <w:szCs w:val="26"/>
        </w:rPr>
        <w:t>1. Tạo bảng theo yêu cầu sau</w:t>
      </w:r>
    </w:p>
    <w:p w14:paraId="5A6D3EEA">
      <w:pPr>
        <w:rPr>
          <w:rFonts w:hint="default" w:ascii="Times New Roman" w:hAnsi="Times New Roman" w:cs="Times New Roman"/>
          <w:sz w:val="26"/>
          <w:szCs w:val="26"/>
        </w:rPr>
      </w:pPr>
      <w:r>
        <w:rPr>
          <w:rFonts w:hint="default" w:ascii="Times New Roman" w:hAnsi="Times New Roman" w:cs="Times New Roman"/>
          <w:sz w:val="26"/>
          <w:szCs w:val="26"/>
        </w:rPr>
        <w:t>KHACHHANG (MAKH, HOTEN, DCHI, SODT, NGSINH, DOANHSO, NGDK)</w:t>
      </w:r>
    </w:p>
    <w:p w14:paraId="6EEF68F0">
      <w:pPr>
        <w:rPr>
          <w:rFonts w:hint="default" w:ascii="Times New Roman" w:hAnsi="Times New Roman" w:cs="Times New Roman"/>
          <w:sz w:val="26"/>
          <w:szCs w:val="26"/>
        </w:rPr>
      </w:pPr>
      <w:r>
        <w:rPr>
          <w:rFonts w:hint="default" w:ascii="Times New Roman" w:hAnsi="Times New Roman" w:cs="Times New Roman"/>
          <w:sz w:val="26"/>
          <w:szCs w:val="26"/>
        </w:rPr>
        <w:t>Tân từ: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14:paraId="1DC672F0">
      <w:pPr>
        <w:rPr>
          <w:rFonts w:hint="default" w:ascii="Times New Roman" w:hAnsi="Times New Roman" w:cs="Times New Roman"/>
          <w:sz w:val="26"/>
          <w:szCs w:val="26"/>
        </w:rPr>
      </w:pPr>
    </w:p>
    <w:p w14:paraId="2CD05220">
      <w:pPr>
        <w:rPr>
          <w:rFonts w:hint="default" w:ascii="Times New Roman" w:hAnsi="Times New Roman" w:cs="Times New Roman"/>
          <w:sz w:val="26"/>
          <w:szCs w:val="26"/>
        </w:rPr>
      </w:pPr>
      <w:r>
        <w:rPr>
          <w:rFonts w:hint="default" w:ascii="Times New Roman" w:hAnsi="Times New Roman" w:cs="Times New Roman"/>
          <w:sz w:val="26"/>
          <w:szCs w:val="26"/>
        </w:rPr>
        <w:t>NHANVIEN (MANV,HOTEN, NGVL, SODT)</w:t>
      </w:r>
    </w:p>
    <w:p w14:paraId="14FE8D5E">
      <w:pPr>
        <w:rPr>
          <w:rFonts w:hint="default" w:ascii="Times New Roman" w:hAnsi="Times New Roman" w:cs="Times New Roman"/>
          <w:sz w:val="26"/>
          <w:szCs w:val="26"/>
        </w:rPr>
      </w:pPr>
      <w:r>
        <w:rPr>
          <w:rFonts w:hint="default" w:ascii="Times New Roman" w:hAnsi="Times New Roman" w:cs="Times New Roman"/>
          <w:sz w:val="26"/>
          <w:szCs w:val="26"/>
        </w:rPr>
        <w:t>Tân từ: Mỗi nhân viên bán hàng cần ghi nhận họ tên, ngày vào làm, điện thọai liên lạc, mỗi nhân viên phân biệt với nhau bằng mã nhân viên.</w:t>
      </w:r>
    </w:p>
    <w:p w14:paraId="0588C1E4">
      <w:pPr>
        <w:rPr>
          <w:rFonts w:hint="default" w:ascii="Times New Roman" w:hAnsi="Times New Roman" w:cs="Times New Roman"/>
          <w:sz w:val="26"/>
          <w:szCs w:val="26"/>
        </w:rPr>
      </w:pPr>
    </w:p>
    <w:p w14:paraId="4FFE7995">
      <w:pPr>
        <w:rPr>
          <w:rFonts w:hint="default" w:ascii="Times New Roman" w:hAnsi="Times New Roman" w:cs="Times New Roman"/>
          <w:sz w:val="26"/>
          <w:szCs w:val="26"/>
        </w:rPr>
      </w:pPr>
    </w:p>
    <w:p w14:paraId="01371989">
      <w:pPr>
        <w:rPr>
          <w:rFonts w:hint="default" w:ascii="Times New Roman" w:hAnsi="Times New Roman" w:cs="Times New Roman"/>
          <w:sz w:val="26"/>
          <w:szCs w:val="26"/>
        </w:rPr>
      </w:pPr>
      <w:r>
        <w:rPr>
          <w:rFonts w:hint="default" w:ascii="Times New Roman" w:hAnsi="Times New Roman" w:cs="Times New Roman"/>
          <w:sz w:val="26"/>
          <w:szCs w:val="26"/>
        </w:rPr>
        <w:t>SANPHAM (MASP,TENSP, DVT, NUOCSX, GIA)</w:t>
      </w:r>
    </w:p>
    <w:p w14:paraId="315E8E0F">
      <w:pPr>
        <w:rPr>
          <w:rFonts w:hint="default" w:ascii="Times New Roman" w:hAnsi="Times New Roman" w:cs="Times New Roman"/>
          <w:sz w:val="26"/>
          <w:szCs w:val="26"/>
        </w:rPr>
      </w:pPr>
      <w:r>
        <w:rPr>
          <w:rFonts w:hint="default" w:ascii="Times New Roman" w:hAnsi="Times New Roman" w:cs="Times New Roman"/>
          <w:sz w:val="26"/>
          <w:szCs w:val="26"/>
        </w:rPr>
        <w:t>Tân từ: Mỗi sản phẩm có một mã số, một tên gọi, đơn vị tính, nước sản xuất và một giá bán.</w:t>
      </w:r>
    </w:p>
    <w:p w14:paraId="3B313230">
      <w:pPr>
        <w:rPr>
          <w:rFonts w:hint="default" w:ascii="Times New Roman" w:hAnsi="Times New Roman" w:cs="Times New Roman"/>
          <w:sz w:val="26"/>
          <w:szCs w:val="26"/>
        </w:rPr>
      </w:pPr>
    </w:p>
    <w:p w14:paraId="2202C9EB">
      <w:pPr>
        <w:rPr>
          <w:rFonts w:hint="default" w:ascii="Times New Roman" w:hAnsi="Times New Roman" w:cs="Times New Roman"/>
          <w:sz w:val="26"/>
          <w:szCs w:val="26"/>
        </w:rPr>
      </w:pPr>
    </w:p>
    <w:p w14:paraId="5444659C">
      <w:pPr>
        <w:rPr>
          <w:rFonts w:hint="default" w:ascii="Times New Roman" w:hAnsi="Times New Roman" w:cs="Times New Roman"/>
          <w:sz w:val="26"/>
          <w:szCs w:val="26"/>
        </w:rPr>
      </w:pPr>
      <w:r>
        <w:rPr>
          <w:rFonts w:hint="default" w:ascii="Times New Roman" w:hAnsi="Times New Roman" w:cs="Times New Roman"/>
          <w:sz w:val="26"/>
          <w:szCs w:val="26"/>
        </w:rPr>
        <w:t>HOADON (SOHD, NGHD, MAKH, MANV, TRIGIA)</w:t>
      </w:r>
    </w:p>
    <w:p w14:paraId="76F49BB8">
      <w:pPr>
        <w:rPr>
          <w:rFonts w:hint="default" w:ascii="Times New Roman" w:hAnsi="Times New Roman" w:cs="Times New Roman"/>
          <w:sz w:val="26"/>
          <w:szCs w:val="26"/>
        </w:rPr>
      </w:pPr>
      <w:r>
        <w:rPr>
          <w:rFonts w:hint="default" w:ascii="Times New Roman" w:hAnsi="Times New Roman" w:cs="Times New Roman"/>
          <w:sz w:val="26"/>
          <w:szCs w:val="26"/>
        </w:rPr>
        <w:t>Tân từ: Khi mua hàng, mỗi khách hàng sẽ nhận một hóa đơn tính tiền, trong đó sẽ có số hóa đơn, ngày mua, nhân viên nào bán hàng, trị giá của hóa đơn là bao nhiêu và mã số của khách hàng nếu là khách hàng thành viên.</w:t>
      </w:r>
    </w:p>
    <w:p w14:paraId="2004A96A">
      <w:pPr>
        <w:rPr>
          <w:rFonts w:hint="default" w:ascii="Times New Roman" w:hAnsi="Times New Roman" w:cs="Times New Roman"/>
          <w:sz w:val="26"/>
          <w:szCs w:val="26"/>
        </w:rPr>
      </w:pPr>
    </w:p>
    <w:p w14:paraId="278D2DB3">
      <w:pPr>
        <w:rPr>
          <w:rFonts w:hint="default" w:ascii="Times New Roman" w:hAnsi="Times New Roman" w:cs="Times New Roman"/>
          <w:sz w:val="26"/>
          <w:szCs w:val="26"/>
        </w:rPr>
      </w:pPr>
      <w:r>
        <w:rPr>
          <w:rFonts w:hint="default" w:ascii="Times New Roman" w:hAnsi="Times New Roman" w:cs="Times New Roman"/>
          <w:sz w:val="26"/>
          <w:szCs w:val="26"/>
        </w:rPr>
        <w:t>CTHD (SOHD,MASP,SL)</w:t>
      </w:r>
    </w:p>
    <w:p w14:paraId="5806F962">
      <w:pPr>
        <w:rPr>
          <w:rFonts w:hint="default" w:ascii="Times New Roman" w:hAnsi="Times New Roman" w:cs="Times New Roman"/>
          <w:sz w:val="26"/>
          <w:szCs w:val="26"/>
        </w:rPr>
      </w:pPr>
      <w:r>
        <w:rPr>
          <w:rFonts w:hint="default" w:ascii="Times New Roman" w:hAnsi="Times New Roman" w:cs="Times New Roman"/>
          <w:sz w:val="26"/>
          <w:szCs w:val="26"/>
        </w:rPr>
        <w:t>Tân từ: Diễn giải chi tiết trong mỗi hóa đơn gồm có những sản phẩm gì với số lượng là bao nhiêu. (sơ đồ thể hiện mối quan hệ giữa các bảng)</w:t>
      </w:r>
    </w:p>
    <w:p w14:paraId="489526EE">
      <w:pPr>
        <w:rPr>
          <w:rFonts w:hint="default" w:ascii="Times New Roman" w:hAnsi="Times New Roman" w:cs="Times New Roman"/>
          <w:sz w:val="26"/>
          <w:szCs w:val="26"/>
        </w:rPr>
      </w:pPr>
    </w:p>
    <w:p w14:paraId="0D620AD8">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drawing>
          <wp:inline distT="0" distB="0" distL="114300" distR="114300">
            <wp:extent cx="5715000" cy="49625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15000" cy="4962525"/>
                    </a:xfrm>
                    <a:prstGeom prst="rect">
                      <a:avLst/>
                    </a:prstGeom>
                    <a:noFill/>
                    <a:ln w="9525">
                      <a:noFill/>
                    </a:ln>
                  </pic:spPr>
                </pic:pic>
              </a:graphicData>
            </a:graphic>
          </wp:inline>
        </w:drawing>
      </w:r>
    </w:p>
    <w:p w14:paraId="3A27FF49">
      <w:pPr>
        <w:pStyle w:val="2"/>
        <w:keepNext w:val="0"/>
        <w:keepLines w:val="0"/>
        <w:widowControl/>
        <w:suppressLineNumbers w:val="0"/>
        <w:shd w:val="clear" w:fill="FFFFFF"/>
        <w:spacing w:before="450" w:beforeAutospacing="0" w:after="300" w:afterAutospacing="0" w:line="570" w:lineRule="atLeast"/>
        <w:ind w:left="0" w:right="0" w:firstLine="0"/>
        <w:rPr>
          <w:rFonts w:hint="default" w:ascii="Times New Roman" w:hAnsi="Times New Roman" w:eastAsia="sans-serif" w:cs="Times New Roman"/>
          <w:i w:val="0"/>
          <w:iCs w:val="0"/>
          <w:caps w:val="0"/>
          <w:spacing w:val="0"/>
          <w:sz w:val="26"/>
          <w:szCs w:val="26"/>
        </w:rPr>
      </w:pPr>
      <w:r>
        <w:rPr>
          <w:rFonts w:hint="default" w:ascii="Times New Roman" w:hAnsi="Times New Roman" w:eastAsia="sans-serif" w:cs="Times New Roman"/>
          <w:i w:val="0"/>
          <w:iCs w:val="0"/>
          <w:caps w:val="0"/>
          <w:spacing w:val="0"/>
          <w:sz w:val="26"/>
          <w:szCs w:val="26"/>
          <w:shd w:val="clear" w:fill="FFFFFF"/>
        </w:rPr>
        <w:t>2. Tạo câu lệnh Insert, update và xoá dữ liệu</w:t>
      </w:r>
    </w:p>
    <w:p w14:paraId="26659D03">
      <w:pPr>
        <w:keepNext w:val="0"/>
        <w:keepLines w:val="0"/>
        <w:widowControl/>
        <w:numPr>
          <w:ilvl w:val="0"/>
          <w:numId w:val="1"/>
        </w:numPr>
        <w:suppressLineNumbers w:val="0"/>
        <w:spacing w:before="0" w:beforeAutospacing="1" w:after="0" w:afterAutospacing="0"/>
        <w:ind w:left="1036"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 xml:space="preserve">Tạo câu lệnh truy vấn insert các dữ liệu </w:t>
      </w:r>
    </w:p>
    <w:p w14:paraId="0D71C20D">
      <w:pPr>
        <w:keepNext w:val="0"/>
        <w:keepLines w:val="0"/>
        <w:widowControl/>
        <w:numPr>
          <w:ilvl w:val="0"/>
          <w:numId w:val="1"/>
        </w:numPr>
        <w:suppressLineNumbers w:val="0"/>
        <w:spacing w:before="0" w:beforeAutospacing="1" w:after="0" w:afterAutospacing="0"/>
        <w:ind w:left="1036" w:hanging="360"/>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drawing>
          <wp:inline distT="0" distB="0" distL="114300" distR="114300">
            <wp:extent cx="5715000" cy="3390900"/>
            <wp:effectExtent l="0" t="0" r="0"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5"/>
                    <a:stretch>
                      <a:fillRect/>
                    </a:stretch>
                  </pic:blipFill>
                  <pic:spPr>
                    <a:xfrm>
                      <a:off x="0" y="0"/>
                      <a:ext cx="5715000" cy="3390900"/>
                    </a:xfrm>
                    <a:prstGeom prst="rect">
                      <a:avLst/>
                    </a:prstGeom>
                    <a:noFill/>
                    <a:ln w="9525">
                      <a:noFill/>
                    </a:ln>
                  </pic:spPr>
                </pic:pic>
              </a:graphicData>
            </a:graphic>
          </wp:inline>
        </w:drawing>
      </w:r>
      <w:r>
        <w:rPr>
          <w:rFonts w:hint="default" w:ascii="Times New Roman" w:hAnsi="Times New Roman" w:eastAsia="SimSun" w:cs="Times New Roman"/>
          <w:kern w:val="0"/>
          <w:sz w:val="26"/>
          <w:szCs w:val="26"/>
          <w:lang w:val="en-US" w:eastAsia="zh-CN" w:bidi="ar"/>
        </w:rPr>
        <w:drawing>
          <wp:inline distT="0" distB="0" distL="114300" distR="114300">
            <wp:extent cx="5715000" cy="4638675"/>
            <wp:effectExtent l="0" t="0" r="0" b="9525"/>
            <wp:docPr id="7"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7"/>
                    <pic:cNvPicPr>
                      <a:picLocks noChangeAspect="1"/>
                    </pic:cNvPicPr>
                  </pic:nvPicPr>
                  <pic:blipFill>
                    <a:blip r:embed="rId6"/>
                    <a:stretch>
                      <a:fillRect/>
                    </a:stretch>
                  </pic:blipFill>
                  <pic:spPr>
                    <a:xfrm>
                      <a:off x="0" y="0"/>
                      <a:ext cx="5715000" cy="4638675"/>
                    </a:xfrm>
                    <a:prstGeom prst="rect">
                      <a:avLst/>
                    </a:prstGeom>
                    <a:noFill/>
                    <a:ln w="9525">
                      <a:noFill/>
                    </a:ln>
                  </pic:spPr>
                </pic:pic>
              </a:graphicData>
            </a:graphic>
          </wp:inline>
        </w:drawing>
      </w:r>
      <w:r>
        <w:rPr>
          <w:rFonts w:hint="default" w:ascii="Times New Roman" w:hAnsi="Times New Roman" w:eastAsia="SimSun" w:cs="Times New Roman"/>
          <w:kern w:val="0"/>
          <w:sz w:val="26"/>
          <w:szCs w:val="26"/>
          <w:lang w:val="en-US" w:eastAsia="zh-CN" w:bidi="ar"/>
        </w:rPr>
        <w:drawing>
          <wp:inline distT="0" distB="0" distL="114300" distR="114300">
            <wp:extent cx="5715000" cy="2847975"/>
            <wp:effectExtent l="0" t="0" r="0" b="9525"/>
            <wp:docPr id="5"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8"/>
                    <pic:cNvPicPr>
                      <a:picLocks noChangeAspect="1"/>
                    </pic:cNvPicPr>
                  </pic:nvPicPr>
                  <pic:blipFill>
                    <a:blip r:embed="rId7"/>
                    <a:stretch>
                      <a:fillRect/>
                    </a:stretch>
                  </pic:blipFill>
                  <pic:spPr>
                    <a:xfrm>
                      <a:off x="0" y="0"/>
                      <a:ext cx="5715000" cy="2847975"/>
                    </a:xfrm>
                    <a:prstGeom prst="rect">
                      <a:avLst/>
                    </a:prstGeom>
                    <a:noFill/>
                    <a:ln w="9525">
                      <a:noFill/>
                    </a:ln>
                  </pic:spPr>
                </pic:pic>
              </a:graphicData>
            </a:graphic>
          </wp:inline>
        </w:drawing>
      </w:r>
    </w:p>
    <w:p w14:paraId="746E41AE">
      <w:pPr>
        <w:keepNext w:val="0"/>
        <w:keepLines w:val="0"/>
        <w:widowControl/>
        <w:numPr>
          <w:ilvl w:val="0"/>
          <w:numId w:val="2"/>
        </w:numPr>
        <w:suppressLineNumbers w:val="0"/>
        <w:spacing w:before="0" w:beforeAutospacing="1" w:after="150" w:afterAutospacing="0"/>
        <w:ind w:left="1036"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Tạo các quan hệ và khai báo các khóa chính, khóa ngoại của quan hệ.</w:t>
      </w:r>
    </w:p>
    <w:p w14:paraId="38D28B25">
      <w:pPr>
        <w:keepNext w:val="0"/>
        <w:keepLines w:val="0"/>
        <w:widowControl/>
        <w:numPr>
          <w:ilvl w:val="0"/>
          <w:numId w:val="2"/>
        </w:numPr>
        <w:suppressLineNumbers w:val="0"/>
        <w:spacing w:before="0" w:beforeAutospacing="1" w:after="150" w:afterAutospacing="0"/>
        <w:ind w:left="1036"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Thêm vào thuộc tính GHICHU có kiểu dữ liệu </w:t>
      </w:r>
      <w:r>
        <w:rPr>
          <w:rStyle w:val="5"/>
          <w:rFonts w:hint="default" w:ascii="Times New Roman" w:hAnsi="Times New Roman" w:cs="Times New Roman"/>
          <w:i w:val="0"/>
          <w:iCs w:val="0"/>
          <w:caps w:val="0"/>
          <w:color w:val="222222"/>
          <w:spacing w:val="0"/>
          <w:sz w:val="26"/>
          <w:szCs w:val="26"/>
          <w:shd w:val="clear" w:fill="FFFFFF"/>
        </w:rPr>
        <w:t>varchar(20) </w:t>
      </w:r>
      <w:r>
        <w:rPr>
          <w:rFonts w:hint="default" w:ascii="Times New Roman" w:hAnsi="Times New Roman" w:cs="Times New Roman"/>
          <w:i w:val="0"/>
          <w:iCs w:val="0"/>
          <w:caps w:val="0"/>
          <w:color w:val="222222"/>
          <w:spacing w:val="0"/>
          <w:sz w:val="26"/>
          <w:szCs w:val="26"/>
          <w:shd w:val="clear" w:fill="FFFFFF"/>
        </w:rPr>
        <w:t>cho quan hệ SANPHAM.</w:t>
      </w:r>
    </w:p>
    <w:p w14:paraId="59BA3FAC">
      <w:pPr>
        <w:keepNext w:val="0"/>
        <w:keepLines w:val="0"/>
        <w:widowControl/>
        <w:numPr>
          <w:ilvl w:val="0"/>
          <w:numId w:val="2"/>
        </w:numPr>
        <w:suppressLineNumbers w:val="0"/>
        <w:spacing w:before="0" w:beforeAutospacing="1" w:after="150" w:afterAutospacing="0"/>
        <w:ind w:left="1036"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Thêm vào thuộc tính LOAIKH có kiểu dữ liệu là </w:t>
      </w:r>
      <w:r>
        <w:rPr>
          <w:rStyle w:val="5"/>
          <w:rFonts w:hint="default" w:ascii="Times New Roman" w:hAnsi="Times New Roman" w:cs="Times New Roman"/>
          <w:i w:val="0"/>
          <w:iCs w:val="0"/>
          <w:caps w:val="0"/>
          <w:color w:val="222222"/>
          <w:spacing w:val="0"/>
          <w:sz w:val="26"/>
          <w:szCs w:val="26"/>
          <w:shd w:val="clear" w:fill="FFFFFF"/>
        </w:rPr>
        <w:t>tinyint </w:t>
      </w:r>
      <w:r>
        <w:rPr>
          <w:rFonts w:hint="default" w:ascii="Times New Roman" w:hAnsi="Times New Roman" w:cs="Times New Roman"/>
          <w:i w:val="0"/>
          <w:iCs w:val="0"/>
          <w:caps w:val="0"/>
          <w:color w:val="222222"/>
          <w:spacing w:val="0"/>
          <w:sz w:val="26"/>
          <w:szCs w:val="26"/>
          <w:shd w:val="clear" w:fill="FFFFFF"/>
        </w:rPr>
        <w:t>cho quan hệ KHACHHANG.</w:t>
      </w:r>
    </w:p>
    <w:p w14:paraId="6467E56F">
      <w:pPr>
        <w:keepNext w:val="0"/>
        <w:keepLines w:val="0"/>
        <w:widowControl/>
        <w:numPr>
          <w:ilvl w:val="0"/>
          <w:numId w:val="2"/>
        </w:numPr>
        <w:suppressLineNumbers w:val="0"/>
        <w:spacing w:before="0" w:beforeAutospacing="1" w:after="150" w:afterAutospacing="0"/>
        <w:ind w:left="1036"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Cập nhật tên “Nguyễn Văn B” cho dữ liệu Khách Hàng có mã là KH01</w:t>
      </w:r>
    </w:p>
    <w:p w14:paraId="7C0CB895">
      <w:pPr>
        <w:keepNext w:val="0"/>
        <w:keepLines w:val="0"/>
        <w:widowControl/>
        <w:numPr>
          <w:ilvl w:val="0"/>
          <w:numId w:val="2"/>
        </w:numPr>
        <w:suppressLineNumbers w:val="0"/>
        <w:spacing w:before="0" w:beforeAutospacing="1" w:after="150" w:afterAutospacing="0"/>
        <w:ind w:left="1036"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Cập nhật tên “Nguyễn Văn Hoan” cho dữ liệu Khách Hàng có mã là KH09 và năm đăng ký là 2007</w:t>
      </w:r>
    </w:p>
    <w:p w14:paraId="419C9DA5">
      <w:pPr>
        <w:keepNext w:val="0"/>
        <w:keepLines w:val="0"/>
        <w:widowControl/>
        <w:numPr>
          <w:ilvl w:val="0"/>
          <w:numId w:val="2"/>
        </w:numPr>
        <w:suppressLineNumbers w:val="0"/>
        <w:spacing w:before="0" w:beforeAutospacing="1" w:after="150" w:afterAutospacing="0"/>
        <w:ind w:left="1036"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Sửa kiểu dữ liệu của thuộc tính GHICHU trong quan hệ SANPHAM thành </w:t>
      </w:r>
      <w:r>
        <w:rPr>
          <w:rStyle w:val="5"/>
          <w:rFonts w:hint="default" w:ascii="Times New Roman" w:hAnsi="Times New Roman" w:cs="Times New Roman"/>
          <w:i w:val="0"/>
          <w:iCs w:val="0"/>
          <w:caps w:val="0"/>
          <w:color w:val="222222"/>
          <w:spacing w:val="0"/>
          <w:sz w:val="26"/>
          <w:szCs w:val="26"/>
          <w:shd w:val="clear" w:fill="FFFFFF"/>
        </w:rPr>
        <w:t>varchar(100).</w:t>
      </w:r>
    </w:p>
    <w:p w14:paraId="076A1327">
      <w:pPr>
        <w:keepNext w:val="0"/>
        <w:keepLines w:val="0"/>
        <w:widowControl/>
        <w:numPr>
          <w:ilvl w:val="0"/>
          <w:numId w:val="2"/>
        </w:numPr>
        <w:suppressLineNumbers w:val="0"/>
        <w:spacing w:before="0" w:beforeAutospacing="1" w:after="150" w:afterAutospacing="0"/>
        <w:ind w:left="1036"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Xóa thuộc tính GHICHU trong quan hệ SANPHAM.</w:t>
      </w:r>
    </w:p>
    <w:p w14:paraId="4636B7D9">
      <w:pPr>
        <w:keepNext w:val="0"/>
        <w:keepLines w:val="0"/>
        <w:widowControl/>
        <w:numPr>
          <w:ilvl w:val="0"/>
          <w:numId w:val="2"/>
        </w:numPr>
        <w:suppressLineNumbers w:val="0"/>
        <w:spacing w:before="0" w:beforeAutospacing="1" w:after="150" w:afterAutospacing="0"/>
        <w:ind w:left="1036"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Xoá tất cả dữ liệu khách hàng có năm sinh 1971</w:t>
      </w:r>
    </w:p>
    <w:p w14:paraId="55072175">
      <w:pPr>
        <w:keepNext w:val="0"/>
        <w:keepLines w:val="0"/>
        <w:widowControl/>
        <w:numPr>
          <w:ilvl w:val="0"/>
          <w:numId w:val="2"/>
        </w:numPr>
        <w:suppressLineNumbers w:val="0"/>
        <w:spacing w:before="0" w:beforeAutospacing="1" w:after="150" w:afterAutospacing="0"/>
        <w:ind w:left="1036"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Xoá tất cả dữ liệu khách hàng có năm sinh 1971 và năm đăng ký 2006</w:t>
      </w:r>
    </w:p>
    <w:p w14:paraId="43A2E7F4">
      <w:pPr>
        <w:keepNext w:val="0"/>
        <w:keepLines w:val="0"/>
        <w:widowControl/>
        <w:numPr>
          <w:ilvl w:val="0"/>
          <w:numId w:val="2"/>
        </w:numPr>
        <w:suppressLineNumbers w:val="0"/>
        <w:spacing w:before="0" w:beforeAutospacing="1" w:after="0" w:afterAutospacing="0"/>
        <w:ind w:left="1036" w:hanging="360"/>
        <w:rPr>
          <w:rFonts w:hint="default" w:ascii="Times New Roman" w:hAnsi="Times New Roman" w:cs="Times New Roman"/>
          <w:sz w:val="26"/>
          <w:szCs w:val="26"/>
        </w:rPr>
      </w:pPr>
      <w:r>
        <w:rPr>
          <w:rFonts w:hint="default" w:ascii="Times New Roman" w:hAnsi="Times New Roman" w:cs="Times New Roman"/>
          <w:i w:val="0"/>
          <w:iCs w:val="0"/>
          <w:caps w:val="0"/>
          <w:color w:val="222222"/>
          <w:spacing w:val="0"/>
          <w:sz w:val="26"/>
          <w:szCs w:val="26"/>
          <w:shd w:val="clear" w:fill="FFFFFF"/>
        </w:rPr>
        <w:t>Xoá tất hoá đơn có mã KH = KH01</w:t>
      </w:r>
    </w:p>
    <w:p w14:paraId="2418C662">
      <w:pPr>
        <w:rPr>
          <w:rFonts w:hint="default" w:ascii="Times New Roman" w:hAnsi="Times New Roman" w:eastAsia="SimSu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633F2"/>
    <w:multiLevelType w:val="multilevel"/>
    <w:tmpl w:val="84C633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D551DE"/>
    <w:multiLevelType w:val="multilevel"/>
    <w:tmpl w:val="C9D551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BE0E7C"/>
    <w:rsid w:val="2F7215C9"/>
    <w:rsid w:val="31BE0E7C"/>
    <w:rsid w:val="3CED0938"/>
    <w:rsid w:val="692C4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2024-12-23T14:22:00Z</dcterms:created>
  <dc:creator>LUAN</dc:creator>
  <cp:lastModifiedBy>Trần Quang Luân</cp:lastModifiedBy>
  <dcterms:modified xsi:type="dcterms:W3CDTF">2024-12-25T12:04:13Z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F5D120974D1E460AA0A5BABD1CB425E5_11</vt:lpwstr>
  </property>
</Properties>
</file>