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spacing w:before="7"/>
        <w:jc w:val="center"/>
        <w:rPr>
          <w:sz w:val="28"/>
          <w:szCs w:val="28"/>
          <w:lang w:val="vi-VN"/>
        </w:rPr>
      </w:pPr>
      <w:bookmarkStart w:id="0" w:name="_Hlk36280688"/>
      <w:r>
        <w:rPr>
          <w:sz w:val="28"/>
          <w:szCs w:val="28"/>
          <w:lang w:val="vi-VN"/>
        </w:rPr>
        <w:t>VIETNAM GENERAL CONFEDERATION OF LABOR</w:t>
      </w:r>
    </w:p>
    <w:p>
      <w:pPr>
        <w:pStyle w:val="15"/>
        <w:spacing w:before="7"/>
        <w:jc w:val="center"/>
        <w:rPr>
          <w:b/>
          <w:bCs/>
          <w:sz w:val="28"/>
          <w:szCs w:val="28"/>
          <w:lang w:val="vi-VN"/>
        </w:rPr>
      </w:pPr>
      <w:r>
        <w:rPr>
          <w:b/>
          <w:bCs/>
          <w:sz w:val="28"/>
          <w:szCs w:val="28"/>
          <w:lang w:val="vi-VN"/>
        </w:rPr>
        <w:t>TON DUC THANG UNIVERSITY</w:t>
      </w:r>
    </w:p>
    <w:p>
      <w:pPr>
        <w:pStyle w:val="15"/>
        <w:spacing w:before="7"/>
        <w:jc w:val="center"/>
        <w:rPr>
          <w:b/>
          <w:bCs/>
          <w:sz w:val="19"/>
          <w:lang w:val="vi-VN"/>
        </w:rPr>
      </w:pPr>
      <w:r>
        <w:rPr>
          <w:b/>
          <w:bCs/>
          <w:sz w:val="28"/>
          <w:szCs w:val="28"/>
          <w:lang w:val="vi-VN"/>
        </w:rPr>
        <w:t>FACULTY OF INFORMATION TECHNOLOGY</w:t>
      </w:r>
    </w:p>
    <w:p>
      <w:pPr>
        <w:pStyle w:val="15"/>
        <w:rPr>
          <w:sz w:val="28"/>
          <w:lang w:val="vi-VN"/>
        </w:rPr>
      </w:pPr>
      <w:r>
        <w:rPr>
          <w:lang w:val="vi-VN"/>
        </w:rPr>
        <w:drawing>
          <wp:anchor distT="0" distB="0" distL="114300" distR="114300" simplePos="0" relativeHeight="251659264" behindDoc="0" locked="0" layoutInCell="1" allowOverlap="1">
            <wp:simplePos x="0" y="0"/>
            <wp:positionH relativeFrom="margin">
              <wp:align>center</wp:align>
            </wp:positionH>
            <wp:positionV relativeFrom="paragraph">
              <wp:posOffset>15240</wp:posOffset>
            </wp:positionV>
            <wp:extent cx="1487805" cy="823595"/>
            <wp:effectExtent l="0" t="0" r="0" b="0"/>
            <wp:wrapThrough wrapText="bothSides">
              <wp:wrapPolygon>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15"/>
        <w:rPr>
          <w:sz w:val="28"/>
          <w:lang w:val="vi-VN"/>
        </w:rPr>
      </w:pPr>
    </w:p>
    <w:p>
      <w:pPr>
        <w:pStyle w:val="15"/>
        <w:spacing w:before="1"/>
        <w:rPr>
          <w:sz w:val="38"/>
          <w:lang w:val="vi-VN"/>
        </w:rPr>
      </w:pPr>
      <w:r>
        <w:rPr>
          <w:sz w:val="38"/>
          <w:lang w:val="vi-VN"/>
        </w:rPr>
        <w:tab/>
      </w:r>
    </w:p>
    <w:p>
      <w:pPr>
        <w:pStyle w:val="15"/>
        <w:spacing w:before="1"/>
        <w:rPr>
          <w:sz w:val="38"/>
          <w:lang w:val="vi-VN"/>
        </w:rPr>
      </w:pPr>
    </w:p>
    <w:p>
      <w:pPr>
        <w:pStyle w:val="15"/>
        <w:jc w:val="center"/>
        <w:rPr>
          <w:b/>
          <w:sz w:val="28"/>
          <w:szCs w:val="28"/>
          <w:lang w:val="vi-VN"/>
        </w:rPr>
      </w:pPr>
      <w:r>
        <w:rPr>
          <w:b/>
          <w:sz w:val="28"/>
          <w:szCs w:val="28"/>
          <w:lang w:val="vi-VN"/>
        </w:rPr>
        <w:t>LÊ ĐÀO DUY TÂN - 52100104</w:t>
      </w:r>
    </w:p>
    <w:p>
      <w:pPr>
        <w:pStyle w:val="15"/>
        <w:jc w:val="center"/>
        <w:rPr>
          <w:b/>
          <w:sz w:val="28"/>
          <w:szCs w:val="28"/>
          <w:lang w:val="vi-VN"/>
        </w:rPr>
      </w:pPr>
      <w:r>
        <w:rPr>
          <w:b/>
          <w:sz w:val="28"/>
          <w:szCs w:val="28"/>
          <w:lang w:val="vi-VN"/>
        </w:rPr>
        <w:t>VÕ ĐÌNH MINH TRÍ - 51900641</w:t>
      </w:r>
    </w:p>
    <w:p>
      <w:pPr>
        <w:pStyle w:val="15"/>
        <w:jc w:val="center"/>
        <w:rPr>
          <w:sz w:val="28"/>
          <w:lang w:val="vi-VN"/>
        </w:rPr>
      </w:pPr>
      <w:r>
        <w:rPr>
          <w:b/>
          <w:sz w:val="28"/>
          <w:szCs w:val="28"/>
          <w:lang w:val="vi-VN"/>
        </w:rPr>
        <w:t>TRẦN QUANG LUÂN - 52100254</w:t>
      </w:r>
    </w:p>
    <w:p>
      <w:pPr>
        <w:pStyle w:val="15"/>
        <w:rPr>
          <w:sz w:val="28"/>
          <w:lang w:val="vi-VN"/>
        </w:rPr>
      </w:pPr>
    </w:p>
    <w:p>
      <w:pPr>
        <w:pStyle w:val="15"/>
        <w:rPr>
          <w:sz w:val="28"/>
          <w:lang w:val="vi-VN"/>
        </w:rPr>
      </w:pPr>
    </w:p>
    <w:p>
      <w:pPr>
        <w:spacing w:line="276" w:lineRule="auto"/>
        <w:ind w:left="540" w:right="550"/>
        <w:jc w:val="center"/>
        <w:rPr>
          <w:b/>
          <w:bCs/>
          <w:sz w:val="48"/>
          <w:szCs w:val="48"/>
        </w:rPr>
      </w:pPr>
      <w:r>
        <w:rPr>
          <w:b/>
          <w:bCs/>
          <w:sz w:val="48"/>
          <w:szCs w:val="48"/>
        </w:rPr>
        <w:t>DATA ANALYSIS AND HOUSE PRICE FORECASTING</w:t>
      </w:r>
    </w:p>
    <w:p>
      <w:pPr>
        <w:pStyle w:val="15"/>
        <w:rPr>
          <w:sz w:val="50"/>
          <w:lang w:val="vi-VN"/>
        </w:rPr>
      </w:pPr>
    </w:p>
    <w:p>
      <w:pPr>
        <w:spacing w:line="276" w:lineRule="auto"/>
        <w:ind w:left="446" w:right="461"/>
        <w:jc w:val="center"/>
        <w:rPr>
          <w:b/>
          <w:sz w:val="44"/>
          <w:szCs w:val="44"/>
        </w:rPr>
      </w:pPr>
      <w:r>
        <w:rPr>
          <w:b/>
          <w:sz w:val="44"/>
          <w:szCs w:val="44"/>
        </w:rPr>
        <w:t>FINAL REPORT</w:t>
      </w:r>
    </w:p>
    <w:p>
      <w:pPr>
        <w:spacing w:line="276" w:lineRule="auto"/>
        <w:ind w:left="446" w:right="461"/>
        <w:jc w:val="center"/>
        <w:rPr>
          <w:b/>
          <w:sz w:val="44"/>
          <w:szCs w:val="44"/>
          <w:lang w:val="vi-VN"/>
        </w:rPr>
      </w:pPr>
      <w:r>
        <w:rPr>
          <w:b/>
          <w:sz w:val="44"/>
          <w:szCs w:val="44"/>
          <w:lang w:val="vi-VN"/>
        </w:rPr>
        <w:t>BUSINESS INTELLIGENCE SYSTEMS</w:t>
      </w:r>
    </w:p>
    <w:p>
      <w:pPr>
        <w:pStyle w:val="15"/>
        <w:tabs>
          <w:tab w:val="left" w:pos="3919"/>
        </w:tabs>
        <w:spacing w:line="276" w:lineRule="auto"/>
        <w:jc w:val="center"/>
        <w:rPr>
          <w:b/>
          <w:bCs/>
          <w:sz w:val="44"/>
          <w:szCs w:val="44"/>
          <w:lang w:val="vi-VN"/>
        </w:rPr>
      </w:pPr>
    </w:p>
    <w:p>
      <w:pPr>
        <w:rPr>
          <w:sz w:val="26"/>
          <w:lang w:val="vi-VN"/>
        </w:rPr>
      </w:pPr>
    </w:p>
    <w:p>
      <w:pPr>
        <w:rPr>
          <w:sz w:val="26"/>
          <w:lang w:val="vi-VN"/>
        </w:rPr>
      </w:pPr>
    </w:p>
    <w:p>
      <w:pPr>
        <w:rPr>
          <w:sz w:val="26"/>
          <w:lang w:val="vi-VN"/>
        </w:rPr>
      </w:pPr>
    </w:p>
    <w:p>
      <w:pPr>
        <w:rPr>
          <w:sz w:val="26"/>
          <w:lang w:val="vi-VN"/>
        </w:rPr>
      </w:pPr>
    </w:p>
    <w:p>
      <w:pPr>
        <w:rPr>
          <w:sz w:val="26"/>
          <w:lang w:val="vi-VN"/>
        </w:rPr>
      </w:pPr>
    </w:p>
    <w:p>
      <w:pPr>
        <w:spacing w:before="10"/>
        <w:ind w:left="20"/>
        <w:jc w:val="center"/>
        <w:rPr>
          <w:b/>
          <w:sz w:val="28"/>
          <w:lang w:val="vi-VN"/>
        </w:rPr>
      </w:pPr>
    </w:p>
    <w:p>
      <w:pPr>
        <w:spacing w:before="10"/>
        <w:ind w:left="20"/>
        <w:jc w:val="center"/>
        <w:rPr>
          <w:sz w:val="28"/>
          <w:szCs w:val="28"/>
          <w:lang w:val="vi-VN"/>
        </w:rPr>
      </w:pPr>
      <w:r>
        <w:rPr>
          <w:b/>
          <w:sz w:val="28"/>
        </w:rPr>
        <w:t xml:space="preserve">Ho Chi Minh City </w:t>
      </w:r>
      <w:r>
        <w:rPr>
          <w:b/>
          <w:sz w:val="28"/>
          <w:lang w:val="vi-VN"/>
        </w:rPr>
        <w:t xml:space="preserve">, </w:t>
      </w:r>
      <w:bookmarkEnd w:id="0"/>
      <w:r>
        <w:rPr>
          <w:b/>
          <w:sz w:val="28"/>
          <w:lang w:val="vi-VN"/>
        </w:rPr>
        <w:t>2023</w:t>
      </w:r>
      <w:r>
        <w:rPr>
          <w:sz w:val="28"/>
          <w:szCs w:val="28"/>
          <w:lang w:val="vi-VN"/>
        </w:rPr>
        <w:br w:type="page"/>
      </w:r>
    </w:p>
    <w:p>
      <w:pPr>
        <w:pStyle w:val="15"/>
        <w:spacing w:before="7"/>
        <w:jc w:val="center"/>
        <w:rPr>
          <w:sz w:val="28"/>
          <w:szCs w:val="28"/>
          <w:lang w:val="vi-VN"/>
        </w:rPr>
      </w:pPr>
      <w:r>
        <w:rPr>
          <w:sz w:val="28"/>
          <w:szCs w:val="28"/>
          <w:lang w:val="vi-VN"/>
        </w:rPr>
        <w:t>VIETNAM GENERAL CONFEDERATION OF LABOR</w:t>
      </w:r>
    </w:p>
    <w:p>
      <w:pPr>
        <w:pStyle w:val="15"/>
        <w:spacing w:before="7"/>
        <w:jc w:val="center"/>
        <w:rPr>
          <w:b/>
          <w:bCs/>
          <w:sz w:val="28"/>
          <w:szCs w:val="28"/>
          <w:lang w:val="vi-VN"/>
        </w:rPr>
      </w:pPr>
      <w:r>
        <w:rPr>
          <w:b/>
          <w:bCs/>
          <w:sz w:val="28"/>
          <w:szCs w:val="28"/>
          <w:lang w:val="vi-VN"/>
        </w:rPr>
        <w:t>TON DUC THANG UNIVERSITY</w:t>
      </w:r>
    </w:p>
    <w:p>
      <w:pPr>
        <w:pStyle w:val="15"/>
        <w:spacing w:before="7"/>
        <w:jc w:val="center"/>
        <w:rPr>
          <w:b/>
          <w:bCs/>
          <w:sz w:val="19"/>
          <w:lang w:val="vi-VN"/>
        </w:rPr>
      </w:pPr>
      <w:r>
        <w:rPr>
          <w:b/>
          <w:bCs/>
          <w:sz w:val="28"/>
          <w:szCs w:val="28"/>
          <w:lang w:val="vi-VN"/>
        </w:rPr>
        <w:t>FACULTY OF INFORMATION TECHNOLOGY</w:t>
      </w:r>
    </w:p>
    <w:p>
      <w:pPr>
        <w:pStyle w:val="15"/>
        <w:rPr>
          <w:sz w:val="28"/>
          <w:lang w:val="vi-VN"/>
        </w:rPr>
      </w:pPr>
      <w:r>
        <w:rPr>
          <w:lang w:val="vi-VN"/>
        </w:rPr>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15"/>
        <w:rPr>
          <w:sz w:val="28"/>
          <w:lang w:val="vi-VN"/>
        </w:rPr>
      </w:pPr>
    </w:p>
    <w:p>
      <w:pPr>
        <w:pStyle w:val="15"/>
        <w:spacing w:before="1"/>
        <w:rPr>
          <w:sz w:val="38"/>
          <w:lang w:val="vi-VN"/>
        </w:rPr>
      </w:pPr>
    </w:p>
    <w:p>
      <w:pPr>
        <w:pStyle w:val="15"/>
        <w:spacing w:before="1"/>
        <w:rPr>
          <w:sz w:val="38"/>
          <w:lang w:val="vi-VN"/>
        </w:rPr>
      </w:pPr>
    </w:p>
    <w:p>
      <w:pPr>
        <w:pStyle w:val="15"/>
        <w:jc w:val="center"/>
        <w:rPr>
          <w:b/>
          <w:sz w:val="28"/>
          <w:szCs w:val="28"/>
          <w:lang w:val="vi-VN"/>
        </w:rPr>
      </w:pPr>
      <w:r>
        <w:rPr>
          <w:b/>
          <w:sz w:val="28"/>
          <w:szCs w:val="28"/>
          <w:lang w:val="vi-VN"/>
        </w:rPr>
        <w:t>LÊ ĐÀO DUY TÂN - 52100104</w:t>
      </w:r>
    </w:p>
    <w:p>
      <w:pPr>
        <w:pStyle w:val="15"/>
        <w:jc w:val="center"/>
        <w:rPr>
          <w:b/>
          <w:sz w:val="28"/>
          <w:szCs w:val="28"/>
          <w:lang w:val="vi-VN"/>
        </w:rPr>
      </w:pPr>
      <w:r>
        <w:rPr>
          <w:b/>
          <w:sz w:val="28"/>
          <w:szCs w:val="28"/>
          <w:lang w:val="vi-VN"/>
        </w:rPr>
        <w:t>VÕ ĐÌNH MINH TRÍ - 51900641</w:t>
      </w:r>
    </w:p>
    <w:p>
      <w:pPr>
        <w:pStyle w:val="15"/>
        <w:jc w:val="center"/>
        <w:rPr>
          <w:sz w:val="28"/>
          <w:lang w:val="vi-VN"/>
        </w:rPr>
      </w:pPr>
      <w:r>
        <w:rPr>
          <w:b/>
          <w:sz w:val="28"/>
          <w:szCs w:val="28"/>
          <w:lang w:val="vi-VN"/>
        </w:rPr>
        <w:t>TRẦN QUANG LUÂN - 52100254</w:t>
      </w:r>
    </w:p>
    <w:p>
      <w:pPr>
        <w:pStyle w:val="15"/>
        <w:rPr>
          <w:sz w:val="28"/>
          <w:lang w:val="vi-VN"/>
        </w:rPr>
      </w:pPr>
    </w:p>
    <w:p>
      <w:pPr>
        <w:pStyle w:val="15"/>
        <w:jc w:val="center"/>
        <w:rPr>
          <w:b/>
          <w:sz w:val="44"/>
          <w:szCs w:val="44"/>
          <w:lang w:val="en-US"/>
        </w:rPr>
      </w:pPr>
      <w:bookmarkStart w:id="1" w:name="_Hlk150511354"/>
      <w:r>
        <w:rPr>
          <w:b/>
          <w:sz w:val="44"/>
          <w:szCs w:val="44"/>
          <w:lang w:val="vi-VN"/>
        </w:rPr>
        <w:t>DATA ANALYSIS AND HOUSE PRICE FORECASTING</w:t>
      </w:r>
    </w:p>
    <w:bookmarkEnd w:id="1"/>
    <w:p>
      <w:pPr>
        <w:pStyle w:val="15"/>
        <w:jc w:val="center"/>
        <w:rPr>
          <w:sz w:val="50"/>
          <w:lang w:val="en-US"/>
        </w:rPr>
      </w:pPr>
    </w:p>
    <w:p>
      <w:pPr>
        <w:spacing w:line="276" w:lineRule="auto"/>
        <w:ind w:left="446" w:right="461"/>
        <w:jc w:val="center"/>
        <w:rPr>
          <w:b/>
          <w:sz w:val="44"/>
          <w:szCs w:val="44"/>
        </w:rPr>
      </w:pPr>
      <w:r>
        <w:rPr>
          <w:b/>
          <w:sz w:val="44"/>
          <w:szCs w:val="44"/>
        </w:rPr>
        <w:t>FINAL REPORT</w:t>
      </w:r>
    </w:p>
    <w:p>
      <w:pPr>
        <w:spacing w:line="276" w:lineRule="auto"/>
        <w:ind w:left="446" w:right="461"/>
        <w:jc w:val="center"/>
        <w:rPr>
          <w:b/>
          <w:sz w:val="44"/>
          <w:szCs w:val="44"/>
          <w:lang w:val="vi-VN"/>
        </w:rPr>
      </w:pPr>
      <w:r>
        <w:rPr>
          <w:b/>
          <w:sz w:val="44"/>
          <w:szCs w:val="44"/>
          <w:lang w:val="vi-VN"/>
        </w:rPr>
        <w:t>BUSINESS INTELLIGENCE SYSTEMS</w:t>
      </w:r>
    </w:p>
    <w:p>
      <w:pPr>
        <w:tabs>
          <w:tab w:val="left" w:pos="7830"/>
        </w:tabs>
        <w:spacing w:line="276" w:lineRule="auto"/>
        <w:ind w:left="446" w:right="461"/>
        <w:jc w:val="center"/>
        <w:rPr>
          <w:b/>
          <w:sz w:val="40"/>
          <w:szCs w:val="40"/>
          <w:lang w:val="vi-VN"/>
        </w:rPr>
      </w:pPr>
    </w:p>
    <w:p>
      <w:pPr>
        <w:tabs>
          <w:tab w:val="left" w:pos="7830"/>
        </w:tabs>
        <w:spacing w:line="276" w:lineRule="auto"/>
        <w:ind w:left="446" w:right="461"/>
        <w:jc w:val="center"/>
        <w:rPr>
          <w:b/>
          <w:sz w:val="40"/>
          <w:szCs w:val="40"/>
          <w:lang w:val="vi-VN"/>
        </w:rPr>
      </w:pPr>
    </w:p>
    <w:p>
      <w:pPr>
        <w:pStyle w:val="15"/>
        <w:tabs>
          <w:tab w:val="left" w:pos="3919"/>
        </w:tabs>
        <w:spacing w:line="276" w:lineRule="auto"/>
        <w:rPr>
          <w:b/>
          <w:bCs/>
          <w:sz w:val="40"/>
          <w:szCs w:val="40"/>
          <w:lang w:val="vi-VN"/>
        </w:rPr>
      </w:pPr>
    </w:p>
    <w:p>
      <w:pPr>
        <w:tabs>
          <w:tab w:val="center" w:pos="4730"/>
        </w:tabs>
        <w:ind w:right="49"/>
        <w:jc w:val="center"/>
        <w:rPr>
          <w:sz w:val="28"/>
          <w:szCs w:val="28"/>
        </w:rPr>
      </w:pPr>
      <w:r>
        <w:rPr>
          <w:sz w:val="28"/>
          <w:szCs w:val="28"/>
        </w:rPr>
        <w:t>Instructor</w:t>
      </w:r>
    </w:p>
    <w:p>
      <w:pPr>
        <w:pStyle w:val="15"/>
        <w:tabs>
          <w:tab w:val="left" w:pos="3919"/>
        </w:tabs>
        <w:spacing w:line="276" w:lineRule="auto"/>
        <w:jc w:val="center"/>
        <w:rPr>
          <w:sz w:val="26"/>
          <w:lang w:val="en-US"/>
        </w:rPr>
      </w:pPr>
      <w:r>
        <w:rPr>
          <w:b/>
          <w:sz w:val="28"/>
          <w:szCs w:val="28"/>
          <w:lang w:val="en-US"/>
        </w:rPr>
        <w:t>Ph.D</w:t>
      </w:r>
      <w:r>
        <w:rPr>
          <w:b/>
          <w:sz w:val="28"/>
          <w:szCs w:val="28"/>
          <w:lang w:val="vi-VN"/>
        </w:rPr>
        <w:t xml:space="preserve"> </w:t>
      </w:r>
      <w:r>
        <w:rPr>
          <w:b/>
          <w:sz w:val="28"/>
          <w:szCs w:val="28"/>
          <w:lang w:val="en-US"/>
        </w:rPr>
        <w:t>Duong Huu Phuc</w:t>
      </w:r>
    </w:p>
    <w:p>
      <w:pPr>
        <w:rPr>
          <w:sz w:val="26"/>
          <w:lang w:val="vi-VN"/>
        </w:rPr>
      </w:pPr>
    </w:p>
    <w:p>
      <w:pPr>
        <w:rPr>
          <w:sz w:val="26"/>
          <w:lang w:val="vi-VN"/>
        </w:rPr>
      </w:pPr>
    </w:p>
    <w:p>
      <w:pPr>
        <w:spacing w:before="10"/>
        <w:ind w:left="20"/>
        <w:jc w:val="center"/>
        <w:rPr>
          <w:b/>
          <w:sz w:val="28"/>
          <w:lang w:val="vi-VN"/>
        </w:rPr>
        <w:sectPr>
          <w:headerReference r:id="rId5" w:type="default"/>
          <w:pgSz w:w="11906" w:h="16838"/>
          <w:pgMar w:top="1985" w:right="1134" w:bottom="1701" w:left="1985" w:header="720" w:footer="720" w:gutter="0"/>
          <w:cols w:space="720" w:num="1"/>
          <w:docGrid w:linePitch="360" w:charSpace="0"/>
        </w:sectPr>
      </w:pPr>
      <w:r>
        <w:rPr>
          <w:b/>
          <w:sz w:val="28"/>
        </w:rPr>
        <w:t xml:space="preserve">Ho Chi Minh City </w:t>
      </w:r>
      <w:r>
        <w:rPr>
          <w:b/>
          <w:sz w:val="28"/>
          <w:lang w:val="vi-VN"/>
        </w:rPr>
        <w:t>, 2023</w:t>
      </w:r>
    </w:p>
    <w:p>
      <w:pPr>
        <w:pStyle w:val="4"/>
        <w:jc w:val="center"/>
        <w:rPr>
          <w:lang w:val="vi-VN"/>
        </w:rPr>
      </w:pPr>
      <w:r>
        <w:rPr>
          <w:b/>
          <w:bCs/>
          <w:sz w:val="32"/>
          <w:szCs w:val="32"/>
          <w:lang w:val="vi-VN"/>
        </w:rPr>
        <w:t>EXPRESSING GRATITUDE</w:t>
      </w:r>
    </w:p>
    <w:p>
      <w:pPr>
        <w:tabs>
          <w:tab w:val="left" w:leader="dot" w:pos="0"/>
          <w:tab w:val="left" w:leader="dot" w:pos="9072"/>
        </w:tabs>
        <w:spacing w:line="360" w:lineRule="auto"/>
        <w:ind w:right="-80" w:firstLine="720"/>
        <w:jc w:val="both"/>
        <w:rPr>
          <w:sz w:val="26"/>
          <w:szCs w:val="26"/>
          <w:lang w:val="vi-VN"/>
        </w:rPr>
      </w:pPr>
      <w:r>
        <w:rPr>
          <w:sz w:val="26"/>
          <w:szCs w:val="26"/>
          <w:lang w:val="vi-VN"/>
        </w:rPr>
        <w:t xml:space="preserve">First of all, we would like to sincerely thank </w:t>
      </w:r>
      <w:r>
        <w:rPr>
          <w:sz w:val="26"/>
          <w:szCs w:val="26"/>
        </w:rPr>
        <w:t>Ph.D</w:t>
      </w:r>
      <w:r>
        <w:rPr>
          <w:sz w:val="26"/>
          <w:szCs w:val="26"/>
          <w:lang w:val="vi-VN"/>
        </w:rPr>
        <w:t xml:space="preserve"> </w:t>
      </w:r>
      <w:r>
        <w:rPr>
          <w:sz w:val="26"/>
          <w:szCs w:val="26"/>
        </w:rPr>
        <w:t>Duong Huu Phuc</w:t>
      </w:r>
      <w:r>
        <w:rPr>
          <w:sz w:val="26"/>
          <w:szCs w:val="26"/>
          <w:lang w:val="vi-VN"/>
        </w:rPr>
        <w:t xml:space="preserve">. During the process of studying business intelligence systems, the teacher dedicatedly guided and supported us to master the necessary issues in this subject. Above all, </w:t>
      </w:r>
      <w:r>
        <w:rPr>
          <w:sz w:val="26"/>
          <w:szCs w:val="26"/>
        </w:rPr>
        <w:t>you have</w:t>
      </w:r>
      <w:r>
        <w:rPr>
          <w:sz w:val="26"/>
          <w:szCs w:val="26"/>
          <w:lang w:val="vi-VN"/>
        </w:rPr>
        <w:t xml:space="preserve"> equipped us with enough knowledge to be able to complete this </w:t>
      </w:r>
      <w:r>
        <w:rPr>
          <w:sz w:val="26"/>
          <w:szCs w:val="26"/>
        </w:rPr>
        <w:t>final</w:t>
      </w:r>
      <w:r>
        <w:rPr>
          <w:sz w:val="26"/>
          <w:szCs w:val="26"/>
          <w:lang w:val="vi-VN"/>
        </w:rPr>
        <w:t xml:space="preserve"> report.</w:t>
      </w:r>
    </w:p>
    <w:p>
      <w:pPr>
        <w:tabs>
          <w:tab w:val="left" w:leader="dot" w:pos="0"/>
          <w:tab w:val="left" w:leader="dot" w:pos="9072"/>
        </w:tabs>
        <w:spacing w:line="360" w:lineRule="auto"/>
        <w:ind w:right="-80" w:firstLine="720"/>
        <w:jc w:val="both"/>
        <w:rPr>
          <w:sz w:val="26"/>
          <w:szCs w:val="26"/>
          <w:lang w:val="vi-VN"/>
        </w:rPr>
      </w:pPr>
      <w:r>
        <w:rPr>
          <w:sz w:val="26"/>
          <w:szCs w:val="26"/>
          <w:lang w:val="vi-VN"/>
        </w:rPr>
        <w:t xml:space="preserve">Next, </w:t>
      </w:r>
      <w:r>
        <w:rPr>
          <w:sz w:val="26"/>
          <w:szCs w:val="26"/>
        </w:rPr>
        <w:t>we</w:t>
      </w:r>
      <w:r>
        <w:rPr>
          <w:sz w:val="26"/>
          <w:szCs w:val="26"/>
          <w:lang w:val="vi-VN"/>
        </w:rPr>
        <w:t xml:space="preserve"> would like to send my sincere thanks to the Department of Information Technology at Ton Duc Thang University. The Faculty has created all conditions for us to study and research this subject. And especially the teachers in the department are always ready to share useful knowledge to help us complete our </w:t>
      </w:r>
      <w:r>
        <w:rPr>
          <w:sz w:val="26"/>
          <w:szCs w:val="26"/>
        </w:rPr>
        <w:t>final</w:t>
      </w:r>
      <w:r>
        <w:rPr>
          <w:sz w:val="26"/>
          <w:szCs w:val="26"/>
          <w:lang w:val="vi-VN"/>
        </w:rPr>
        <w:t xml:space="preserve"> report in the best possible way.</w:t>
      </w:r>
    </w:p>
    <w:p>
      <w:pPr>
        <w:tabs>
          <w:tab w:val="left" w:leader="dot" w:pos="0"/>
          <w:tab w:val="left" w:leader="dot" w:pos="9072"/>
        </w:tabs>
        <w:spacing w:line="360" w:lineRule="auto"/>
        <w:ind w:right="-80" w:firstLine="720"/>
        <w:jc w:val="both"/>
        <w:rPr>
          <w:sz w:val="26"/>
          <w:szCs w:val="26"/>
          <w:lang w:val="vi-VN"/>
        </w:rPr>
      </w:pPr>
      <w:r>
        <w:rPr>
          <w:sz w:val="26"/>
          <w:szCs w:val="26"/>
          <w:lang w:val="vi-VN"/>
        </w:rPr>
        <w:t xml:space="preserve">Finally, due to limited knowledge, we know that our midterm report has many shortcomings and limitations. We hope for your guidance and contributions to improve our </w:t>
      </w:r>
      <w:r>
        <w:rPr>
          <w:sz w:val="26"/>
          <w:szCs w:val="26"/>
        </w:rPr>
        <w:t>final</w:t>
      </w:r>
      <w:r>
        <w:rPr>
          <w:sz w:val="26"/>
          <w:szCs w:val="26"/>
          <w:lang w:val="vi-VN"/>
        </w:rPr>
        <w:t xml:space="preserve"> report. </w:t>
      </w:r>
      <w:r>
        <w:rPr>
          <w:sz w:val="26"/>
          <w:szCs w:val="26"/>
        </w:rPr>
        <w:t>we</w:t>
      </w:r>
      <w:r>
        <w:rPr>
          <w:sz w:val="26"/>
          <w:szCs w:val="26"/>
          <w:lang w:val="vi-VN"/>
        </w:rPr>
        <w:t xml:space="preserve"> </w:t>
      </w:r>
      <w:r>
        <w:rPr>
          <w:sz w:val="26"/>
          <w:szCs w:val="26"/>
        </w:rPr>
        <w:t>are</w:t>
      </w:r>
      <w:r>
        <w:rPr>
          <w:sz w:val="26"/>
          <w:szCs w:val="26"/>
          <w:lang w:val="vi-VN"/>
        </w:rPr>
        <w:t xml:space="preserve"> more perfect. Wishing all teachers good health.</w:t>
      </w:r>
    </w:p>
    <w:p>
      <w:pPr>
        <w:ind w:left="3600"/>
        <w:jc w:val="center"/>
        <w:rPr>
          <w:b/>
          <w:bCs/>
          <w:sz w:val="32"/>
          <w:szCs w:val="32"/>
          <w:lang w:val="vi-VN"/>
        </w:rPr>
      </w:pPr>
    </w:p>
    <w:p>
      <w:pPr>
        <w:spacing w:before="240" w:line="360" w:lineRule="auto"/>
        <w:ind w:left="3828"/>
        <w:jc w:val="both"/>
        <w:rPr>
          <w:i/>
          <w:sz w:val="26"/>
          <w:szCs w:val="26"/>
          <w:lang w:val="vi-VN"/>
        </w:rPr>
      </w:pPr>
      <w:r>
        <w:rPr>
          <w:i/>
          <w:sz w:val="26"/>
          <w:szCs w:val="26"/>
          <w:lang w:val="vi-VN"/>
        </w:rPr>
        <w:t>November 7, 2023, Ho Chi Minh City</w:t>
      </w:r>
    </w:p>
    <w:p>
      <w:pPr>
        <w:spacing w:before="147" w:line="360" w:lineRule="auto"/>
        <w:ind w:left="3940" w:right="828"/>
        <w:jc w:val="center"/>
        <w:rPr>
          <w:i/>
          <w:sz w:val="26"/>
          <w:szCs w:val="26"/>
          <w:lang w:val="vi-VN"/>
        </w:rPr>
      </w:pPr>
      <w:r>
        <w:rPr>
          <w:i/>
          <w:sz w:val="26"/>
          <w:szCs w:val="26"/>
          <w:lang w:val="vi-VN"/>
        </w:rPr>
        <w:t xml:space="preserve">Author </w:t>
      </w:r>
    </w:p>
    <w:p>
      <w:pPr>
        <w:spacing w:before="147" w:line="360" w:lineRule="auto"/>
        <w:ind w:left="3940" w:right="828"/>
        <w:jc w:val="center"/>
        <w:rPr>
          <w:i/>
          <w:sz w:val="26"/>
          <w:szCs w:val="26"/>
          <w:lang w:val="fr-FR"/>
        </w:rPr>
      </w:pPr>
      <w:r>
        <w:rPr>
          <w:i/>
          <w:sz w:val="26"/>
          <w:szCs w:val="26"/>
          <w:lang w:val="fr-FR"/>
        </w:rPr>
        <w:t>Le Dao Duy Tan</w:t>
      </w:r>
    </w:p>
    <w:p>
      <w:pPr>
        <w:spacing w:before="147" w:line="360" w:lineRule="auto"/>
        <w:ind w:left="3940" w:right="828"/>
        <w:jc w:val="center"/>
        <w:rPr>
          <w:i/>
          <w:sz w:val="26"/>
          <w:szCs w:val="26"/>
          <w:lang w:val="fr-FR"/>
        </w:rPr>
      </w:pPr>
      <w:r>
        <w:rPr>
          <w:i/>
          <w:sz w:val="26"/>
          <w:szCs w:val="26"/>
          <w:lang w:val="fr-FR"/>
        </w:rPr>
        <w:t>Vo Dinh Minh Tri</w:t>
      </w:r>
    </w:p>
    <w:p>
      <w:pPr>
        <w:spacing w:before="147" w:line="360" w:lineRule="auto"/>
        <w:ind w:left="3940" w:right="828"/>
        <w:jc w:val="center"/>
        <w:rPr>
          <w:i/>
          <w:sz w:val="26"/>
          <w:szCs w:val="26"/>
          <w:lang w:val="fr-FR"/>
        </w:rPr>
      </w:pPr>
      <w:r>
        <w:rPr>
          <w:i/>
          <w:sz w:val="26"/>
          <w:szCs w:val="26"/>
          <w:lang w:val="fr-FR"/>
        </w:rPr>
        <w:t>Tran Quang Luan</w:t>
      </w:r>
    </w:p>
    <w:p>
      <w:pPr>
        <w:pStyle w:val="4"/>
        <w:rPr>
          <w:b/>
          <w:bCs/>
          <w:sz w:val="32"/>
          <w:szCs w:val="32"/>
          <w:lang w:val="fr-FR"/>
        </w:rPr>
        <w:sectPr>
          <w:headerReference r:id="rId6" w:type="default"/>
          <w:pgSz w:w="11906" w:h="16838"/>
          <w:pgMar w:top="1985" w:right="1134" w:bottom="1701" w:left="1985" w:header="720" w:footer="720" w:gutter="0"/>
          <w:pgNumType w:fmt="lowerRoman" w:start="1"/>
          <w:cols w:space="720" w:num="1"/>
          <w:docGrid w:linePitch="360" w:charSpace="0"/>
        </w:sectPr>
      </w:pPr>
    </w:p>
    <w:p>
      <w:pPr>
        <w:pStyle w:val="15"/>
        <w:spacing w:before="181" w:line="364" w:lineRule="auto"/>
        <w:ind w:left="147" w:right="280" w:firstLine="676"/>
        <w:jc w:val="center"/>
        <w:rPr>
          <w:b/>
          <w:sz w:val="32"/>
          <w:lang w:val="vi-VN"/>
        </w:rPr>
      </w:pPr>
      <w:r>
        <w:rPr>
          <w:b/>
          <w:sz w:val="32"/>
          <w:lang w:val="vi-VN"/>
        </w:rPr>
        <w:t>THE REPORT IS COMPLETED</w:t>
      </w:r>
    </w:p>
    <w:p>
      <w:pPr>
        <w:pStyle w:val="15"/>
        <w:spacing w:before="181" w:line="364" w:lineRule="auto"/>
        <w:ind w:left="147" w:right="280" w:firstLine="676"/>
        <w:jc w:val="center"/>
        <w:rPr>
          <w:b/>
          <w:sz w:val="32"/>
          <w:lang w:val="vi-VN"/>
        </w:rPr>
      </w:pPr>
      <w:r>
        <w:rPr>
          <w:b/>
          <w:sz w:val="32"/>
          <w:lang w:val="vi-VN"/>
        </w:rPr>
        <w:t>AT TON DUC THANG UNIVERSITY</w:t>
      </w:r>
    </w:p>
    <w:p>
      <w:pPr>
        <w:pStyle w:val="15"/>
        <w:spacing w:before="181" w:line="364" w:lineRule="auto"/>
        <w:ind w:left="147" w:right="280" w:firstLine="676"/>
        <w:jc w:val="both"/>
        <w:rPr>
          <w:sz w:val="26"/>
          <w:szCs w:val="26"/>
          <w:lang w:val="en-US"/>
        </w:rPr>
      </w:pPr>
      <w:r>
        <w:rPr>
          <w:sz w:val="26"/>
          <w:szCs w:val="26"/>
          <w:lang w:val="en-US"/>
        </w:rPr>
        <w:t>I hereby declare that this is my own research project and is under the scientific guidance of Ph.D Duong Huu Phuc. The research content and results in this topic are honest and have not been published in any form before. The data in the tables for analysis, comments, and evaluation were collected by the author from different sources and clearly stated in the reference section.</w:t>
      </w:r>
    </w:p>
    <w:p>
      <w:pPr>
        <w:pStyle w:val="15"/>
        <w:spacing w:before="181" w:line="364" w:lineRule="auto"/>
        <w:ind w:left="147" w:right="280" w:firstLine="676"/>
        <w:jc w:val="both"/>
        <w:rPr>
          <w:sz w:val="26"/>
          <w:szCs w:val="26"/>
          <w:lang w:val="en-US"/>
        </w:rPr>
      </w:pPr>
      <w:r>
        <w:rPr>
          <w:sz w:val="26"/>
          <w:szCs w:val="26"/>
          <w:lang w:val="en-US"/>
        </w:rPr>
        <w:t>In addition, the Project also uses a number of comments, assessments as well as data from other authors and other organizations, all with citations and source notes.</w:t>
      </w:r>
    </w:p>
    <w:p>
      <w:pPr>
        <w:pStyle w:val="15"/>
        <w:spacing w:before="181" w:line="364" w:lineRule="auto"/>
        <w:ind w:left="147" w:right="280" w:firstLine="676"/>
        <w:jc w:val="both"/>
        <w:rPr>
          <w:sz w:val="26"/>
          <w:szCs w:val="26"/>
          <w:lang w:val="en-US"/>
        </w:rPr>
      </w:pPr>
      <w:r>
        <w:rPr>
          <w:b/>
          <w:bCs/>
          <w:sz w:val="26"/>
          <w:szCs w:val="26"/>
          <w:lang w:val="en-US"/>
        </w:rPr>
        <w:t>If any fraud is detected, I will take full responsibility for the content of my Project</w:t>
      </w:r>
      <w:r>
        <w:rPr>
          <w:sz w:val="26"/>
          <w:szCs w:val="26"/>
          <w:lang w:val="en-US"/>
        </w:rPr>
        <w:t>. Ton Duc Thang University is not involved in copyright violations caused by me during the implementation process (if any).</w:t>
      </w:r>
    </w:p>
    <w:p>
      <w:pPr>
        <w:spacing w:before="240" w:line="360" w:lineRule="auto"/>
        <w:ind w:left="3828"/>
        <w:jc w:val="both"/>
        <w:rPr>
          <w:i/>
          <w:sz w:val="26"/>
          <w:szCs w:val="26"/>
          <w:lang w:val="vi-VN"/>
        </w:rPr>
      </w:pPr>
      <w:r>
        <w:rPr>
          <w:i/>
          <w:sz w:val="26"/>
          <w:szCs w:val="26"/>
          <w:lang w:val="vi-VN"/>
        </w:rPr>
        <w:t>November 7, 2023, Ho Chi Minh City</w:t>
      </w:r>
    </w:p>
    <w:p>
      <w:pPr>
        <w:spacing w:before="147" w:line="360" w:lineRule="auto"/>
        <w:ind w:left="3940" w:right="828"/>
        <w:jc w:val="center"/>
        <w:rPr>
          <w:i/>
          <w:sz w:val="26"/>
          <w:szCs w:val="26"/>
          <w:lang w:val="vi-VN"/>
        </w:rPr>
      </w:pPr>
      <w:r>
        <w:rPr>
          <w:i/>
          <w:sz w:val="26"/>
          <w:szCs w:val="26"/>
          <w:lang w:val="vi-VN"/>
        </w:rPr>
        <w:t xml:space="preserve">Author </w:t>
      </w:r>
    </w:p>
    <w:p>
      <w:pPr>
        <w:spacing w:before="147" w:line="360" w:lineRule="auto"/>
        <w:ind w:left="3940" w:right="828"/>
        <w:jc w:val="center"/>
        <w:rPr>
          <w:i/>
          <w:sz w:val="26"/>
          <w:szCs w:val="26"/>
          <w:lang w:val="fr-FR"/>
        </w:rPr>
      </w:pPr>
      <w:r>
        <w:rPr>
          <w:i/>
          <w:sz w:val="26"/>
          <w:szCs w:val="26"/>
          <w:lang w:val="fr-FR"/>
        </w:rPr>
        <w:t>Le Dao Duy Tan</w:t>
      </w:r>
    </w:p>
    <w:p>
      <w:pPr>
        <w:spacing w:before="147" w:line="360" w:lineRule="auto"/>
        <w:ind w:left="3940" w:right="828"/>
        <w:jc w:val="center"/>
        <w:rPr>
          <w:i/>
          <w:sz w:val="26"/>
          <w:szCs w:val="26"/>
          <w:lang w:val="fr-FR"/>
        </w:rPr>
      </w:pPr>
      <w:r>
        <w:rPr>
          <w:i/>
          <w:sz w:val="26"/>
          <w:szCs w:val="26"/>
          <w:lang w:val="fr-FR"/>
        </w:rPr>
        <w:t>Vo Dinh Minh Tri</w:t>
      </w:r>
    </w:p>
    <w:p>
      <w:pPr>
        <w:spacing w:before="147" w:line="360" w:lineRule="auto"/>
        <w:ind w:left="3940" w:right="828"/>
        <w:jc w:val="center"/>
        <w:rPr>
          <w:i/>
          <w:sz w:val="26"/>
          <w:szCs w:val="26"/>
          <w:lang w:val="fr-FR"/>
        </w:rPr>
      </w:pPr>
      <w:r>
        <w:rPr>
          <w:i/>
          <w:sz w:val="26"/>
          <w:szCs w:val="26"/>
          <w:lang w:val="fr-FR"/>
        </w:rPr>
        <w:t>Tran Quang Luan</w:t>
      </w:r>
    </w:p>
    <w:p>
      <w:pPr>
        <w:tabs>
          <w:tab w:val="center" w:pos="6379"/>
        </w:tabs>
        <w:spacing w:after="200" w:line="276" w:lineRule="auto"/>
        <w:rPr>
          <w:i/>
          <w:sz w:val="26"/>
          <w:szCs w:val="26"/>
          <w:lang w:val="fr-FR"/>
        </w:rPr>
      </w:pPr>
    </w:p>
    <w:p>
      <w:pPr>
        <w:tabs>
          <w:tab w:val="center" w:pos="6379"/>
        </w:tabs>
        <w:spacing w:after="200" w:line="276" w:lineRule="auto"/>
        <w:rPr>
          <w:i/>
          <w:sz w:val="26"/>
          <w:szCs w:val="26"/>
          <w:lang w:val="vi-VN"/>
        </w:rPr>
      </w:pPr>
    </w:p>
    <w:p>
      <w:pPr>
        <w:tabs>
          <w:tab w:val="center" w:pos="6379"/>
        </w:tabs>
        <w:spacing w:after="200" w:line="276" w:lineRule="auto"/>
        <w:jc w:val="center"/>
        <w:rPr>
          <w:i/>
          <w:sz w:val="26"/>
          <w:szCs w:val="26"/>
          <w:lang w:val="vi-VN"/>
        </w:rPr>
      </w:pPr>
    </w:p>
    <w:p>
      <w:pPr>
        <w:tabs>
          <w:tab w:val="center" w:pos="4111"/>
        </w:tabs>
        <w:spacing w:after="200" w:line="276" w:lineRule="auto"/>
        <w:jc w:val="center"/>
        <w:rPr>
          <w:i/>
          <w:sz w:val="26"/>
          <w:szCs w:val="26"/>
          <w:lang w:val="vi-VN"/>
        </w:rPr>
        <w:sectPr>
          <w:pgSz w:w="11906" w:h="16838"/>
          <w:pgMar w:top="1985" w:right="1134" w:bottom="1701" w:left="1985" w:header="720" w:footer="720" w:gutter="0"/>
          <w:pgNumType w:fmt="lowerRoman"/>
          <w:cols w:space="720" w:num="1"/>
          <w:docGrid w:linePitch="360" w:charSpace="0"/>
        </w:sectPr>
      </w:pPr>
      <w:r>
        <w:rPr>
          <w:i/>
          <w:sz w:val="26"/>
          <w:szCs w:val="26"/>
          <w:lang w:val="vi-VN"/>
        </w:rPr>
        <w:tab/>
      </w:r>
    </w:p>
    <w:p>
      <w:pPr>
        <w:overflowPunct w:val="0"/>
        <w:adjustRightInd w:val="0"/>
        <w:spacing w:line="360" w:lineRule="auto"/>
        <w:jc w:val="center"/>
        <w:textAlignment w:val="baseline"/>
        <w:rPr>
          <w:b/>
          <w:bCs/>
          <w:sz w:val="32"/>
          <w:szCs w:val="32"/>
        </w:rPr>
      </w:pPr>
      <w:r>
        <w:rPr>
          <w:b/>
          <w:bCs/>
          <w:sz w:val="32"/>
          <w:szCs w:val="32"/>
        </w:rPr>
        <w:t>DATA ANALYSIS AND HOUSE PRICE FORECASTINGABSTRACT</w:t>
      </w:r>
    </w:p>
    <w:p>
      <w:pPr>
        <w:pStyle w:val="4"/>
      </w:pPr>
      <w:r>
        <w:t>Final project on the topic of data analysis and housing price prediction using machine learning models.</w:t>
      </w:r>
    </w:p>
    <w:p>
      <w:pPr>
        <w:pStyle w:val="4"/>
      </w:pPr>
      <w:r>
        <w:t>In the first chapter, the process of data collection is described, along with an exploration of outlier values to highlight any anomalies in the dataset. Subsequently, data normalization and handling of outlier values are performed. Following this, relationships between variables are identified to analyze their correlations, utilizing Exploratory Data Analysis (EDA) techniques.</w:t>
      </w:r>
    </w:p>
    <w:p>
      <w:pPr>
        <w:pStyle w:val="4"/>
      </w:pPr>
      <w:r>
        <w:t>Moving on to the second chapter, after establishing relationships between variables and gaining an understanding of the dataset, machine learning models are constructed to predict housing prices. Finally, an evaluation of the predictive models is conducted.</w:t>
      </w:r>
    </w:p>
    <w:p>
      <w:pPr>
        <w:pStyle w:val="4"/>
      </w:pPr>
      <w:r>
        <w:t>The third chapter encompasses the visualization of the models by constructing a website for inputting features and selecting a model to predict housing prices for new data.</w:t>
      </w:r>
    </w:p>
    <w:p>
      <w:pPr>
        <w:spacing w:before="0" w:after="200" w:line="276" w:lineRule="auto"/>
        <w:rPr>
          <w:b/>
          <w:bCs/>
          <w:sz w:val="32"/>
          <w:szCs w:val="32"/>
        </w:rPr>
      </w:pPr>
      <w:r>
        <w:rPr>
          <w:b/>
          <w:bCs/>
          <w:sz w:val="32"/>
          <w:szCs w:val="32"/>
        </w:rPr>
        <w:br w:type="page"/>
      </w:r>
    </w:p>
    <w:p>
      <w:pPr>
        <w:pStyle w:val="4"/>
        <w:ind w:firstLine="0"/>
        <w:jc w:val="center"/>
        <w:rPr>
          <w:b/>
          <w:bCs/>
          <w:sz w:val="32"/>
          <w:szCs w:val="32"/>
        </w:rPr>
      </w:pPr>
      <w:r>
        <w:rPr>
          <w:b/>
          <w:bCs/>
          <w:sz w:val="32"/>
          <w:szCs w:val="32"/>
        </w:rPr>
        <w:t>TABLE OF CONTENTS</w:t>
      </w:r>
    </w:p>
    <w:p>
      <w:pPr>
        <w:pStyle w:val="30"/>
        <w:rPr>
          <w:rFonts w:asciiTheme="minorHAnsi" w:hAnsiTheme="minorHAnsi" w:eastAsiaTheme="minorEastAsia"/>
          <w:b w:val="0"/>
          <w:sz w:val="22"/>
          <w:szCs w:val="22"/>
          <w:lang w:val="vi-VN" w:eastAsia="vi-VN"/>
        </w:rPr>
      </w:pPr>
      <w:r>
        <w:rPr>
          <w:b w:val="0"/>
          <w:szCs w:val="26"/>
        </w:rPr>
        <w:fldChar w:fldCharType="begin"/>
      </w:r>
      <w:r>
        <w:rPr>
          <w:b w:val="0"/>
          <w:szCs w:val="26"/>
        </w:rPr>
        <w:instrText xml:space="preserve"> TOC \o "1-3" \h \z \u </w:instrText>
      </w:r>
      <w:r>
        <w:rPr>
          <w:b w:val="0"/>
          <w:szCs w:val="26"/>
        </w:rPr>
        <w:fldChar w:fldCharType="separate"/>
      </w:r>
      <w:r>
        <w:fldChar w:fldCharType="begin"/>
      </w:r>
      <w:r>
        <w:instrText xml:space="preserve"> HYPERLINK \l "_Toc150511568" </w:instrText>
      </w:r>
      <w:r>
        <w:fldChar w:fldCharType="separate"/>
      </w:r>
      <w:r>
        <w:rPr>
          <w:rStyle w:val="25"/>
        </w:rPr>
        <w:t>ILLUSTRATION INVENTORY</w:t>
      </w:r>
      <w:r>
        <w:tab/>
      </w:r>
      <w:r>
        <w:fldChar w:fldCharType="begin"/>
      </w:r>
      <w:r>
        <w:instrText xml:space="preserve"> PAGEREF _Toc150511568 \h </w:instrText>
      </w:r>
      <w:r>
        <w:fldChar w:fldCharType="separate"/>
      </w:r>
      <w:r>
        <w:t>vi</w:t>
      </w:r>
      <w:r>
        <w:fldChar w:fldCharType="end"/>
      </w:r>
      <w:r>
        <w:fldChar w:fldCharType="end"/>
      </w:r>
    </w:p>
    <w:p>
      <w:pPr>
        <w:pStyle w:val="30"/>
        <w:rPr>
          <w:rFonts w:asciiTheme="minorHAnsi" w:hAnsiTheme="minorHAnsi" w:eastAsiaTheme="minorEastAsia"/>
          <w:b w:val="0"/>
          <w:sz w:val="22"/>
          <w:szCs w:val="22"/>
          <w:lang w:val="vi-VN" w:eastAsia="vi-VN"/>
        </w:rPr>
      </w:pPr>
      <w:r>
        <w:fldChar w:fldCharType="begin"/>
      </w:r>
      <w:r>
        <w:instrText xml:space="preserve"> HYPERLINK \l "_Toc150511569" </w:instrText>
      </w:r>
      <w:r>
        <w:fldChar w:fldCharType="separate"/>
      </w:r>
      <w:r>
        <w:rPr>
          <w:rStyle w:val="25"/>
        </w:rPr>
        <w:t>TABLES DIRECTORY</w:t>
      </w:r>
      <w:r>
        <w:tab/>
      </w:r>
      <w:r>
        <w:fldChar w:fldCharType="begin"/>
      </w:r>
      <w:r>
        <w:instrText xml:space="preserve"> PAGEREF _Toc150511569 \h </w:instrText>
      </w:r>
      <w:r>
        <w:fldChar w:fldCharType="separate"/>
      </w:r>
      <w:r>
        <w:t>vii</w:t>
      </w:r>
      <w:r>
        <w:fldChar w:fldCharType="end"/>
      </w:r>
      <w:r>
        <w:fldChar w:fldCharType="end"/>
      </w:r>
    </w:p>
    <w:p>
      <w:pPr>
        <w:pStyle w:val="30"/>
        <w:rPr>
          <w:rFonts w:asciiTheme="minorHAnsi" w:hAnsiTheme="minorHAnsi" w:eastAsiaTheme="minorEastAsia"/>
          <w:b w:val="0"/>
          <w:sz w:val="22"/>
          <w:szCs w:val="22"/>
          <w:lang w:val="vi-VN" w:eastAsia="vi-VN"/>
        </w:rPr>
      </w:pPr>
      <w:r>
        <w:fldChar w:fldCharType="begin"/>
      </w:r>
      <w:r>
        <w:instrText xml:space="preserve"> HYPERLINK \l "_Toc150511570" </w:instrText>
      </w:r>
      <w:r>
        <w:fldChar w:fldCharType="separate"/>
      </w:r>
      <w:r>
        <w:rPr>
          <w:rStyle w:val="25"/>
          <w:lang w:val="fr-FR"/>
        </w:rPr>
        <w:t>ABBREVIATIONS CATALOG</w:t>
      </w:r>
      <w:r>
        <w:tab/>
      </w:r>
      <w:r>
        <w:fldChar w:fldCharType="begin"/>
      </w:r>
      <w:r>
        <w:instrText xml:space="preserve"> PAGEREF _Toc150511570 \h </w:instrText>
      </w:r>
      <w:r>
        <w:fldChar w:fldCharType="separate"/>
      </w:r>
      <w:r>
        <w:t>viii</w:t>
      </w:r>
      <w:r>
        <w:fldChar w:fldCharType="end"/>
      </w:r>
      <w:r>
        <w:fldChar w:fldCharType="end"/>
      </w:r>
    </w:p>
    <w:p>
      <w:pPr>
        <w:pStyle w:val="30"/>
        <w:rPr>
          <w:rFonts w:asciiTheme="minorHAnsi" w:hAnsiTheme="minorHAnsi" w:eastAsiaTheme="minorEastAsia"/>
          <w:b w:val="0"/>
          <w:sz w:val="22"/>
          <w:szCs w:val="22"/>
          <w:lang w:val="vi-VN" w:eastAsia="vi-VN"/>
        </w:rPr>
      </w:pPr>
      <w:r>
        <w:fldChar w:fldCharType="begin"/>
      </w:r>
      <w:r>
        <w:instrText xml:space="preserve"> HYPERLINK \l "_Toc150511571" </w:instrText>
      </w:r>
      <w:r>
        <w:fldChar w:fldCharType="separate"/>
      </w:r>
      <w:r>
        <w:rPr>
          <w:rStyle w:val="25"/>
        </w:rPr>
        <w:t>CHƯƠNG 1. INTRODUCTION AND TOPIC OVERVIEW</w:t>
      </w:r>
      <w:r>
        <w:tab/>
      </w:r>
      <w:r>
        <w:fldChar w:fldCharType="begin"/>
      </w:r>
      <w:r>
        <w:instrText xml:space="preserve"> PAGEREF _Toc150511571 \h </w:instrText>
      </w:r>
      <w:r>
        <w:fldChar w:fldCharType="separate"/>
      </w:r>
      <w:r>
        <w:t>1</w:t>
      </w:r>
      <w:r>
        <w:fldChar w:fldCharType="end"/>
      </w:r>
      <w:r>
        <w:fldChar w:fldCharType="end"/>
      </w:r>
    </w:p>
    <w:p>
      <w:pPr>
        <w:pStyle w:val="31"/>
        <w:rPr>
          <w:rFonts w:asciiTheme="minorHAnsi" w:hAnsiTheme="minorHAnsi" w:eastAsiaTheme="minorEastAsia"/>
          <w:sz w:val="22"/>
          <w:szCs w:val="22"/>
          <w:lang w:val="vi-VN" w:eastAsia="vi-VN"/>
        </w:rPr>
      </w:pPr>
      <w:r>
        <w:fldChar w:fldCharType="begin"/>
      </w:r>
      <w:r>
        <w:instrText xml:space="preserve"> HYPERLINK \l "_Toc150511572" </w:instrText>
      </w:r>
      <w:r>
        <w:fldChar w:fldCharType="separate"/>
      </w:r>
      <w:r>
        <w:rPr>
          <w:rStyle w:val="25"/>
        </w:rPr>
        <w:t>1.1 Prọect specification</w:t>
      </w:r>
      <w:r>
        <w:tab/>
      </w:r>
      <w:r>
        <w:fldChar w:fldCharType="begin"/>
      </w:r>
      <w:r>
        <w:instrText xml:space="preserve"> PAGEREF _Toc150511572 \h </w:instrText>
      </w:r>
      <w:r>
        <w:fldChar w:fldCharType="separate"/>
      </w:r>
      <w:r>
        <w:t>1</w:t>
      </w:r>
      <w:r>
        <w:fldChar w:fldCharType="end"/>
      </w:r>
      <w:r>
        <w:fldChar w:fldCharType="end"/>
      </w:r>
    </w:p>
    <w:p>
      <w:pPr>
        <w:pStyle w:val="31"/>
        <w:rPr>
          <w:rFonts w:asciiTheme="minorHAnsi" w:hAnsiTheme="minorHAnsi" w:eastAsiaTheme="minorEastAsia"/>
          <w:sz w:val="22"/>
          <w:szCs w:val="22"/>
          <w:lang w:val="vi-VN" w:eastAsia="vi-VN"/>
        </w:rPr>
      </w:pPr>
      <w:r>
        <w:fldChar w:fldCharType="begin"/>
      </w:r>
      <w:r>
        <w:instrText xml:space="preserve"> HYPERLINK \l "_Toc150511573" </w:instrText>
      </w:r>
      <w:r>
        <w:fldChar w:fldCharType="separate"/>
      </w:r>
      <w:r>
        <w:rPr>
          <w:rStyle w:val="25"/>
        </w:rPr>
        <w:t>1.2 Project Objectives</w:t>
      </w:r>
      <w:r>
        <w:tab/>
      </w:r>
      <w:r>
        <w:fldChar w:fldCharType="begin"/>
      </w:r>
      <w:r>
        <w:instrText xml:space="preserve"> PAGEREF _Toc150511573 \h </w:instrText>
      </w:r>
      <w:r>
        <w:fldChar w:fldCharType="separate"/>
      </w:r>
      <w:r>
        <w:t>1</w:t>
      </w:r>
      <w:r>
        <w:fldChar w:fldCharType="end"/>
      </w:r>
      <w:r>
        <w:fldChar w:fldCharType="end"/>
      </w:r>
    </w:p>
    <w:p>
      <w:pPr>
        <w:pStyle w:val="31"/>
        <w:rPr>
          <w:rFonts w:asciiTheme="minorHAnsi" w:hAnsiTheme="minorHAnsi" w:eastAsiaTheme="minorEastAsia"/>
          <w:sz w:val="22"/>
          <w:szCs w:val="22"/>
          <w:lang w:val="vi-VN" w:eastAsia="vi-VN"/>
        </w:rPr>
      </w:pPr>
      <w:r>
        <w:fldChar w:fldCharType="begin"/>
      </w:r>
      <w:r>
        <w:instrText xml:space="preserve"> HYPERLINK \l "_Toc150511574" </w:instrText>
      </w:r>
      <w:r>
        <w:fldChar w:fldCharType="separate"/>
      </w:r>
      <w:r>
        <w:rPr>
          <w:rStyle w:val="25"/>
        </w:rPr>
        <w:t>1.3 Data specification</w:t>
      </w:r>
      <w:r>
        <w:tab/>
      </w:r>
      <w:r>
        <w:fldChar w:fldCharType="begin"/>
      </w:r>
      <w:r>
        <w:instrText xml:space="preserve"> PAGEREF _Toc150511574 \h </w:instrText>
      </w:r>
      <w:r>
        <w:fldChar w:fldCharType="separate"/>
      </w:r>
      <w:r>
        <w:t>1</w:t>
      </w:r>
      <w:r>
        <w:fldChar w:fldCharType="end"/>
      </w:r>
      <w:r>
        <w:fldChar w:fldCharType="end"/>
      </w:r>
    </w:p>
    <w:p>
      <w:pPr>
        <w:pStyle w:val="31"/>
        <w:rPr>
          <w:rFonts w:asciiTheme="minorHAnsi" w:hAnsiTheme="minorHAnsi" w:eastAsiaTheme="minorEastAsia"/>
          <w:sz w:val="22"/>
          <w:szCs w:val="22"/>
          <w:lang w:val="vi-VN" w:eastAsia="vi-VN"/>
        </w:rPr>
      </w:pPr>
      <w:r>
        <w:fldChar w:fldCharType="begin"/>
      </w:r>
      <w:r>
        <w:instrText xml:space="preserve"> HYPERLINK \l "_Toc150511575" </w:instrText>
      </w:r>
      <w:r>
        <w:fldChar w:fldCharType="separate"/>
      </w:r>
      <w:r>
        <w:rPr>
          <w:rStyle w:val="25"/>
        </w:rPr>
        <w:t>1.4 Outlier values</w:t>
      </w:r>
      <w:r>
        <w:tab/>
      </w:r>
      <w:r>
        <w:fldChar w:fldCharType="begin"/>
      </w:r>
      <w:r>
        <w:instrText xml:space="preserve"> PAGEREF _Toc150511575 \h </w:instrText>
      </w:r>
      <w:r>
        <w:fldChar w:fldCharType="separate"/>
      </w:r>
      <w:r>
        <w:t>2</w:t>
      </w:r>
      <w:r>
        <w:fldChar w:fldCharType="end"/>
      </w:r>
      <w:r>
        <w:fldChar w:fldCharType="end"/>
      </w:r>
    </w:p>
    <w:p>
      <w:pPr>
        <w:pStyle w:val="31"/>
        <w:rPr>
          <w:rFonts w:asciiTheme="minorHAnsi" w:hAnsiTheme="minorHAnsi" w:eastAsiaTheme="minorEastAsia"/>
          <w:sz w:val="22"/>
          <w:szCs w:val="22"/>
          <w:lang w:val="vi-VN" w:eastAsia="vi-VN"/>
        </w:rPr>
      </w:pPr>
      <w:r>
        <w:fldChar w:fldCharType="begin"/>
      </w:r>
      <w:r>
        <w:instrText xml:space="preserve"> HYPERLINK \l "_Toc150511576" </w:instrText>
      </w:r>
      <w:r>
        <w:fldChar w:fldCharType="separate"/>
      </w:r>
      <w:r>
        <w:rPr>
          <w:rStyle w:val="25"/>
        </w:rPr>
        <w:t>1.5 Data cleaning</w:t>
      </w:r>
      <w:r>
        <w:tab/>
      </w:r>
      <w:r>
        <w:fldChar w:fldCharType="begin"/>
      </w:r>
      <w:r>
        <w:instrText xml:space="preserve"> PAGEREF _Toc150511576 \h </w:instrText>
      </w:r>
      <w:r>
        <w:fldChar w:fldCharType="separate"/>
      </w:r>
      <w:r>
        <w:t>4</w:t>
      </w:r>
      <w:r>
        <w:fldChar w:fldCharType="end"/>
      </w:r>
      <w:r>
        <w:fldChar w:fldCharType="end"/>
      </w:r>
    </w:p>
    <w:p>
      <w:pPr>
        <w:pStyle w:val="31"/>
        <w:rPr>
          <w:rFonts w:asciiTheme="minorHAnsi" w:hAnsiTheme="minorHAnsi" w:eastAsiaTheme="minorEastAsia"/>
          <w:sz w:val="22"/>
          <w:szCs w:val="22"/>
          <w:lang w:val="vi-VN" w:eastAsia="vi-VN"/>
        </w:rPr>
      </w:pPr>
      <w:r>
        <w:fldChar w:fldCharType="begin"/>
      </w:r>
      <w:r>
        <w:instrText xml:space="preserve"> HYPERLINK \l "_Toc150511577" </w:instrText>
      </w:r>
      <w:r>
        <w:fldChar w:fldCharType="separate"/>
      </w:r>
      <w:r>
        <w:rPr>
          <w:rStyle w:val="25"/>
        </w:rPr>
        <w:t>1.6 Relationship</w:t>
      </w:r>
      <w:r>
        <w:tab/>
      </w:r>
      <w:r>
        <w:fldChar w:fldCharType="begin"/>
      </w:r>
      <w:r>
        <w:instrText xml:space="preserve"> PAGEREF _Toc150511577 \h </w:instrText>
      </w:r>
      <w:r>
        <w:fldChar w:fldCharType="separate"/>
      </w:r>
      <w:r>
        <w:t>5</w:t>
      </w:r>
      <w:r>
        <w:fldChar w:fldCharType="end"/>
      </w:r>
      <w:r>
        <w:fldChar w:fldCharType="end"/>
      </w:r>
    </w:p>
    <w:p>
      <w:pPr>
        <w:pStyle w:val="30"/>
        <w:rPr>
          <w:rFonts w:asciiTheme="minorHAnsi" w:hAnsiTheme="minorHAnsi" w:eastAsiaTheme="minorEastAsia"/>
          <w:b w:val="0"/>
          <w:sz w:val="22"/>
          <w:szCs w:val="22"/>
          <w:lang w:val="vi-VN" w:eastAsia="vi-VN"/>
        </w:rPr>
      </w:pPr>
      <w:r>
        <w:fldChar w:fldCharType="begin"/>
      </w:r>
      <w:r>
        <w:instrText xml:space="preserve"> HYPERLINK \l "_Toc150511578" </w:instrText>
      </w:r>
      <w:r>
        <w:fldChar w:fldCharType="separate"/>
      </w:r>
      <w:r>
        <w:rPr>
          <w:rStyle w:val="25"/>
        </w:rPr>
        <w:t>CHƯƠNG 2. CƠ SỞ LÝ THUYẾT</w:t>
      </w:r>
      <w:r>
        <w:tab/>
      </w:r>
      <w:r>
        <w:fldChar w:fldCharType="begin"/>
      </w:r>
      <w:r>
        <w:instrText xml:space="preserve"> PAGEREF _Toc150511578 \h </w:instrText>
      </w:r>
      <w:r>
        <w:fldChar w:fldCharType="separate"/>
      </w:r>
      <w:r>
        <w:t>8</w:t>
      </w:r>
      <w:r>
        <w:fldChar w:fldCharType="end"/>
      </w:r>
      <w:r>
        <w:fldChar w:fldCharType="end"/>
      </w:r>
    </w:p>
    <w:p>
      <w:pPr>
        <w:pStyle w:val="31"/>
        <w:rPr>
          <w:rFonts w:asciiTheme="minorHAnsi" w:hAnsiTheme="minorHAnsi" w:eastAsiaTheme="minorEastAsia"/>
          <w:sz w:val="22"/>
          <w:szCs w:val="22"/>
          <w:lang w:val="vi-VN" w:eastAsia="vi-VN"/>
        </w:rPr>
      </w:pPr>
      <w:r>
        <w:fldChar w:fldCharType="begin"/>
      </w:r>
      <w:r>
        <w:instrText xml:space="preserve"> HYPERLINK \l "_Toc150511579" </w:instrText>
      </w:r>
      <w:r>
        <w:fldChar w:fldCharType="separate"/>
      </w:r>
      <w:r>
        <w:rPr>
          <w:rStyle w:val="25"/>
        </w:rPr>
        <w:t>2.1 Mạng neural hồi quy</w:t>
      </w:r>
      <w:r>
        <w:tab/>
      </w:r>
      <w:r>
        <w:fldChar w:fldCharType="begin"/>
      </w:r>
      <w:r>
        <w:instrText xml:space="preserve"> PAGEREF _Toc150511579 \h </w:instrText>
      </w:r>
      <w:r>
        <w:fldChar w:fldCharType="separate"/>
      </w:r>
      <w:r>
        <w:t>8</w:t>
      </w:r>
      <w:r>
        <w:fldChar w:fldCharType="end"/>
      </w:r>
      <w:r>
        <w:fldChar w:fldCharType="end"/>
      </w:r>
    </w:p>
    <w:p>
      <w:pPr>
        <w:pStyle w:val="32"/>
        <w:rPr>
          <w:rFonts w:asciiTheme="minorHAnsi" w:hAnsiTheme="minorHAnsi" w:eastAsiaTheme="minorEastAsia"/>
          <w:i w:val="0"/>
          <w:sz w:val="22"/>
          <w:szCs w:val="22"/>
          <w:lang w:val="vi-VN" w:eastAsia="vi-VN"/>
        </w:rPr>
      </w:pPr>
      <w:r>
        <w:fldChar w:fldCharType="begin"/>
      </w:r>
      <w:r>
        <w:instrText xml:space="preserve"> HYPERLINK \l "_Toc150511580" </w:instrText>
      </w:r>
      <w:r>
        <w:fldChar w:fldCharType="separate"/>
      </w:r>
      <w:r>
        <w:rPr>
          <w:rStyle w:val="25"/>
        </w:rPr>
        <w:t>2.1.1 Recurrent Neural Network (RNN)</w:t>
      </w:r>
      <w:r>
        <w:tab/>
      </w:r>
      <w:r>
        <w:fldChar w:fldCharType="begin"/>
      </w:r>
      <w:r>
        <w:instrText xml:space="preserve"> PAGEREF _Toc150511580 \h </w:instrText>
      </w:r>
      <w:r>
        <w:fldChar w:fldCharType="separate"/>
      </w:r>
      <w:r>
        <w:t>8</w:t>
      </w:r>
      <w:r>
        <w:fldChar w:fldCharType="end"/>
      </w:r>
      <w:r>
        <w:fldChar w:fldCharType="end"/>
      </w:r>
    </w:p>
    <w:p>
      <w:pPr>
        <w:pStyle w:val="32"/>
        <w:rPr>
          <w:rFonts w:asciiTheme="minorHAnsi" w:hAnsiTheme="minorHAnsi" w:eastAsiaTheme="minorEastAsia"/>
          <w:i w:val="0"/>
          <w:sz w:val="22"/>
          <w:szCs w:val="22"/>
          <w:lang w:val="vi-VN" w:eastAsia="vi-VN"/>
        </w:rPr>
      </w:pPr>
      <w:r>
        <w:fldChar w:fldCharType="begin"/>
      </w:r>
      <w:r>
        <w:instrText xml:space="preserve"> HYPERLINK \l "_Toc150511581" </w:instrText>
      </w:r>
      <w:r>
        <w:fldChar w:fldCharType="separate"/>
      </w:r>
      <w:r>
        <w:rPr>
          <w:rStyle w:val="25"/>
        </w:rPr>
        <w:t>2.1.2 Long Short-term Memory (LSTM)</w:t>
      </w:r>
      <w:r>
        <w:tab/>
      </w:r>
      <w:r>
        <w:fldChar w:fldCharType="begin"/>
      </w:r>
      <w:r>
        <w:instrText xml:space="preserve"> PAGEREF _Toc150511581 \h </w:instrText>
      </w:r>
      <w:r>
        <w:fldChar w:fldCharType="separate"/>
      </w:r>
      <w:r>
        <w:t>8</w:t>
      </w:r>
      <w:r>
        <w:fldChar w:fldCharType="end"/>
      </w:r>
      <w:r>
        <w:fldChar w:fldCharType="end"/>
      </w:r>
    </w:p>
    <w:p>
      <w:pPr>
        <w:pStyle w:val="31"/>
        <w:rPr>
          <w:rFonts w:asciiTheme="minorHAnsi" w:hAnsiTheme="minorHAnsi" w:eastAsiaTheme="minorEastAsia"/>
          <w:sz w:val="22"/>
          <w:szCs w:val="22"/>
          <w:lang w:val="vi-VN" w:eastAsia="vi-VN"/>
        </w:rPr>
      </w:pPr>
      <w:r>
        <w:fldChar w:fldCharType="begin"/>
      </w:r>
      <w:r>
        <w:instrText xml:space="preserve"> HYPERLINK \l "_Toc150511582" </w:instrText>
      </w:r>
      <w:r>
        <w:fldChar w:fldCharType="separate"/>
      </w:r>
      <w:r>
        <w:rPr>
          <w:rStyle w:val="25"/>
        </w:rPr>
        <w:t>2.2 Mô hình Transformer</w:t>
      </w:r>
      <w:r>
        <w:tab/>
      </w:r>
      <w:r>
        <w:fldChar w:fldCharType="begin"/>
      </w:r>
      <w:r>
        <w:instrText xml:space="preserve"> PAGEREF _Toc150511582 \h </w:instrText>
      </w:r>
      <w:r>
        <w:fldChar w:fldCharType="separate"/>
      </w:r>
      <w:r>
        <w:t>9</w:t>
      </w:r>
      <w:r>
        <w:fldChar w:fldCharType="end"/>
      </w:r>
      <w:r>
        <w:fldChar w:fldCharType="end"/>
      </w:r>
    </w:p>
    <w:p>
      <w:pPr>
        <w:pStyle w:val="32"/>
        <w:rPr>
          <w:rFonts w:asciiTheme="minorHAnsi" w:hAnsiTheme="minorHAnsi" w:eastAsiaTheme="minorEastAsia"/>
          <w:i w:val="0"/>
          <w:sz w:val="22"/>
          <w:szCs w:val="22"/>
          <w:lang w:val="vi-VN" w:eastAsia="vi-VN"/>
        </w:rPr>
      </w:pPr>
      <w:r>
        <w:fldChar w:fldCharType="begin"/>
      </w:r>
      <w:r>
        <w:instrText xml:space="preserve"> HYPERLINK \l "_Toc150511583" </w:instrText>
      </w:r>
      <w:r>
        <w:fldChar w:fldCharType="separate"/>
      </w:r>
      <w:r>
        <w:rPr>
          <w:rStyle w:val="25"/>
        </w:rPr>
        <w:t>2.2.1 Encoder và Decoder</w:t>
      </w:r>
      <w:r>
        <w:tab/>
      </w:r>
      <w:r>
        <w:fldChar w:fldCharType="begin"/>
      </w:r>
      <w:r>
        <w:instrText xml:space="preserve"> PAGEREF _Toc150511583 \h </w:instrText>
      </w:r>
      <w:r>
        <w:fldChar w:fldCharType="separate"/>
      </w:r>
      <w:r>
        <w:t>9</w:t>
      </w:r>
      <w:r>
        <w:fldChar w:fldCharType="end"/>
      </w:r>
      <w:r>
        <w:fldChar w:fldCharType="end"/>
      </w:r>
    </w:p>
    <w:p>
      <w:pPr>
        <w:pStyle w:val="32"/>
        <w:rPr>
          <w:rFonts w:asciiTheme="minorHAnsi" w:hAnsiTheme="minorHAnsi" w:eastAsiaTheme="minorEastAsia"/>
          <w:i w:val="0"/>
          <w:sz w:val="22"/>
          <w:szCs w:val="22"/>
          <w:lang w:val="vi-VN" w:eastAsia="vi-VN"/>
        </w:rPr>
      </w:pPr>
      <w:r>
        <w:fldChar w:fldCharType="begin"/>
      </w:r>
      <w:r>
        <w:instrText xml:space="preserve"> HYPERLINK \l "_Toc150511584" </w:instrText>
      </w:r>
      <w:r>
        <w:fldChar w:fldCharType="separate"/>
      </w:r>
      <w:r>
        <w:rPr>
          <w:rStyle w:val="25"/>
        </w:rPr>
        <w:t>2.2.2 Attention</w:t>
      </w:r>
      <w:r>
        <w:tab/>
      </w:r>
      <w:r>
        <w:fldChar w:fldCharType="begin"/>
      </w:r>
      <w:r>
        <w:instrText xml:space="preserve"> PAGEREF _Toc150511584 \h </w:instrText>
      </w:r>
      <w:r>
        <w:fldChar w:fldCharType="separate"/>
      </w:r>
      <w:r>
        <w:t>9</w:t>
      </w:r>
      <w:r>
        <w:fldChar w:fldCharType="end"/>
      </w:r>
      <w:r>
        <w:fldChar w:fldCharType="end"/>
      </w:r>
    </w:p>
    <w:p>
      <w:pPr>
        <w:pStyle w:val="30"/>
        <w:rPr>
          <w:rFonts w:asciiTheme="minorHAnsi" w:hAnsiTheme="minorHAnsi" w:eastAsiaTheme="minorEastAsia"/>
          <w:b w:val="0"/>
          <w:sz w:val="22"/>
          <w:szCs w:val="22"/>
          <w:lang w:val="vi-VN" w:eastAsia="vi-VN"/>
        </w:rPr>
      </w:pPr>
      <w:r>
        <w:fldChar w:fldCharType="begin"/>
      </w:r>
      <w:r>
        <w:instrText xml:space="preserve"> HYPERLINK \l "_Toc150511585" </w:instrText>
      </w:r>
      <w:r>
        <w:fldChar w:fldCharType="separate"/>
      </w:r>
      <w:r>
        <w:rPr>
          <w:rStyle w:val="25"/>
        </w:rPr>
        <w:t>CHƯƠNG 3. WEB-BASED VISUALIZATIO</w:t>
      </w:r>
      <w:r>
        <w:tab/>
      </w:r>
      <w:r>
        <w:fldChar w:fldCharType="begin"/>
      </w:r>
      <w:r>
        <w:instrText xml:space="preserve"> PAGEREF _Toc150511585 \h </w:instrText>
      </w:r>
      <w:r>
        <w:fldChar w:fldCharType="separate"/>
      </w:r>
      <w:r>
        <w:t>10</w:t>
      </w:r>
      <w:r>
        <w:fldChar w:fldCharType="end"/>
      </w:r>
      <w:r>
        <w:fldChar w:fldCharType="end"/>
      </w:r>
    </w:p>
    <w:p>
      <w:pPr>
        <w:pStyle w:val="31"/>
        <w:rPr>
          <w:rFonts w:asciiTheme="minorHAnsi" w:hAnsiTheme="minorHAnsi" w:eastAsiaTheme="minorEastAsia"/>
          <w:sz w:val="22"/>
          <w:szCs w:val="22"/>
          <w:lang w:val="vi-VN" w:eastAsia="vi-VN"/>
        </w:rPr>
      </w:pPr>
      <w:r>
        <w:fldChar w:fldCharType="begin"/>
      </w:r>
      <w:r>
        <w:instrText xml:space="preserve"> HYPERLINK \l "_Toc150511586" </w:instrText>
      </w:r>
      <w:r>
        <w:fldChar w:fldCharType="separate"/>
      </w:r>
      <w:r>
        <w:rPr>
          <w:rStyle w:val="25"/>
        </w:rPr>
        <w:t>3.1 Overview</w:t>
      </w:r>
      <w:r>
        <w:tab/>
      </w:r>
      <w:r>
        <w:fldChar w:fldCharType="begin"/>
      </w:r>
      <w:r>
        <w:instrText xml:space="preserve"> PAGEREF _Toc150511586 \h </w:instrText>
      </w:r>
      <w:r>
        <w:fldChar w:fldCharType="separate"/>
      </w:r>
      <w:r>
        <w:t>10</w:t>
      </w:r>
      <w:r>
        <w:fldChar w:fldCharType="end"/>
      </w:r>
      <w:r>
        <w:fldChar w:fldCharType="end"/>
      </w:r>
    </w:p>
    <w:p>
      <w:pPr>
        <w:pStyle w:val="31"/>
        <w:rPr>
          <w:rFonts w:asciiTheme="minorHAnsi" w:hAnsiTheme="minorHAnsi" w:eastAsiaTheme="minorEastAsia"/>
          <w:sz w:val="22"/>
          <w:szCs w:val="22"/>
          <w:lang w:val="vi-VN" w:eastAsia="vi-VN"/>
        </w:rPr>
      </w:pPr>
      <w:r>
        <w:fldChar w:fldCharType="begin"/>
      </w:r>
      <w:r>
        <w:instrText xml:space="preserve"> HYPERLINK \l "_Toc150511587" </w:instrText>
      </w:r>
      <w:r>
        <w:fldChar w:fldCharType="separate"/>
      </w:r>
      <w:r>
        <w:rPr>
          <w:rStyle w:val="25"/>
        </w:rPr>
        <w:t>3.2 Source Code Structure:</w:t>
      </w:r>
      <w:r>
        <w:tab/>
      </w:r>
      <w:r>
        <w:fldChar w:fldCharType="begin"/>
      </w:r>
      <w:r>
        <w:instrText xml:space="preserve"> PAGEREF _Toc150511587 \h </w:instrText>
      </w:r>
      <w:r>
        <w:fldChar w:fldCharType="separate"/>
      </w:r>
      <w:r>
        <w:t>10</w:t>
      </w:r>
      <w:r>
        <w:fldChar w:fldCharType="end"/>
      </w:r>
      <w:r>
        <w:fldChar w:fldCharType="end"/>
      </w:r>
    </w:p>
    <w:p>
      <w:pPr>
        <w:pStyle w:val="32"/>
        <w:rPr>
          <w:rFonts w:asciiTheme="minorHAnsi" w:hAnsiTheme="minorHAnsi" w:eastAsiaTheme="minorEastAsia"/>
          <w:i w:val="0"/>
          <w:sz w:val="22"/>
          <w:szCs w:val="22"/>
          <w:lang w:val="vi-VN" w:eastAsia="vi-VN"/>
        </w:rPr>
      </w:pPr>
      <w:r>
        <w:fldChar w:fldCharType="begin"/>
      </w:r>
      <w:r>
        <w:instrText xml:space="preserve"> HYPERLINK \l "_Toc150511588" </w:instrText>
      </w:r>
      <w:r>
        <w:fldChar w:fldCharType="separate"/>
      </w:r>
      <w:r>
        <w:rPr>
          <w:rStyle w:val="25"/>
        </w:rPr>
        <w:t>3.2.1 App.py</w:t>
      </w:r>
      <w:r>
        <w:tab/>
      </w:r>
      <w:r>
        <w:fldChar w:fldCharType="begin"/>
      </w:r>
      <w:r>
        <w:instrText xml:space="preserve"> PAGEREF _Toc150511588 \h </w:instrText>
      </w:r>
      <w:r>
        <w:fldChar w:fldCharType="separate"/>
      </w:r>
      <w:r>
        <w:t>10</w:t>
      </w:r>
      <w:r>
        <w:fldChar w:fldCharType="end"/>
      </w:r>
      <w:r>
        <w:fldChar w:fldCharType="end"/>
      </w:r>
    </w:p>
    <w:p>
      <w:pPr>
        <w:pStyle w:val="32"/>
        <w:rPr>
          <w:rFonts w:asciiTheme="minorHAnsi" w:hAnsiTheme="minorHAnsi" w:eastAsiaTheme="minorEastAsia"/>
          <w:i w:val="0"/>
          <w:sz w:val="22"/>
          <w:szCs w:val="22"/>
          <w:lang w:val="vi-VN" w:eastAsia="vi-VN"/>
        </w:rPr>
      </w:pPr>
      <w:r>
        <w:fldChar w:fldCharType="begin"/>
      </w:r>
      <w:r>
        <w:instrText xml:space="preserve"> HYPERLINK \l "_Toc150511589" </w:instrText>
      </w:r>
      <w:r>
        <w:fldChar w:fldCharType="separate"/>
      </w:r>
      <w:r>
        <w:rPr>
          <w:rStyle w:val="25"/>
        </w:rPr>
        <w:t>3.2.2 Index.html</w:t>
      </w:r>
      <w:r>
        <w:tab/>
      </w:r>
      <w:r>
        <w:fldChar w:fldCharType="begin"/>
      </w:r>
      <w:r>
        <w:instrText xml:space="preserve"> PAGEREF _Toc150511589 \h </w:instrText>
      </w:r>
      <w:r>
        <w:fldChar w:fldCharType="separate"/>
      </w:r>
      <w:r>
        <w:t>11</w:t>
      </w:r>
      <w:r>
        <w:fldChar w:fldCharType="end"/>
      </w:r>
      <w:r>
        <w:fldChar w:fldCharType="end"/>
      </w:r>
    </w:p>
    <w:p>
      <w:pPr>
        <w:pStyle w:val="32"/>
        <w:rPr>
          <w:rFonts w:asciiTheme="minorHAnsi" w:hAnsiTheme="minorHAnsi" w:eastAsiaTheme="minorEastAsia"/>
          <w:i w:val="0"/>
          <w:sz w:val="22"/>
          <w:szCs w:val="22"/>
          <w:lang w:val="vi-VN" w:eastAsia="vi-VN"/>
        </w:rPr>
      </w:pPr>
      <w:r>
        <w:fldChar w:fldCharType="begin"/>
      </w:r>
      <w:r>
        <w:instrText xml:space="preserve"> HYPERLINK \l "_Toc150511590" </w:instrText>
      </w:r>
      <w:r>
        <w:fldChar w:fldCharType="separate"/>
      </w:r>
      <w:r>
        <w:rPr>
          <w:rStyle w:val="25"/>
        </w:rPr>
        <w:t>3.2.3 Running the Interface</w:t>
      </w:r>
      <w:r>
        <w:tab/>
      </w:r>
      <w:r>
        <w:fldChar w:fldCharType="begin"/>
      </w:r>
      <w:r>
        <w:instrText xml:space="preserve"> PAGEREF _Toc150511590 \h </w:instrText>
      </w:r>
      <w:r>
        <w:fldChar w:fldCharType="separate"/>
      </w:r>
      <w:r>
        <w:t>12</w:t>
      </w:r>
      <w:r>
        <w:fldChar w:fldCharType="end"/>
      </w:r>
      <w:r>
        <w:fldChar w:fldCharType="end"/>
      </w:r>
    </w:p>
    <w:p>
      <w:pPr>
        <w:pStyle w:val="30"/>
        <w:rPr>
          <w:rFonts w:asciiTheme="minorHAnsi" w:hAnsiTheme="minorHAnsi" w:eastAsiaTheme="minorEastAsia"/>
          <w:b w:val="0"/>
          <w:sz w:val="22"/>
          <w:szCs w:val="22"/>
          <w:lang w:val="vi-VN" w:eastAsia="vi-VN"/>
        </w:rPr>
      </w:pPr>
      <w:r>
        <w:fldChar w:fldCharType="begin"/>
      </w:r>
      <w:r>
        <w:instrText xml:space="preserve"> HYPERLINK \l "_Toc150511591" </w:instrText>
      </w:r>
      <w:r>
        <w:fldChar w:fldCharType="separate"/>
      </w:r>
      <w:r>
        <w:rPr>
          <w:rStyle w:val="25"/>
        </w:rPr>
        <w:t>TÀI LIỆU THAM KHẢO</w:t>
      </w:r>
      <w:r>
        <w:tab/>
      </w:r>
      <w:r>
        <w:fldChar w:fldCharType="begin"/>
      </w:r>
      <w:r>
        <w:instrText xml:space="preserve"> PAGEREF _Toc150511591 \h </w:instrText>
      </w:r>
      <w:r>
        <w:fldChar w:fldCharType="separate"/>
      </w:r>
      <w:r>
        <w:t>14</w:t>
      </w:r>
      <w:r>
        <w:fldChar w:fldCharType="end"/>
      </w:r>
      <w:r>
        <w:fldChar w:fldCharType="end"/>
      </w:r>
    </w:p>
    <w:p>
      <w:pPr>
        <w:pStyle w:val="4"/>
        <w:ind w:firstLine="0"/>
        <w:rPr>
          <w:lang w:val="vi-VN"/>
        </w:rPr>
      </w:pPr>
      <w:r>
        <w:fldChar w:fldCharType="end"/>
      </w:r>
      <w:r>
        <w:br w:type="page"/>
      </w:r>
    </w:p>
    <w:p>
      <w:pPr>
        <w:pStyle w:val="2"/>
        <w:numPr>
          <w:ilvl w:val="0"/>
          <w:numId w:val="0"/>
        </w:numPr>
        <w:ind w:left="284" w:hanging="284"/>
        <w:jc w:val="center"/>
        <w:rPr>
          <w:sz w:val="26"/>
          <w:szCs w:val="26"/>
        </w:rPr>
      </w:pPr>
      <w:bookmarkStart w:id="2" w:name="_Toc150511568"/>
      <w:r>
        <w:t>ILLUSTRATION INVENTORY</w:t>
      </w:r>
      <w:bookmarkEnd w:id="2"/>
    </w:p>
    <w:p>
      <w:pPr>
        <w:pStyle w:val="29"/>
        <w:tabs>
          <w:tab w:val="right" w:leader="dot" w:pos="8777"/>
        </w:tabs>
        <w:rPr>
          <w:rFonts w:asciiTheme="minorHAnsi" w:hAnsiTheme="minorHAnsi" w:eastAsiaTheme="minorEastAsia"/>
          <w:sz w:val="22"/>
          <w:szCs w:val="22"/>
          <w:lang w:val="vi-VN" w:eastAsia="vi-VN"/>
        </w:rPr>
      </w:pPr>
      <w:r>
        <w:rPr>
          <w:szCs w:val="26"/>
        </w:rPr>
        <w:fldChar w:fldCharType="begin"/>
      </w:r>
      <w:r>
        <w:rPr>
          <w:szCs w:val="26"/>
        </w:rPr>
        <w:instrText xml:space="preserve"> TOC \h \z \c "Figure" </w:instrText>
      </w:r>
      <w:r>
        <w:rPr>
          <w:szCs w:val="26"/>
        </w:rPr>
        <w:fldChar w:fldCharType="separate"/>
      </w:r>
      <w:r>
        <w:fldChar w:fldCharType="begin"/>
      </w:r>
      <w:r>
        <w:instrText xml:space="preserve"> HYPERLINK \l "_Toc150511451" </w:instrText>
      </w:r>
      <w:r>
        <w:fldChar w:fldCharType="separate"/>
      </w:r>
      <w:r>
        <w:rPr>
          <w:rStyle w:val="25"/>
        </w:rPr>
        <w:t>Figure 1.3.1: Data</w:t>
      </w:r>
      <w:r>
        <w:tab/>
      </w:r>
      <w:r>
        <w:fldChar w:fldCharType="begin"/>
      </w:r>
      <w:r>
        <w:instrText xml:space="preserve"> PAGEREF _Toc150511451 \h </w:instrText>
      </w:r>
      <w:r>
        <w:fldChar w:fldCharType="separate"/>
      </w:r>
      <w:r>
        <w:t>2</w:t>
      </w:r>
      <w:r>
        <w:fldChar w:fldCharType="end"/>
      </w:r>
      <w:r>
        <w:fldChar w:fldCharType="end"/>
      </w:r>
    </w:p>
    <w:p>
      <w:pPr>
        <w:pStyle w:val="29"/>
        <w:tabs>
          <w:tab w:val="right" w:leader="dot" w:pos="8777"/>
        </w:tabs>
        <w:rPr>
          <w:rFonts w:asciiTheme="minorHAnsi" w:hAnsiTheme="minorHAnsi" w:eastAsiaTheme="minorEastAsia"/>
          <w:sz w:val="22"/>
          <w:szCs w:val="22"/>
          <w:lang w:val="vi-VN" w:eastAsia="vi-VN"/>
        </w:rPr>
      </w:pPr>
      <w:r>
        <w:fldChar w:fldCharType="begin"/>
      </w:r>
      <w:r>
        <w:instrText xml:space="preserve"> HYPERLINK \l "_Toc150511452" </w:instrText>
      </w:r>
      <w:r>
        <w:fldChar w:fldCharType="separate"/>
      </w:r>
      <w:r>
        <w:rPr>
          <w:rStyle w:val="25"/>
        </w:rPr>
        <w:t>Figure 1.4.1:</w:t>
      </w:r>
      <w:r>
        <w:rPr>
          <w:rStyle w:val="25"/>
          <w:rFonts w:ascii="Segoe UI" w:hAnsi="Segoe UI" w:cs="Segoe UI"/>
          <w:shd w:val="clear" w:color="auto" w:fill="F7F7F8"/>
        </w:rPr>
        <w:t xml:space="preserve"> </w:t>
      </w:r>
      <w:r>
        <w:rPr>
          <w:rStyle w:val="25"/>
        </w:rPr>
        <w:t>The chart illustrates data for the variable ‘price’</w:t>
      </w:r>
      <w:r>
        <w:tab/>
      </w:r>
      <w:r>
        <w:fldChar w:fldCharType="begin"/>
      </w:r>
      <w:r>
        <w:instrText xml:space="preserve"> PAGEREF _Toc150511452 \h </w:instrText>
      </w:r>
      <w:r>
        <w:fldChar w:fldCharType="separate"/>
      </w:r>
      <w:r>
        <w:t>3</w:t>
      </w:r>
      <w:r>
        <w:fldChar w:fldCharType="end"/>
      </w:r>
      <w:r>
        <w:fldChar w:fldCharType="end"/>
      </w:r>
    </w:p>
    <w:p>
      <w:pPr>
        <w:pStyle w:val="29"/>
        <w:tabs>
          <w:tab w:val="right" w:leader="dot" w:pos="8777"/>
        </w:tabs>
        <w:rPr>
          <w:rFonts w:asciiTheme="minorHAnsi" w:hAnsiTheme="minorHAnsi" w:eastAsiaTheme="minorEastAsia"/>
          <w:sz w:val="22"/>
          <w:szCs w:val="22"/>
          <w:lang w:val="vi-VN" w:eastAsia="vi-VN"/>
        </w:rPr>
      </w:pPr>
      <w:r>
        <w:fldChar w:fldCharType="begin"/>
      </w:r>
      <w:r>
        <w:instrText xml:space="preserve"> HYPERLINK \l "_Toc150511453" </w:instrText>
      </w:r>
      <w:r>
        <w:fldChar w:fldCharType="separate"/>
      </w:r>
      <w:r>
        <w:rPr>
          <w:rStyle w:val="25"/>
        </w:rPr>
        <w:t>Figure 1.4.2: The chart illustrates data for the variable ‘room’</w:t>
      </w:r>
      <w:r>
        <w:tab/>
      </w:r>
      <w:r>
        <w:fldChar w:fldCharType="begin"/>
      </w:r>
      <w:r>
        <w:instrText xml:space="preserve"> PAGEREF _Toc150511453 \h </w:instrText>
      </w:r>
      <w:r>
        <w:fldChar w:fldCharType="separate"/>
      </w:r>
      <w:r>
        <w:t>3</w:t>
      </w:r>
      <w:r>
        <w:fldChar w:fldCharType="end"/>
      </w:r>
      <w:r>
        <w:fldChar w:fldCharType="end"/>
      </w:r>
    </w:p>
    <w:p>
      <w:pPr>
        <w:pStyle w:val="29"/>
        <w:tabs>
          <w:tab w:val="right" w:leader="dot" w:pos="8777"/>
        </w:tabs>
        <w:rPr>
          <w:rFonts w:asciiTheme="minorHAnsi" w:hAnsiTheme="minorHAnsi" w:eastAsiaTheme="minorEastAsia"/>
          <w:sz w:val="22"/>
          <w:szCs w:val="22"/>
          <w:lang w:val="vi-VN" w:eastAsia="vi-VN"/>
        </w:rPr>
      </w:pPr>
      <w:r>
        <w:fldChar w:fldCharType="begin"/>
      </w:r>
      <w:r>
        <w:instrText xml:space="preserve"> HYPERLINK \l "_Toc150511454" </w:instrText>
      </w:r>
      <w:r>
        <w:fldChar w:fldCharType="separate"/>
      </w:r>
      <w:r>
        <w:rPr>
          <w:rStyle w:val="25"/>
        </w:rPr>
        <w:t>Figure 1.5.1: Read data</w:t>
      </w:r>
      <w:r>
        <w:tab/>
      </w:r>
      <w:r>
        <w:fldChar w:fldCharType="begin"/>
      </w:r>
      <w:r>
        <w:instrText xml:space="preserve"> PAGEREF _Toc150511454 \h </w:instrText>
      </w:r>
      <w:r>
        <w:fldChar w:fldCharType="separate"/>
      </w:r>
      <w:r>
        <w:t>4</w:t>
      </w:r>
      <w:r>
        <w:fldChar w:fldCharType="end"/>
      </w:r>
      <w:r>
        <w:fldChar w:fldCharType="end"/>
      </w:r>
    </w:p>
    <w:p>
      <w:pPr>
        <w:pStyle w:val="29"/>
        <w:tabs>
          <w:tab w:val="right" w:leader="dot" w:pos="8777"/>
        </w:tabs>
        <w:rPr>
          <w:rFonts w:asciiTheme="minorHAnsi" w:hAnsiTheme="minorHAnsi" w:eastAsiaTheme="minorEastAsia"/>
          <w:sz w:val="22"/>
          <w:szCs w:val="22"/>
          <w:lang w:val="vi-VN" w:eastAsia="vi-VN"/>
        </w:rPr>
      </w:pPr>
      <w:r>
        <w:fldChar w:fldCharType="begin"/>
      </w:r>
      <w:r>
        <w:instrText xml:space="preserve"> HYPERLINK \l "_Toc150511455" </w:instrText>
      </w:r>
      <w:r>
        <w:fldChar w:fldCharType="separate"/>
      </w:r>
      <w:r>
        <w:rPr>
          <w:rStyle w:val="25"/>
        </w:rPr>
        <w:t>Figure 1.5.2: Code to clean data</w:t>
      </w:r>
      <w:r>
        <w:tab/>
      </w:r>
      <w:r>
        <w:fldChar w:fldCharType="begin"/>
      </w:r>
      <w:r>
        <w:instrText xml:space="preserve"> PAGEREF _Toc150511455 \h </w:instrText>
      </w:r>
      <w:r>
        <w:fldChar w:fldCharType="separate"/>
      </w:r>
      <w:r>
        <w:t>5</w:t>
      </w:r>
      <w:r>
        <w:fldChar w:fldCharType="end"/>
      </w:r>
      <w:r>
        <w:fldChar w:fldCharType="end"/>
      </w:r>
    </w:p>
    <w:p>
      <w:pPr>
        <w:pStyle w:val="29"/>
        <w:tabs>
          <w:tab w:val="right" w:leader="dot" w:pos="8777"/>
        </w:tabs>
        <w:rPr>
          <w:rFonts w:asciiTheme="minorHAnsi" w:hAnsiTheme="minorHAnsi" w:eastAsiaTheme="minorEastAsia"/>
          <w:sz w:val="22"/>
          <w:szCs w:val="22"/>
          <w:lang w:val="vi-VN" w:eastAsia="vi-VN"/>
        </w:rPr>
      </w:pPr>
      <w:r>
        <w:fldChar w:fldCharType="begin"/>
      </w:r>
      <w:r>
        <w:instrText xml:space="preserve"> HYPERLINK \l "_Toc150511456" </w:instrText>
      </w:r>
      <w:r>
        <w:fldChar w:fldCharType="separate"/>
      </w:r>
      <w:r>
        <w:rPr>
          <w:rStyle w:val="25"/>
        </w:rPr>
        <w:t>Figure 1.6.1: Relationship between price and level</w:t>
      </w:r>
      <w:r>
        <w:tab/>
      </w:r>
      <w:r>
        <w:fldChar w:fldCharType="begin"/>
      </w:r>
      <w:r>
        <w:instrText xml:space="preserve"> PAGEREF _Toc150511456 \h </w:instrText>
      </w:r>
      <w:r>
        <w:fldChar w:fldCharType="separate"/>
      </w:r>
      <w:r>
        <w:t>5</w:t>
      </w:r>
      <w:r>
        <w:fldChar w:fldCharType="end"/>
      </w:r>
      <w:r>
        <w:fldChar w:fldCharType="end"/>
      </w:r>
    </w:p>
    <w:p>
      <w:pPr>
        <w:pStyle w:val="29"/>
        <w:tabs>
          <w:tab w:val="right" w:leader="dot" w:pos="8777"/>
        </w:tabs>
        <w:rPr>
          <w:rFonts w:asciiTheme="minorHAnsi" w:hAnsiTheme="minorHAnsi" w:eastAsiaTheme="minorEastAsia"/>
          <w:sz w:val="22"/>
          <w:szCs w:val="22"/>
          <w:lang w:val="vi-VN" w:eastAsia="vi-VN"/>
        </w:rPr>
      </w:pPr>
      <w:r>
        <w:fldChar w:fldCharType="begin"/>
      </w:r>
      <w:r>
        <w:instrText xml:space="preserve"> HYPERLINK \l "_Toc150511457" </w:instrText>
      </w:r>
      <w:r>
        <w:fldChar w:fldCharType="separate"/>
      </w:r>
      <w:r>
        <w:rPr>
          <w:rStyle w:val="25"/>
        </w:rPr>
        <w:t>Figure 1.6.2: Relationship between price and levels</w:t>
      </w:r>
      <w:r>
        <w:tab/>
      </w:r>
      <w:r>
        <w:fldChar w:fldCharType="begin"/>
      </w:r>
      <w:r>
        <w:instrText xml:space="preserve"> PAGEREF _Toc150511457 \h </w:instrText>
      </w:r>
      <w:r>
        <w:fldChar w:fldCharType="separate"/>
      </w:r>
      <w:r>
        <w:t>6</w:t>
      </w:r>
      <w:r>
        <w:fldChar w:fldCharType="end"/>
      </w:r>
      <w:r>
        <w:fldChar w:fldCharType="end"/>
      </w:r>
    </w:p>
    <w:p>
      <w:pPr>
        <w:pStyle w:val="29"/>
        <w:tabs>
          <w:tab w:val="right" w:leader="dot" w:pos="8777"/>
        </w:tabs>
        <w:rPr>
          <w:rFonts w:asciiTheme="minorHAnsi" w:hAnsiTheme="minorHAnsi" w:eastAsiaTheme="minorEastAsia"/>
          <w:sz w:val="22"/>
          <w:szCs w:val="22"/>
          <w:lang w:val="vi-VN" w:eastAsia="vi-VN"/>
        </w:rPr>
      </w:pPr>
      <w:r>
        <w:fldChar w:fldCharType="begin"/>
      </w:r>
      <w:r>
        <w:instrText xml:space="preserve"> HYPERLINK \l "_Toc150511458" </w:instrText>
      </w:r>
      <w:r>
        <w:fldChar w:fldCharType="separate"/>
      </w:r>
      <w:r>
        <w:rPr>
          <w:rStyle w:val="25"/>
        </w:rPr>
        <w:t>Figure 1.6.3: Relationship between price and area</w:t>
      </w:r>
      <w:r>
        <w:tab/>
      </w:r>
      <w:r>
        <w:fldChar w:fldCharType="begin"/>
      </w:r>
      <w:r>
        <w:instrText xml:space="preserve"> PAGEREF _Toc150511458 \h </w:instrText>
      </w:r>
      <w:r>
        <w:fldChar w:fldCharType="separate"/>
      </w:r>
      <w:r>
        <w:t>6</w:t>
      </w:r>
      <w:r>
        <w:fldChar w:fldCharType="end"/>
      </w:r>
      <w:r>
        <w:fldChar w:fldCharType="end"/>
      </w:r>
    </w:p>
    <w:p>
      <w:pPr>
        <w:pStyle w:val="29"/>
        <w:tabs>
          <w:tab w:val="right" w:leader="dot" w:pos="8777"/>
        </w:tabs>
        <w:rPr>
          <w:rFonts w:asciiTheme="minorHAnsi" w:hAnsiTheme="minorHAnsi" w:eastAsiaTheme="minorEastAsia"/>
          <w:sz w:val="22"/>
          <w:szCs w:val="22"/>
          <w:lang w:val="vi-VN" w:eastAsia="vi-VN"/>
        </w:rPr>
      </w:pPr>
      <w:r>
        <w:fldChar w:fldCharType="begin"/>
      </w:r>
      <w:r>
        <w:instrText xml:space="preserve"> HYPERLINK \l "_Toc150511459" </w:instrText>
      </w:r>
      <w:r>
        <w:fldChar w:fldCharType="separate"/>
      </w:r>
      <w:r>
        <w:rPr>
          <w:rStyle w:val="25"/>
        </w:rPr>
        <w:t>Figure 1.6.4: Relationship between price and kitchen area</w:t>
      </w:r>
      <w:r>
        <w:tab/>
      </w:r>
      <w:r>
        <w:fldChar w:fldCharType="begin"/>
      </w:r>
      <w:r>
        <w:instrText xml:space="preserve"> PAGEREF _Toc150511459 \h </w:instrText>
      </w:r>
      <w:r>
        <w:fldChar w:fldCharType="separate"/>
      </w:r>
      <w:r>
        <w:t>7</w:t>
      </w:r>
      <w:r>
        <w:fldChar w:fldCharType="end"/>
      </w:r>
      <w:r>
        <w:fldChar w:fldCharType="end"/>
      </w:r>
    </w:p>
    <w:p>
      <w:pPr>
        <w:pStyle w:val="29"/>
        <w:tabs>
          <w:tab w:val="right" w:leader="dot" w:pos="8777"/>
        </w:tabs>
        <w:rPr>
          <w:rFonts w:asciiTheme="minorHAnsi" w:hAnsiTheme="minorHAnsi" w:eastAsiaTheme="minorEastAsia"/>
          <w:sz w:val="22"/>
          <w:szCs w:val="22"/>
          <w:lang w:val="vi-VN" w:eastAsia="vi-VN"/>
        </w:rPr>
      </w:pPr>
      <w:r>
        <w:fldChar w:fldCharType="begin"/>
      </w:r>
      <w:r>
        <w:instrText xml:space="preserve"> HYPERLINK \l "_Toc150511460" </w:instrText>
      </w:r>
      <w:r>
        <w:fldChar w:fldCharType="separate"/>
      </w:r>
      <w:r>
        <w:rPr>
          <w:rStyle w:val="25"/>
        </w:rPr>
        <w:t>Figure 1.6.5: Relationship between price and geo lat</w:t>
      </w:r>
      <w:r>
        <w:tab/>
      </w:r>
      <w:r>
        <w:fldChar w:fldCharType="begin"/>
      </w:r>
      <w:r>
        <w:instrText xml:space="preserve"> PAGEREF _Toc150511460 \h </w:instrText>
      </w:r>
      <w:r>
        <w:fldChar w:fldCharType="separate"/>
      </w:r>
      <w:r>
        <w:t>7</w:t>
      </w:r>
      <w:r>
        <w:fldChar w:fldCharType="end"/>
      </w:r>
      <w:r>
        <w:fldChar w:fldCharType="end"/>
      </w:r>
    </w:p>
    <w:p>
      <w:pPr>
        <w:spacing w:after="200" w:line="276" w:lineRule="auto"/>
        <w:rPr>
          <w:sz w:val="26"/>
          <w:szCs w:val="26"/>
        </w:rPr>
      </w:pPr>
      <w:r>
        <w:rPr>
          <w:sz w:val="26"/>
          <w:szCs w:val="26"/>
        </w:rPr>
        <w:fldChar w:fldCharType="end"/>
      </w:r>
    </w:p>
    <w:p>
      <w:pPr>
        <w:spacing w:after="200" w:line="276" w:lineRule="auto"/>
        <w:rPr>
          <w:b/>
          <w:sz w:val="32"/>
          <w:szCs w:val="32"/>
          <w:lang w:val="vi-VN"/>
        </w:rPr>
      </w:pPr>
      <w:r>
        <w:br w:type="page"/>
      </w:r>
    </w:p>
    <w:p>
      <w:pPr>
        <w:pStyle w:val="2"/>
        <w:numPr>
          <w:ilvl w:val="0"/>
          <w:numId w:val="0"/>
        </w:numPr>
        <w:jc w:val="center"/>
        <w:rPr>
          <w:lang w:val="en-US"/>
        </w:rPr>
      </w:pPr>
      <w:bookmarkStart w:id="3" w:name="_Toc150511569"/>
      <w:r>
        <w:rPr>
          <w:lang w:val="en-US"/>
        </w:rPr>
        <w:t>TABLES DIRECTORY</w:t>
      </w:r>
      <w:bookmarkEnd w:id="3"/>
    </w:p>
    <w:p>
      <w:pPr>
        <w:pStyle w:val="29"/>
        <w:tabs>
          <w:tab w:val="right" w:leader="dot" w:pos="9111"/>
        </w:tabs>
        <w:rPr>
          <w:b/>
          <w:sz w:val="32"/>
          <w:szCs w:val="32"/>
          <w:lang w:val="vi-VN"/>
        </w:rPr>
      </w:pPr>
      <w:r>
        <w:rPr>
          <w:szCs w:val="26"/>
        </w:rPr>
        <w:fldChar w:fldCharType="begin"/>
      </w:r>
      <w:r>
        <w:rPr>
          <w:szCs w:val="26"/>
        </w:rPr>
        <w:instrText xml:space="preserve"> TOC \h \z \c "Bảng" </w:instrText>
      </w:r>
      <w:r>
        <w:rPr>
          <w:szCs w:val="26"/>
        </w:rPr>
        <w:fldChar w:fldCharType="separate"/>
      </w:r>
      <w:r>
        <w:rPr>
          <w:szCs w:val="26"/>
        </w:rPr>
        <w:fldChar w:fldCharType="end"/>
      </w:r>
    </w:p>
    <w:p>
      <w:pPr>
        <w:spacing w:before="0" w:after="200" w:line="276" w:lineRule="auto"/>
        <w:rPr>
          <w:b/>
          <w:sz w:val="32"/>
          <w:szCs w:val="32"/>
          <w:lang w:val="vi-VN"/>
        </w:rPr>
      </w:pPr>
      <w:r>
        <w:br w:type="page"/>
      </w:r>
    </w:p>
    <w:p>
      <w:pPr>
        <w:pStyle w:val="2"/>
        <w:numPr>
          <w:ilvl w:val="0"/>
          <w:numId w:val="0"/>
        </w:numPr>
        <w:jc w:val="center"/>
        <w:rPr>
          <w:lang w:val="fr-FR"/>
        </w:rPr>
      </w:pPr>
      <w:bookmarkStart w:id="4" w:name="_Toc150511570"/>
      <w:r>
        <w:rPr>
          <w:lang w:val="fr-FR"/>
        </w:rPr>
        <w:t>ABBREVIATIONS CATALOG</w:t>
      </w:r>
      <w:bookmarkEnd w:id="4"/>
    </w:p>
    <w:p>
      <w:pPr>
        <w:spacing w:after="200" w:line="276" w:lineRule="auto"/>
        <w:rPr>
          <w:sz w:val="26"/>
          <w:szCs w:val="26"/>
          <w:lang w:val="vi-VN"/>
        </w:rPr>
      </w:pPr>
    </w:p>
    <w:tbl>
      <w:tblPr>
        <w:tblStyle w:val="2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10"/>
        <w:gridCol w:w="6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48" w:type="dxa"/>
          </w:tcPr>
          <w:p>
            <w:pPr>
              <w:spacing w:line="360" w:lineRule="auto"/>
              <w:rPr>
                <w:sz w:val="26"/>
                <w:szCs w:val="26"/>
              </w:rPr>
            </w:pPr>
            <w:r>
              <w:rPr>
                <w:sz w:val="26"/>
                <w:szCs w:val="26"/>
              </w:rPr>
              <w:t>EDA</w:t>
            </w:r>
          </w:p>
        </w:tc>
        <w:tc>
          <w:tcPr>
            <w:tcW w:w="6173" w:type="dxa"/>
          </w:tcPr>
          <w:p>
            <w:pPr>
              <w:spacing w:line="360" w:lineRule="auto"/>
              <w:rPr>
                <w:sz w:val="26"/>
                <w:szCs w:val="26"/>
                <w:lang w:val="vi-VN"/>
              </w:rPr>
            </w:pPr>
            <w:r>
              <w:rPr>
                <w:sz w:val="26"/>
                <w:szCs w:val="26"/>
                <w:lang w:val="vi-VN"/>
              </w:rPr>
              <w:t>Exploratory Data Analysis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48" w:type="dxa"/>
          </w:tcPr>
          <w:p>
            <w:pPr>
              <w:spacing w:line="360" w:lineRule="auto"/>
              <w:rPr>
                <w:sz w:val="26"/>
                <w:szCs w:val="26"/>
              </w:rPr>
            </w:pPr>
          </w:p>
        </w:tc>
        <w:tc>
          <w:tcPr>
            <w:tcW w:w="6173" w:type="dxa"/>
          </w:tcPr>
          <w:p>
            <w:pPr>
              <w:spacing w:line="360" w:lineRule="auto"/>
              <w:rPr>
                <w:sz w:val="26"/>
                <w:szCs w:val="2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48" w:type="dxa"/>
          </w:tcPr>
          <w:p>
            <w:pPr>
              <w:spacing w:line="360" w:lineRule="auto"/>
              <w:rPr>
                <w:sz w:val="26"/>
                <w:szCs w:val="26"/>
              </w:rPr>
            </w:pPr>
          </w:p>
        </w:tc>
        <w:tc>
          <w:tcPr>
            <w:tcW w:w="6173" w:type="dxa"/>
          </w:tcPr>
          <w:p>
            <w:pPr>
              <w:spacing w:line="360" w:lineRule="auto"/>
              <w:rPr>
                <w:sz w:val="26"/>
                <w:szCs w:val="26"/>
                <w:lang w:val="vi-V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48" w:type="dxa"/>
          </w:tcPr>
          <w:p>
            <w:pPr>
              <w:spacing w:line="360" w:lineRule="auto"/>
              <w:rPr>
                <w:sz w:val="26"/>
                <w:szCs w:val="26"/>
              </w:rPr>
            </w:pPr>
          </w:p>
        </w:tc>
        <w:tc>
          <w:tcPr>
            <w:tcW w:w="6173" w:type="dxa"/>
          </w:tcPr>
          <w:p>
            <w:pPr>
              <w:spacing w:line="360" w:lineRule="auto"/>
              <w:rPr>
                <w:sz w:val="26"/>
                <w:szCs w:val="2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48" w:type="dxa"/>
          </w:tcPr>
          <w:p>
            <w:pPr>
              <w:spacing w:line="360" w:lineRule="auto"/>
              <w:rPr>
                <w:sz w:val="26"/>
                <w:szCs w:val="26"/>
                <w:lang w:val="vi-VN"/>
              </w:rPr>
            </w:pPr>
          </w:p>
        </w:tc>
        <w:tc>
          <w:tcPr>
            <w:tcW w:w="6173" w:type="dxa"/>
          </w:tcPr>
          <w:p>
            <w:pPr>
              <w:spacing w:line="360" w:lineRule="auto"/>
              <w:rPr>
                <w:sz w:val="26"/>
                <w:szCs w:val="26"/>
                <w:lang w:val="vi-VN"/>
              </w:rPr>
            </w:pPr>
          </w:p>
        </w:tc>
      </w:tr>
    </w:tbl>
    <w:p>
      <w:pPr>
        <w:spacing w:after="200" w:line="276" w:lineRule="auto"/>
        <w:rPr>
          <w:sz w:val="26"/>
          <w:szCs w:val="26"/>
        </w:rPr>
      </w:pPr>
    </w:p>
    <w:p>
      <w:pPr>
        <w:spacing w:after="200" w:line="276" w:lineRule="auto"/>
        <w:rPr>
          <w:sz w:val="26"/>
          <w:szCs w:val="26"/>
        </w:rPr>
        <w:sectPr>
          <w:headerReference r:id="rId7" w:type="default"/>
          <w:pgSz w:w="11906" w:h="16838"/>
          <w:pgMar w:top="1985" w:right="1134" w:bottom="1701" w:left="1985" w:header="720" w:footer="720" w:gutter="0"/>
          <w:pgNumType w:fmt="lowerRoman"/>
          <w:cols w:space="720" w:num="1"/>
          <w:docGrid w:linePitch="360" w:charSpace="0"/>
        </w:sectPr>
      </w:pPr>
      <w:r>
        <w:rPr>
          <w:sz w:val="26"/>
          <w:szCs w:val="26"/>
        </w:rPr>
        <w:br w:type="page"/>
      </w:r>
    </w:p>
    <w:p>
      <w:pPr>
        <w:pStyle w:val="2"/>
      </w:pPr>
      <w:bookmarkStart w:id="5" w:name="_Toc150511571"/>
      <w:r>
        <w:rPr>
          <w:lang w:val="en-US"/>
        </w:rPr>
        <w:t>INTRODUCTION AND TOPIC OVERVIEW</w:t>
      </w:r>
      <w:bookmarkEnd w:id="5"/>
    </w:p>
    <w:p>
      <w:pPr>
        <w:pStyle w:val="3"/>
      </w:pPr>
      <w:bookmarkStart w:id="6" w:name="_Toc150511572"/>
      <w:r>
        <w:rPr>
          <w:lang w:val="en-US"/>
        </w:rPr>
        <w:t>Pr</w:t>
      </w:r>
      <w:r>
        <w:rPr>
          <w:rFonts w:hint="default"/>
          <w:lang w:val="en-US"/>
        </w:rPr>
        <w:t>oj</w:t>
      </w:r>
      <w:r>
        <w:rPr>
          <w:lang w:val="en-US"/>
        </w:rPr>
        <w:t>ect specification</w:t>
      </w:r>
      <w:bookmarkEnd w:id="6"/>
    </w:p>
    <w:p>
      <w:pPr>
        <w:pStyle w:val="4"/>
      </w:pPr>
      <w:r>
        <w:t>Nowadays, the real estate market is increasingly growing. The demand for stable living spaces for personal development, the need to purchase properties for business use, to open companies, offices, and to construct various projects are on the rise. Therefore, the requirement for real estate companies is to assess and determine the price at which houses should be purchased to align with the general market prices. Subsequently, they can strategize their business direction or property acquisitions to increase profitability for their company.</w:t>
      </w:r>
    </w:p>
    <w:p>
      <w:pPr>
        <w:pStyle w:val="3"/>
      </w:pPr>
      <w:bookmarkStart w:id="7" w:name="_Toc150511573"/>
      <w:r>
        <w:t>Project Objectives</w:t>
      </w:r>
      <w:bookmarkEnd w:id="7"/>
    </w:p>
    <w:p>
      <w:pPr>
        <w:pStyle w:val="4"/>
        <w:rPr>
          <w:lang w:val="vi-VN"/>
        </w:rPr>
      </w:pPr>
      <w:r>
        <w:rPr>
          <w:lang w:val="vi-VN"/>
        </w:rPr>
        <w:t>Collecting data about houses in order to analyze based on that data. Then, to develop a tool that can predict house prices based on input factors to determine the appropriate price for that house for purchase.</w:t>
      </w:r>
    </w:p>
    <w:p>
      <w:pPr>
        <w:pStyle w:val="3"/>
      </w:pPr>
      <w:bookmarkStart w:id="8" w:name="_Toc150511574"/>
      <w:r>
        <w:t>Data specification</w:t>
      </w:r>
      <w:bookmarkEnd w:id="8"/>
    </w:p>
    <w:p>
      <w:pPr>
        <w:pStyle w:val="4"/>
        <w:numPr>
          <w:ilvl w:val="0"/>
          <w:numId w:val="2"/>
        </w:numPr>
        <w:rPr>
          <w:lang w:val="vi-VN"/>
        </w:rPr>
      </w:pPr>
      <w:r>
        <w:rPr>
          <w:lang w:val="vi-VN"/>
        </w:rPr>
        <w:t>Data source: Data was collected from the following source: https://www.kaggle.com/datasets/mrdaniilak/russia-real-estate-20182021/data</w:t>
      </w:r>
    </w:p>
    <w:p>
      <w:pPr>
        <w:pStyle w:val="4"/>
        <w:numPr>
          <w:ilvl w:val="0"/>
          <w:numId w:val="2"/>
        </w:numPr>
        <w:rPr>
          <w:lang w:val="vi-VN"/>
        </w:rPr>
      </w:pPr>
      <w:r>
        <w:rPr>
          <w:lang w:val="vi-VN"/>
        </w:rPr>
        <w:t>The dataset used is the Russia Real Estate 2018-2021 dataset (Price Prediction) with over 5,477,007 real estate listings from Russia.</w:t>
      </w:r>
    </w:p>
    <w:p>
      <w:pPr>
        <w:pStyle w:val="4"/>
        <w:numPr>
          <w:ilvl w:val="0"/>
          <w:numId w:val="2"/>
        </w:numPr>
        <w:rPr>
          <w:rFonts w:cs="Times New Roman"/>
          <w:lang w:val="vi-VN"/>
        </w:rPr>
      </w:pPr>
      <w:r>
        <w:rPr>
          <w:lang w:val="vi-VN"/>
        </w:rPr>
        <w:t>The dataset consists of 13 features</w:t>
      </w:r>
      <w:r>
        <w:t>:</w:t>
      </w:r>
    </w:p>
    <w:p>
      <w:pPr>
        <w:pStyle w:val="4"/>
        <w:numPr>
          <w:ilvl w:val="0"/>
          <w:numId w:val="3"/>
        </w:numPr>
        <w:rPr>
          <w:rFonts w:cs="Times New Roman"/>
        </w:rPr>
      </w:pPr>
      <w:r>
        <w:rPr>
          <w:rFonts w:cs="Times New Roman"/>
        </w:rPr>
        <w:t>date - date of publication of the announcement;</w:t>
      </w:r>
    </w:p>
    <w:p>
      <w:pPr>
        <w:pStyle w:val="4"/>
        <w:numPr>
          <w:ilvl w:val="0"/>
          <w:numId w:val="3"/>
        </w:numPr>
        <w:rPr>
          <w:rFonts w:cs="Times New Roman"/>
        </w:rPr>
      </w:pPr>
      <w:r>
        <w:rPr>
          <w:rFonts w:cs="Times New Roman"/>
        </w:rPr>
        <w:t>time - the time when the ad was published;</w:t>
      </w:r>
    </w:p>
    <w:p>
      <w:pPr>
        <w:pStyle w:val="4"/>
        <w:numPr>
          <w:ilvl w:val="0"/>
          <w:numId w:val="3"/>
        </w:numPr>
        <w:rPr>
          <w:rFonts w:cs="Times New Roman"/>
        </w:rPr>
      </w:pPr>
      <w:r>
        <w:rPr>
          <w:rFonts w:cs="Times New Roman"/>
        </w:rPr>
        <w:t>geo_lat - Latitude</w:t>
      </w:r>
    </w:p>
    <w:p>
      <w:pPr>
        <w:pStyle w:val="4"/>
        <w:numPr>
          <w:ilvl w:val="0"/>
          <w:numId w:val="3"/>
        </w:numPr>
        <w:rPr>
          <w:rFonts w:cs="Times New Roman"/>
        </w:rPr>
      </w:pPr>
      <w:r>
        <w:rPr>
          <w:rFonts w:cs="Times New Roman"/>
        </w:rPr>
        <w:t>geo_lon - Longitude</w:t>
      </w:r>
    </w:p>
    <w:p>
      <w:pPr>
        <w:pStyle w:val="4"/>
        <w:numPr>
          <w:ilvl w:val="0"/>
          <w:numId w:val="3"/>
        </w:numPr>
        <w:rPr>
          <w:rFonts w:cs="Times New Roman"/>
        </w:rPr>
      </w:pPr>
      <w:r>
        <w:rPr>
          <w:rFonts w:cs="Times New Roman"/>
        </w:rPr>
        <w:t>region - Region of Russia. There are 85 subjects in the country in total.</w:t>
      </w:r>
    </w:p>
    <w:p>
      <w:pPr>
        <w:pStyle w:val="4"/>
        <w:numPr>
          <w:ilvl w:val="0"/>
          <w:numId w:val="3"/>
        </w:numPr>
        <w:rPr>
          <w:rFonts w:cs="Times New Roman"/>
        </w:rPr>
      </w:pPr>
      <w:r>
        <w:rPr>
          <w:rFonts w:cs="Times New Roman"/>
        </w:rPr>
        <w:t>building_type - Facade type. 0 - Other. 1 - Panel. 2 - Monolithic. 3 - Brick. 4 - Blocky. 5 - Wooden</w:t>
      </w:r>
    </w:p>
    <w:p>
      <w:pPr>
        <w:pStyle w:val="4"/>
        <w:numPr>
          <w:ilvl w:val="0"/>
          <w:numId w:val="3"/>
        </w:numPr>
        <w:rPr>
          <w:rFonts w:cs="Times New Roman"/>
        </w:rPr>
      </w:pPr>
      <w:r>
        <w:rPr>
          <w:rFonts w:cs="Times New Roman"/>
        </w:rPr>
        <w:t>object_type - Apartment type. 1 - Secondary real estate market; 2 - New building;</w:t>
      </w:r>
    </w:p>
    <w:p>
      <w:pPr>
        <w:pStyle w:val="4"/>
        <w:numPr>
          <w:ilvl w:val="0"/>
          <w:numId w:val="3"/>
        </w:numPr>
        <w:rPr>
          <w:rFonts w:cs="Times New Roman"/>
        </w:rPr>
      </w:pPr>
      <w:r>
        <w:rPr>
          <w:rFonts w:cs="Times New Roman"/>
        </w:rPr>
        <w:t>level - Apartment floor</w:t>
      </w:r>
    </w:p>
    <w:p>
      <w:pPr>
        <w:pStyle w:val="4"/>
        <w:numPr>
          <w:ilvl w:val="0"/>
          <w:numId w:val="3"/>
        </w:numPr>
        <w:rPr>
          <w:rFonts w:cs="Times New Roman"/>
        </w:rPr>
      </w:pPr>
      <w:r>
        <w:rPr>
          <w:rFonts w:cs="Times New Roman"/>
        </w:rPr>
        <w:t>levels - Number of storeys</w:t>
      </w:r>
    </w:p>
    <w:p>
      <w:pPr>
        <w:pStyle w:val="4"/>
        <w:numPr>
          <w:ilvl w:val="0"/>
          <w:numId w:val="3"/>
        </w:numPr>
        <w:rPr>
          <w:rFonts w:cs="Times New Roman"/>
        </w:rPr>
      </w:pPr>
      <w:r>
        <w:rPr>
          <w:rFonts w:cs="Times New Roman"/>
        </w:rPr>
        <w:t>rooms - the number of living rooms. If the value is "-1", then it means "studio apartment"</w:t>
      </w:r>
    </w:p>
    <w:p>
      <w:pPr>
        <w:pStyle w:val="4"/>
        <w:numPr>
          <w:ilvl w:val="0"/>
          <w:numId w:val="3"/>
        </w:numPr>
        <w:rPr>
          <w:rFonts w:cs="Times New Roman"/>
        </w:rPr>
      </w:pPr>
      <w:r>
        <w:rPr>
          <w:rFonts w:cs="Times New Roman"/>
        </w:rPr>
        <w:t>area - the total area of the apartment</w:t>
      </w:r>
    </w:p>
    <w:p>
      <w:pPr>
        <w:pStyle w:val="4"/>
        <w:numPr>
          <w:ilvl w:val="0"/>
          <w:numId w:val="3"/>
        </w:numPr>
        <w:rPr>
          <w:rFonts w:cs="Times New Roman"/>
        </w:rPr>
      </w:pPr>
      <w:r>
        <w:rPr>
          <w:rFonts w:cs="Times New Roman"/>
        </w:rPr>
        <w:t>kitchen_area - Kitchen area</w:t>
      </w:r>
    </w:p>
    <w:p>
      <w:pPr>
        <w:pStyle w:val="4"/>
        <w:numPr>
          <w:ilvl w:val="0"/>
          <w:numId w:val="3"/>
        </w:numPr>
        <w:rPr>
          <w:rFonts w:cs="Times New Roman"/>
        </w:rPr>
      </w:pPr>
      <w:r>
        <w:rPr>
          <w:rFonts w:cs="Times New Roman"/>
        </w:rPr>
        <w:t>price - Price. in rubles</w:t>
      </w:r>
    </w:p>
    <w:p>
      <w:pPr>
        <w:pStyle w:val="4"/>
        <w:numPr>
          <w:ilvl w:val="0"/>
          <w:numId w:val="2"/>
        </w:numPr>
        <w:rPr>
          <w:lang w:val="vi-VN"/>
        </w:rPr>
      </w:pPr>
      <w:r>
        <w:rPr>
          <w:lang w:val="vi-VN"/>
        </w:rPr>
        <w:t>Data format: CSV file.</w:t>
      </w:r>
    </w:p>
    <w:p>
      <w:pPr>
        <w:pStyle w:val="4"/>
        <w:numPr>
          <w:ilvl w:val="0"/>
          <w:numId w:val="2"/>
        </w:numPr>
        <w:rPr>
          <w:lang w:val="vi-VN"/>
        </w:rPr>
      </w:pPr>
      <w:r>
        <w:rPr>
          <w:lang w:val="vi-VN"/>
        </w:rPr>
        <w:t>This dataset may also contain errors and outliers that require further investigation.</w:t>
      </w:r>
    </w:p>
    <w:p>
      <w:pPr>
        <w:pStyle w:val="4"/>
        <w:keepNext/>
      </w:pPr>
      <w:r>
        <w:rPr>
          <w:lang w:val="vi-VN"/>
        </w:rPr>
        <w:drawing>
          <wp:inline distT="0" distB="0" distL="0" distR="0">
            <wp:extent cx="5579745" cy="2938780"/>
            <wp:effectExtent l="0" t="0" r="0"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a:picLocks noChangeAspect="1"/>
                    </pic:cNvPicPr>
                  </pic:nvPicPr>
                  <pic:blipFill>
                    <a:blip r:embed="rId10"/>
                    <a:srcRect b="6361"/>
                    <a:stretch>
                      <a:fillRect/>
                    </a:stretch>
                  </pic:blipFill>
                  <pic:spPr>
                    <a:xfrm>
                      <a:off x="0" y="0"/>
                      <a:ext cx="5579745" cy="2939143"/>
                    </a:xfrm>
                    <a:prstGeom prst="rect">
                      <a:avLst/>
                    </a:prstGeom>
                    <a:ln>
                      <a:noFill/>
                    </a:ln>
                  </pic:spPr>
                </pic:pic>
              </a:graphicData>
            </a:graphic>
          </wp:inline>
        </w:drawing>
      </w:r>
    </w:p>
    <w:p>
      <w:pPr>
        <w:pStyle w:val="16"/>
      </w:pPr>
      <w:bookmarkStart w:id="9" w:name="_Toc150511451"/>
      <w:r>
        <w:t xml:space="preserve">Figure </w:t>
      </w:r>
      <w:r>
        <w:fldChar w:fldCharType="begin"/>
      </w:r>
      <w:r>
        <w:instrText xml:space="preserve"> STYLEREF 2 \s </w:instrText>
      </w:r>
      <w:r>
        <w:fldChar w:fldCharType="separate"/>
      </w:r>
      <w:r>
        <w:t>1.3</w:t>
      </w:r>
      <w:r>
        <w:fldChar w:fldCharType="end"/>
      </w:r>
      <w:r>
        <w:t>.</w:t>
      </w:r>
      <w:r>
        <w:fldChar w:fldCharType="begin"/>
      </w:r>
      <w:r>
        <w:instrText xml:space="preserve"> SEQ Figure \* ARABIC \s 2 </w:instrText>
      </w:r>
      <w:r>
        <w:fldChar w:fldCharType="separate"/>
      </w:r>
      <w:r>
        <w:t>1</w:t>
      </w:r>
      <w:r>
        <w:fldChar w:fldCharType="end"/>
      </w:r>
      <w:r>
        <w:t>: Data</w:t>
      </w:r>
      <w:bookmarkEnd w:id="9"/>
    </w:p>
    <w:p>
      <w:pPr>
        <w:pStyle w:val="3"/>
      </w:pPr>
      <w:bookmarkStart w:id="10" w:name="_Toc150511575"/>
      <w:r>
        <w:rPr>
          <w:lang w:val="en-US"/>
        </w:rPr>
        <w:t>O</w:t>
      </w:r>
      <w:r>
        <w:t>utlier values</w:t>
      </w:r>
      <w:bookmarkEnd w:id="10"/>
    </w:p>
    <w:p>
      <w:pPr>
        <w:pStyle w:val="4"/>
        <w:keepNext/>
      </w:pPr>
      <w:r>
        <w:rPr>
          <w:lang w:val="vi-VN"/>
        </w:rPr>
        <w:drawing>
          <wp:inline distT="0" distB="0" distL="0" distR="0">
            <wp:extent cx="5579745" cy="3138805"/>
            <wp:effectExtent l="0" t="0" r="0" b="0"/>
            <wp:docPr id="4"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background with black text&#10;&#10;Description automatically generated"/>
                    <pic:cNvPicPr>
                      <a:picLocks noChangeAspect="1"/>
                    </pic:cNvPicPr>
                  </pic:nvPicPr>
                  <pic:blipFill>
                    <a:blip r:embed="rId11"/>
                    <a:stretch>
                      <a:fillRect/>
                    </a:stretch>
                  </pic:blipFill>
                  <pic:spPr>
                    <a:xfrm>
                      <a:off x="0" y="0"/>
                      <a:ext cx="5579745" cy="3138805"/>
                    </a:xfrm>
                    <a:prstGeom prst="rect">
                      <a:avLst/>
                    </a:prstGeom>
                  </pic:spPr>
                </pic:pic>
              </a:graphicData>
            </a:graphic>
          </wp:inline>
        </w:drawing>
      </w:r>
    </w:p>
    <w:p>
      <w:pPr>
        <w:pStyle w:val="16"/>
      </w:pPr>
      <w:bookmarkStart w:id="11" w:name="_Toc150511452"/>
      <w:r>
        <w:t xml:space="preserve">Figure </w:t>
      </w:r>
      <w:r>
        <w:fldChar w:fldCharType="begin"/>
      </w:r>
      <w:r>
        <w:instrText xml:space="preserve"> STYLEREF 2 \s </w:instrText>
      </w:r>
      <w:r>
        <w:fldChar w:fldCharType="separate"/>
      </w:r>
      <w:r>
        <w:t>1.4</w:t>
      </w:r>
      <w:r>
        <w:fldChar w:fldCharType="end"/>
      </w:r>
      <w:r>
        <w:t>.</w:t>
      </w:r>
      <w:r>
        <w:fldChar w:fldCharType="begin"/>
      </w:r>
      <w:r>
        <w:instrText xml:space="preserve"> SEQ Figure \* ARABIC \s 2 </w:instrText>
      </w:r>
      <w:r>
        <w:fldChar w:fldCharType="separate"/>
      </w:r>
      <w:r>
        <w:t>1</w:t>
      </w:r>
      <w:r>
        <w:fldChar w:fldCharType="end"/>
      </w:r>
      <w:r>
        <w:t>:</w:t>
      </w:r>
      <w:r>
        <w:rPr>
          <w:rFonts w:ascii="Segoe UI" w:hAnsi="Segoe UI" w:cs="Segoe UI"/>
          <w:bCs w:val="0"/>
          <w:color w:val="374151"/>
          <w:sz w:val="24"/>
          <w:shd w:val="clear" w:color="auto" w:fill="F7F7F8"/>
        </w:rPr>
        <w:t xml:space="preserve"> </w:t>
      </w:r>
      <w:r>
        <w:t>The chart illustrates data for the variable ‘price’</w:t>
      </w:r>
      <w:bookmarkEnd w:id="11"/>
    </w:p>
    <w:p>
      <w:pPr>
        <w:pStyle w:val="4"/>
        <w:rPr>
          <w:lang w:val="vi-VN"/>
        </w:rPr>
      </w:pPr>
      <w:r>
        <w:rPr>
          <w:lang w:val="vi-VN"/>
        </w:rPr>
        <w:t>From the chart above, the negative values in the chart indicate that the house prices are unreasonable. This may be due to some data entry errors or legal issues in real estate transactions. The solution is to remove these negative values.</w:t>
      </w:r>
    </w:p>
    <w:p>
      <w:pPr>
        <w:pStyle w:val="4"/>
        <w:keepNext/>
      </w:pPr>
      <w:r>
        <w:rPr>
          <w:lang w:val="vi-VN"/>
        </w:rPr>
        <w:drawing>
          <wp:inline distT="0" distB="0" distL="0" distR="0">
            <wp:extent cx="5579745" cy="3138805"/>
            <wp:effectExtent l="0" t="0" r="0" b="0"/>
            <wp:docPr id="5" name="Picture 5" descr="A cross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ross with a line&#10;&#10;Description automatically generated with medium confidence"/>
                    <pic:cNvPicPr>
                      <a:picLocks noChangeAspect="1"/>
                    </pic:cNvPicPr>
                  </pic:nvPicPr>
                  <pic:blipFill>
                    <a:blip r:embed="rId12"/>
                    <a:stretch>
                      <a:fillRect/>
                    </a:stretch>
                  </pic:blipFill>
                  <pic:spPr>
                    <a:xfrm>
                      <a:off x="0" y="0"/>
                      <a:ext cx="5579745" cy="3138805"/>
                    </a:xfrm>
                    <a:prstGeom prst="rect">
                      <a:avLst/>
                    </a:prstGeom>
                  </pic:spPr>
                </pic:pic>
              </a:graphicData>
            </a:graphic>
          </wp:inline>
        </w:drawing>
      </w:r>
    </w:p>
    <w:p>
      <w:pPr>
        <w:pStyle w:val="16"/>
      </w:pPr>
      <w:bookmarkStart w:id="12" w:name="_Toc150511453"/>
      <w:r>
        <w:t xml:space="preserve">Figure </w:t>
      </w:r>
      <w:r>
        <w:fldChar w:fldCharType="begin"/>
      </w:r>
      <w:r>
        <w:instrText xml:space="preserve"> STYLEREF 2 \s </w:instrText>
      </w:r>
      <w:r>
        <w:fldChar w:fldCharType="separate"/>
      </w:r>
      <w:r>
        <w:t>1.4</w:t>
      </w:r>
      <w:r>
        <w:fldChar w:fldCharType="end"/>
      </w:r>
      <w:r>
        <w:t>.</w:t>
      </w:r>
      <w:r>
        <w:fldChar w:fldCharType="begin"/>
      </w:r>
      <w:r>
        <w:instrText xml:space="preserve"> SEQ Figure \* ARABIC \s 2 </w:instrText>
      </w:r>
      <w:r>
        <w:fldChar w:fldCharType="separate"/>
      </w:r>
      <w:r>
        <w:t>2</w:t>
      </w:r>
      <w:r>
        <w:fldChar w:fldCharType="end"/>
      </w:r>
      <w:r>
        <w:t>: The chart illustrates data for the variable ‘room’</w:t>
      </w:r>
      <w:bookmarkEnd w:id="12"/>
    </w:p>
    <w:p>
      <w:pPr>
        <w:pStyle w:val="4"/>
      </w:pPr>
      <w:r>
        <w:t>From the chart above, there are certain times when real estate is sold. This indicates the need to exploit the selling times.</w:t>
      </w:r>
    </w:p>
    <w:p>
      <w:pPr>
        <w:pStyle w:val="3"/>
        <w:rPr>
          <w:lang w:val="en-US"/>
        </w:rPr>
      </w:pPr>
      <w:bookmarkStart w:id="13" w:name="_Toc150511576"/>
      <w:r>
        <w:rPr>
          <w:lang w:val="en-US"/>
        </w:rPr>
        <w:t>Data cleaning</w:t>
      </w:r>
      <w:bookmarkEnd w:id="13"/>
    </w:p>
    <w:p>
      <w:pPr>
        <w:pStyle w:val="4"/>
        <w:numPr>
          <w:ilvl w:val="0"/>
          <w:numId w:val="2"/>
        </w:numPr>
      </w:pPr>
      <w:r>
        <w:t>First, read the dataset using the pandas library and convert it into a DataFrame</w:t>
      </w:r>
    </w:p>
    <w:p>
      <w:pPr>
        <w:pStyle w:val="4"/>
        <w:keepNext/>
        <w:ind w:left="1080" w:firstLine="0"/>
      </w:pPr>
      <w:r>
        <w:drawing>
          <wp:inline distT="0" distB="0" distL="0" distR="0">
            <wp:extent cx="4914900" cy="541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4915326" cy="541067"/>
                    </a:xfrm>
                    <a:prstGeom prst="rect">
                      <a:avLst/>
                    </a:prstGeom>
                  </pic:spPr>
                </pic:pic>
              </a:graphicData>
            </a:graphic>
          </wp:inline>
        </w:drawing>
      </w:r>
    </w:p>
    <w:p>
      <w:pPr>
        <w:pStyle w:val="16"/>
      </w:pPr>
      <w:bookmarkStart w:id="14" w:name="_Toc150511454"/>
      <w:r>
        <w:t xml:space="preserve">Figure </w:t>
      </w:r>
      <w:r>
        <w:fldChar w:fldCharType="begin"/>
      </w:r>
      <w:r>
        <w:instrText xml:space="preserve"> STYLEREF 2 \s </w:instrText>
      </w:r>
      <w:r>
        <w:fldChar w:fldCharType="separate"/>
      </w:r>
      <w:r>
        <w:t>1.5</w:t>
      </w:r>
      <w:r>
        <w:fldChar w:fldCharType="end"/>
      </w:r>
      <w:r>
        <w:t>.</w:t>
      </w:r>
      <w:r>
        <w:fldChar w:fldCharType="begin"/>
      </w:r>
      <w:r>
        <w:instrText xml:space="preserve"> SEQ Figure \* ARABIC \s 2 </w:instrText>
      </w:r>
      <w:r>
        <w:fldChar w:fldCharType="separate"/>
      </w:r>
      <w:r>
        <w:t>1</w:t>
      </w:r>
      <w:r>
        <w:fldChar w:fldCharType="end"/>
      </w:r>
      <w:r>
        <w:t>: Read data</w:t>
      </w:r>
      <w:bookmarkEnd w:id="14"/>
    </w:p>
    <w:p>
      <w:pPr>
        <w:pStyle w:val="66"/>
        <w:numPr>
          <w:ilvl w:val="0"/>
          <w:numId w:val="2"/>
        </w:numPr>
        <w:spacing w:after="200" w:line="276" w:lineRule="auto"/>
        <w:jc w:val="both"/>
        <w:rPr>
          <w:sz w:val="26"/>
          <w:szCs w:val="26"/>
        </w:rPr>
      </w:pPr>
      <w:r>
        <w:rPr>
          <w:sz w:val="26"/>
          <w:szCs w:val="26"/>
        </w:rPr>
        <w:t>Data.head() to view the top 5 rows of the data to understand the structure and</w:t>
      </w:r>
      <w:r>
        <w:rPr>
          <w:rFonts w:ascii="Consolas" w:hAnsi="Consolas" w:eastAsia="Times New Roman" w:cs="Times New Roman"/>
          <w:color w:val="9CDCFE"/>
          <w:sz w:val="21"/>
          <w:szCs w:val="21"/>
          <w:lang w:val="vi-VN" w:eastAsia="vi-VN"/>
        </w:rPr>
        <w:t xml:space="preserve"> </w:t>
      </w:r>
      <w:r>
        <w:rPr>
          <w:sz w:val="26"/>
          <w:szCs w:val="26"/>
          <w:lang w:val="vi-VN"/>
        </w:rPr>
        <w:t>data.isna().sum()</w:t>
      </w:r>
      <w:r>
        <w:rPr>
          <w:sz w:val="26"/>
          <w:szCs w:val="26"/>
        </w:rPr>
        <w:t xml:space="preserve"> to check for null values in the dataset. But after checking, there is no null data in the dataset, so there is no need to use a function to remove null data.</w:t>
      </w:r>
    </w:p>
    <w:p>
      <w:pPr>
        <w:pStyle w:val="66"/>
        <w:numPr>
          <w:ilvl w:val="0"/>
          <w:numId w:val="2"/>
        </w:numPr>
        <w:spacing w:after="200" w:line="276" w:lineRule="auto"/>
        <w:jc w:val="both"/>
        <w:rPr>
          <w:sz w:val="26"/>
          <w:szCs w:val="26"/>
        </w:rPr>
      </w:pPr>
      <w:r>
        <w:rPr>
          <w:sz w:val="26"/>
          <w:szCs w:val="26"/>
        </w:rPr>
        <w:t>From the available data, the "date" and "time" fields are currently in object format, so if they are passed into a sklearn model, it will not be processed correctly, causing an error. It converts the 'date' and 'time' columns in the DataFrame to the datetime data type. The 'date' column is converted using pd.to_datetime, and the 'time' column is converted with a specific time format.</w:t>
      </w:r>
    </w:p>
    <w:p>
      <w:pPr>
        <w:pStyle w:val="66"/>
        <w:numPr>
          <w:ilvl w:val="0"/>
          <w:numId w:val="2"/>
        </w:numPr>
        <w:spacing w:after="200" w:line="276" w:lineRule="auto"/>
        <w:jc w:val="both"/>
        <w:rPr>
          <w:sz w:val="26"/>
          <w:szCs w:val="26"/>
        </w:rPr>
      </w:pPr>
      <w:r>
        <w:rPr>
          <w:sz w:val="26"/>
          <w:szCs w:val="26"/>
        </w:rPr>
        <w:t>Checking if there are any hidden missing values in the dataset. It does this by searching for values such as 'N/A,' 'NA,' 'NaN,' 'None,' 'Missing,' or an empty string ('') in the DataFrame and counts how many times these values appear in each column. After, to check for records where the 'price' column has values less than or equal to 0 and where the 'rooms' column has values less than -1. Then, it identifies the rows with negative prices and rooms and removes them from the DataFrame to retain only records with positive values.</w:t>
      </w:r>
    </w:p>
    <w:p>
      <w:pPr>
        <w:keepNext/>
        <w:spacing w:after="200" w:line="276" w:lineRule="auto"/>
        <w:ind w:left="720"/>
        <w:jc w:val="both"/>
      </w:pPr>
      <w:r>
        <w:rPr>
          <w:sz w:val="26"/>
          <w:szCs w:val="26"/>
        </w:rPr>
        <w:drawing>
          <wp:inline distT="0" distB="0" distL="0" distR="0">
            <wp:extent cx="5579745" cy="279209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pic:cNvPicPr>
                  </pic:nvPicPr>
                  <pic:blipFill>
                    <a:blip r:embed="rId14"/>
                    <a:stretch>
                      <a:fillRect/>
                    </a:stretch>
                  </pic:blipFill>
                  <pic:spPr>
                    <a:xfrm>
                      <a:off x="0" y="0"/>
                      <a:ext cx="5579745" cy="2792095"/>
                    </a:xfrm>
                    <a:prstGeom prst="rect">
                      <a:avLst/>
                    </a:prstGeom>
                  </pic:spPr>
                </pic:pic>
              </a:graphicData>
            </a:graphic>
          </wp:inline>
        </w:drawing>
      </w:r>
    </w:p>
    <w:p>
      <w:pPr>
        <w:pStyle w:val="16"/>
        <w:rPr>
          <w:szCs w:val="26"/>
        </w:rPr>
      </w:pPr>
      <w:bookmarkStart w:id="15" w:name="_Toc150511455"/>
      <w:r>
        <w:t xml:space="preserve">Figure </w:t>
      </w:r>
      <w:r>
        <w:fldChar w:fldCharType="begin"/>
      </w:r>
      <w:r>
        <w:instrText xml:space="preserve"> STYLEREF 2 \s </w:instrText>
      </w:r>
      <w:r>
        <w:fldChar w:fldCharType="separate"/>
      </w:r>
      <w:r>
        <w:t>1.5</w:t>
      </w:r>
      <w:r>
        <w:fldChar w:fldCharType="end"/>
      </w:r>
      <w:r>
        <w:t>.</w:t>
      </w:r>
      <w:r>
        <w:fldChar w:fldCharType="begin"/>
      </w:r>
      <w:r>
        <w:instrText xml:space="preserve"> SEQ Figure \* ARABIC \s 2 </w:instrText>
      </w:r>
      <w:r>
        <w:fldChar w:fldCharType="separate"/>
      </w:r>
      <w:r>
        <w:t>2</w:t>
      </w:r>
      <w:r>
        <w:fldChar w:fldCharType="end"/>
      </w:r>
      <w:r>
        <w:t>: Code to clean data</w:t>
      </w:r>
      <w:bookmarkEnd w:id="15"/>
    </w:p>
    <w:p>
      <w:pPr>
        <w:pStyle w:val="3"/>
        <w:rPr>
          <w:lang w:val="en-US"/>
        </w:rPr>
      </w:pPr>
      <w:bookmarkStart w:id="16" w:name="_Toc150511577"/>
      <w:r>
        <w:rPr>
          <w:lang w:val="en-US"/>
        </w:rPr>
        <w:t>Relationship</w:t>
      </w:r>
      <w:bookmarkEnd w:id="16"/>
    </w:p>
    <w:p>
      <w:pPr>
        <w:pStyle w:val="4"/>
        <w:keepNext/>
      </w:pPr>
      <w:r>
        <w:drawing>
          <wp:inline distT="0" distB="0" distL="0" distR="0">
            <wp:extent cx="5579745" cy="3138805"/>
            <wp:effectExtent l="0" t="0" r="0" b="0"/>
            <wp:docPr id="2" name="Picture 2" descr="A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orange squares&#10;&#10;Description automatically generated"/>
                    <pic:cNvPicPr>
                      <a:picLocks noChangeAspect="1"/>
                    </pic:cNvPicPr>
                  </pic:nvPicPr>
                  <pic:blipFill>
                    <a:blip r:embed="rId15"/>
                    <a:stretch>
                      <a:fillRect/>
                    </a:stretch>
                  </pic:blipFill>
                  <pic:spPr>
                    <a:xfrm>
                      <a:off x="0" y="0"/>
                      <a:ext cx="5579745" cy="3138805"/>
                    </a:xfrm>
                    <a:prstGeom prst="rect">
                      <a:avLst/>
                    </a:prstGeom>
                  </pic:spPr>
                </pic:pic>
              </a:graphicData>
            </a:graphic>
          </wp:inline>
        </w:drawing>
      </w:r>
    </w:p>
    <w:p>
      <w:pPr>
        <w:pStyle w:val="16"/>
      </w:pPr>
      <w:bookmarkStart w:id="17" w:name="_Toc150511456"/>
      <w:r>
        <w:t xml:space="preserve">Figure </w:t>
      </w:r>
      <w:r>
        <w:fldChar w:fldCharType="begin"/>
      </w:r>
      <w:r>
        <w:instrText xml:space="preserve"> STYLEREF 2 \s </w:instrText>
      </w:r>
      <w:r>
        <w:fldChar w:fldCharType="separate"/>
      </w:r>
      <w:r>
        <w:t>1.6</w:t>
      </w:r>
      <w:r>
        <w:fldChar w:fldCharType="end"/>
      </w:r>
      <w:r>
        <w:t>.</w:t>
      </w:r>
      <w:r>
        <w:fldChar w:fldCharType="begin"/>
      </w:r>
      <w:r>
        <w:instrText xml:space="preserve"> SEQ Figure \* ARABIC \s 2 </w:instrText>
      </w:r>
      <w:r>
        <w:fldChar w:fldCharType="separate"/>
      </w:r>
      <w:r>
        <w:t>1</w:t>
      </w:r>
      <w:r>
        <w:fldChar w:fldCharType="end"/>
      </w:r>
      <w:r>
        <w:t>: Relationship between price and level</w:t>
      </w:r>
      <w:bookmarkEnd w:id="17"/>
    </w:p>
    <w:p>
      <w:pPr>
        <w:pStyle w:val="4"/>
        <w:keepNext/>
      </w:pPr>
      <w:r>
        <w:drawing>
          <wp:inline distT="0" distB="0" distL="0" distR="0">
            <wp:extent cx="5579745" cy="3138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stretch>
                      <a:fillRect/>
                    </a:stretch>
                  </pic:blipFill>
                  <pic:spPr>
                    <a:xfrm>
                      <a:off x="0" y="0"/>
                      <a:ext cx="5579745" cy="3138805"/>
                    </a:xfrm>
                    <a:prstGeom prst="rect">
                      <a:avLst/>
                    </a:prstGeom>
                  </pic:spPr>
                </pic:pic>
              </a:graphicData>
            </a:graphic>
          </wp:inline>
        </w:drawing>
      </w:r>
    </w:p>
    <w:p>
      <w:pPr>
        <w:pStyle w:val="16"/>
      </w:pPr>
      <w:bookmarkStart w:id="18" w:name="_Toc150511457"/>
      <w:r>
        <w:t xml:space="preserve">Figure </w:t>
      </w:r>
      <w:r>
        <w:fldChar w:fldCharType="begin"/>
      </w:r>
      <w:r>
        <w:instrText xml:space="preserve"> STYLEREF 2 \s </w:instrText>
      </w:r>
      <w:r>
        <w:fldChar w:fldCharType="separate"/>
      </w:r>
      <w:r>
        <w:t>1.6</w:t>
      </w:r>
      <w:r>
        <w:fldChar w:fldCharType="end"/>
      </w:r>
      <w:r>
        <w:t>.</w:t>
      </w:r>
      <w:r>
        <w:fldChar w:fldCharType="begin"/>
      </w:r>
      <w:r>
        <w:instrText xml:space="preserve"> SEQ Figure \* ARABIC \s 2 </w:instrText>
      </w:r>
      <w:r>
        <w:fldChar w:fldCharType="separate"/>
      </w:r>
      <w:r>
        <w:t>2</w:t>
      </w:r>
      <w:r>
        <w:fldChar w:fldCharType="end"/>
      </w:r>
      <w:r>
        <w:t>: Relationship between price and levels</w:t>
      </w:r>
      <w:bookmarkEnd w:id="18"/>
    </w:p>
    <w:p>
      <w:pPr>
        <w:pStyle w:val="4"/>
        <w:keepNext/>
      </w:pPr>
      <w:r>
        <w:drawing>
          <wp:inline distT="0" distB="0" distL="0" distR="0">
            <wp:extent cx="5579745" cy="3138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3138606"/>
                    </a:xfrm>
                    <a:prstGeom prst="rect">
                      <a:avLst/>
                    </a:prstGeom>
                  </pic:spPr>
                </pic:pic>
              </a:graphicData>
            </a:graphic>
          </wp:inline>
        </w:drawing>
      </w:r>
    </w:p>
    <w:p>
      <w:pPr>
        <w:pStyle w:val="16"/>
      </w:pPr>
      <w:bookmarkStart w:id="19" w:name="_Toc150511458"/>
      <w:r>
        <w:t xml:space="preserve">Figure </w:t>
      </w:r>
      <w:r>
        <w:fldChar w:fldCharType="begin"/>
      </w:r>
      <w:r>
        <w:instrText xml:space="preserve"> STYLEREF 2 \s </w:instrText>
      </w:r>
      <w:r>
        <w:fldChar w:fldCharType="separate"/>
      </w:r>
      <w:r>
        <w:t>1.6</w:t>
      </w:r>
      <w:r>
        <w:fldChar w:fldCharType="end"/>
      </w:r>
      <w:r>
        <w:t>.</w:t>
      </w:r>
      <w:r>
        <w:fldChar w:fldCharType="begin"/>
      </w:r>
      <w:r>
        <w:instrText xml:space="preserve"> SEQ Figure \* ARABIC \s 2 </w:instrText>
      </w:r>
      <w:r>
        <w:fldChar w:fldCharType="separate"/>
      </w:r>
      <w:r>
        <w:t>3</w:t>
      </w:r>
      <w:r>
        <w:fldChar w:fldCharType="end"/>
      </w:r>
      <w:r>
        <w:t>: Relationship between price and area</w:t>
      </w:r>
      <w:bookmarkEnd w:id="19"/>
    </w:p>
    <w:p>
      <w:pPr>
        <w:keepNext/>
        <w:spacing w:after="200" w:line="276" w:lineRule="auto"/>
      </w:pPr>
      <w:r>
        <w:rPr>
          <w:sz w:val="26"/>
          <w:szCs w:val="26"/>
        </w:rPr>
        <w:drawing>
          <wp:inline distT="0" distB="0" distL="0" distR="0">
            <wp:extent cx="5579745" cy="3138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5579745" cy="3138805"/>
                    </a:xfrm>
                    <a:prstGeom prst="rect">
                      <a:avLst/>
                    </a:prstGeom>
                  </pic:spPr>
                </pic:pic>
              </a:graphicData>
            </a:graphic>
          </wp:inline>
        </w:drawing>
      </w:r>
    </w:p>
    <w:p>
      <w:pPr>
        <w:pStyle w:val="16"/>
        <w:rPr>
          <w:szCs w:val="26"/>
        </w:rPr>
      </w:pPr>
      <w:bookmarkStart w:id="20" w:name="_Toc150511459"/>
      <w:r>
        <w:t xml:space="preserve">Figure </w:t>
      </w:r>
      <w:r>
        <w:fldChar w:fldCharType="begin"/>
      </w:r>
      <w:r>
        <w:instrText xml:space="preserve"> STYLEREF 2 \s </w:instrText>
      </w:r>
      <w:r>
        <w:fldChar w:fldCharType="separate"/>
      </w:r>
      <w:r>
        <w:t>1.6</w:t>
      </w:r>
      <w:r>
        <w:fldChar w:fldCharType="end"/>
      </w:r>
      <w:r>
        <w:t>.</w:t>
      </w:r>
      <w:r>
        <w:fldChar w:fldCharType="begin"/>
      </w:r>
      <w:r>
        <w:instrText xml:space="preserve"> SEQ Figure \* ARABIC \s 2 </w:instrText>
      </w:r>
      <w:r>
        <w:fldChar w:fldCharType="separate"/>
      </w:r>
      <w:r>
        <w:t>4</w:t>
      </w:r>
      <w:r>
        <w:fldChar w:fldCharType="end"/>
      </w:r>
      <w:r>
        <w:t>: Relationship between price and kitchen area</w:t>
      </w:r>
      <w:bookmarkEnd w:id="20"/>
    </w:p>
    <w:p>
      <w:pPr>
        <w:spacing w:after="200" w:line="276" w:lineRule="auto"/>
        <w:rPr>
          <w:sz w:val="26"/>
          <w:szCs w:val="26"/>
          <w:lang w:val="vi-VN"/>
        </w:rPr>
      </w:pPr>
    </w:p>
    <w:p>
      <w:pPr>
        <w:keepNext/>
        <w:spacing w:after="200" w:line="276" w:lineRule="auto"/>
      </w:pPr>
      <w:r>
        <w:rPr>
          <w:sz w:val="26"/>
          <w:szCs w:val="26"/>
          <w:lang w:val="vi-VN"/>
        </w:rPr>
        <w:drawing>
          <wp:inline distT="0" distB="0" distL="0" distR="0">
            <wp:extent cx="5579745" cy="3138805"/>
            <wp:effectExtent l="0" t="0" r="0" b="0"/>
            <wp:docPr id="11" name="Picture 11" descr="A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ue and orange squares&#10;&#10;Description automatically generated"/>
                    <pic:cNvPicPr>
                      <a:picLocks noChangeAspect="1"/>
                    </pic:cNvPicPr>
                  </pic:nvPicPr>
                  <pic:blipFill>
                    <a:blip r:embed="rId19"/>
                    <a:stretch>
                      <a:fillRect/>
                    </a:stretch>
                  </pic:blipFill>
                  <pic:spPr>
                    <a:xfrm>
                      <a:off x="0" y="0"/>
                      <a:ext cx="5579745" cy="3138805"/>
                    </a:xfrm>
                    <a:prstGeom prst="rect">
                      <a:avLst/>
                    </a:prstGeom>
                  </pic:spPr>
                </pic:pic>
              </a:graphicData>
            </a:graphic>
          </wp:inline>
        </w:drawing>
      </w:r>
    </w:p>
    <w:p>
      <w:pPr>
        <w:pStyle w:val="16"/>
        <w:rPr>
          <w:szCs w:val="26"/>
        </w:rPr>
      </w:pPr>
      <w:bookmarkStart w:id="21" w:name="_Toc150511460"/>
      <w:r>
        <w:t xml:space="preserve">Figure </w:t>
      </w:r>
      <w:r>
        <w:fldChar w:fldCharType="begin"/>
      </w:r>
      <w:r>
        <w:instrText xml:space="preserve"> STYLEREF 2 \s </w:instrText>
      </w:r>
      <w:r>
        <w:fldChar w:fldCharType="separate"/>
      </w:r>
      <w:r>
        <w:t>1.6</w:t>
      </w:r>
      <w:r>
        <w:fldChar w:fldCharType="end"/>
      </w:r>
      <w:r>
        <w:t>.</w:t>
      </w:r>
      <w:r>
        <w:fldChar w:fldCharType="begin"/>
      </w:r>
      <w:r>
        <w:instrText xml:space="preserve"> SEQ Figure \* ARABIC \s 2 </w:instrText>
      </w:r>
      <w:r>
        <w:fldChar w:fldCharType="separate"/>
      </w:r>
      <w:r>
        <w:t>5</w:t>
      </w:r>
      <w:r>
        <w:fldChar w:fldCharType="end"/>
      </w:r>
      <w:r>
        <w:t>: Relationship between price and geo lat</w:t>
      </w:r>
      <w:bookmarkEnd w:id="21"/>
    </w:p>
    <w:p>
      <w:pPr>
        <w:pStyle w:val="16"/>
        <w:jc w:val="left"/>
        <w:rPr>
          <w:szCs w:val="26"/>
          <w:lang w:val="vi-VN"/>
        </w:rPr>
      </w:pPr>
    </w:p>
    <w:p>
      <w:pPr>
        <w:spacing w:after="200" w:line="276" w:lineRule="auto"/>
        <w:rPr>
          <w:b/>
          <w:sz w:val="32"/>
          <w:szCs w:val="32"/>
          <w:lang w:val="vi-VN"/>
        </w:rPr>
      </w:pPr>
      <w:r>
        <w:rPr>
          <w:lang w:val="vi-VN"/>
        </w:rPr>
        <w:br w:type="page"/>
      </w:r>
    </w:p>
    <w:p>
      <w:pPr>
        <w:pStyle w:val="2"/>
        <w:rPr>
          <w:lang w:val="en-US"/>
        </w:rPr>
      </w:pPr>
      <w:r>
        <w:rPr>
          <w:rFonts w:hint="default"/>
          <w:lang w:val="en-US"/>
        </w:rPr>
        <w:t>MACHINE LEARNING MODELS</w:t>
      </w:r>
    </w:p>
    <w:p>
      <w:pPr>
        <w:pStyle w:val="3"/>
        <w:rPr>
          <w:lang w:val="en-US"/>
        </w:rPr>
      </w:pPr>
      <w:r>
        <w:rPr>
          <w:rFonts w:hint="default"/>
          <w:lang w:val="en-US"/>
        </w:rPr>
        <w:t>Overview</w:t>
      </w:r>
    </w:p>
    <w:p>
      <w:pPr>
        <w:pStyle w:val="5"/>
      </w:pPr>
      <w:r>
        <w:rPr>
          <w:rFonts w:hint="default"/>
        </w:rPr>
        <w:t>Linear Regression</w:t>
      </w:r>
    </w:p>
    <w:p>
      <w:pPr>
        <w:pStyle w:val="4"/>
      </w:pPr>
      <w:r>
        <w:rPr>
          <w:rFonts w:hint="default"/>
        </w:rPr>
        <w:t>Linear Regression is a model that assumes a linear relationship between features and house prices. It tries to find the best straight line (in the case of simple linear regression) or hyperplane (in the case of multiple linear regression) to fit the training data.</w:t>
      </w:r>
    </w:p>
    <w:p>
      <w:pPr>
        <w:pStyle w:val="5"/>
      </w:pPr>
      <w:r>
        <w:rPr>
          <w:rFonts w:hint="default"/>
        </w:rPr>
        <w:t>Decision Tree</w:t>
      </w:r>
    </w:p>
    <w:p>
      <w:pPr>
        <w:pStyle w:val="4"/>
        <w:rPr>
          <w:rFonts w:hint="default"/>
        </w:rPr>
      </w:pPr>
      <w:r>
        <w:rPr>
          <w:rFonts w:hint="default"/>
        </w:rPr>
        <w:t>The Decision Tree model creates a tree of decisions based on if-else rules using features. Each node in the tree represents a decision or a feature attribute. Decision trees can be used for classification and predicting house prices based on different decisions made on various features.</w:t>
      </w:r>
    </w:p>
    <w:p>
      <w:pPr>
        <w:pStyle w:val="5"/>
        <w:bidi w:val="0"/>
        <w:rPr>
          <w:rFonts w:hint="default"/>
        </w:rPr>
      </w:pPr>
      <w:r>
        <w:rPr>
          <w:rFonts w:hint="default"/>
        </w:rPr>
        <w:t>Random Forest</w:t>
      </w:r>
    </w:p>
    <w:p>
      <w:pPr>
        <w:pStyle w:val="4"/>
        <w:ind w:left="0" w:leftChars="0" w:firstLine="0" w:firstLineChars="0"/>
        <w:rPr>
          <w:rFonts w:hint="default"/>
          <w:lang w:val="en-US"/>
        </w:rPr>
      </w:pPr>
      <w:r>
        <w:rPr>
          <w:rFonts w:hint="default"/>
          <w:lang w:val="en-US"/>
        </w:rPr>
        <w:tab/>
        <w:t>Random Forest is an ensemble learning model based on decision trees. It builds multiple independent decision trees and combines their predictions to make the final prediction. Random Forest is often good at handling nonlinear features and avoiding overfitting.</w:t>
      </w:r>
    </w:p>
    <w:p>
      <w:pPr>
        <w:pStyle w:val="5"/>
        <w:bidi w:val="0"/>
        <w:rPr>
          <w:rFonts w:hint="default"/>
          <w:lang w:val="en-US"/>
        </w:rPr>
      </w:pPr>
      <w:r>
        <w:rPr>
          <w:rFonts w:hint="default"/>
          <w:lang w:val="en-US"/>
        </w:rPr>
        <w:t>Gradient Boosting Regression</w:t>
      </w:r>
    </w:p>
    <w:p>
      <w:pPr>
        <w:pStyle w:val="4"/>
        <w:rPr>
          <w:rFonts w:hint="default"/>
          <w:lang w:val="en-US"/>
        </w:rPr>
      </w:pPr>
      <w:r>
        <w:rPr>
          <w:rFonts w:hint="default"/>
          <w:lang w:val="en-US"/>
        </w:rPr>
        <w:t xml:space="preserve"> Gradient Boosting Regression is a machine learning model belonging to the Gradient Boosting family. It is an ensemble learning model where weak decision trees are built sequentially and try to improve the prediction error step by step. Gradient Boosting Regression is commonly used for numeric value prediction (regression) in house price prediction tasks.</w:t>
      </w:r>
    </w:p>
    <w:p>
      <w:pPr>
        <w:pStyle w:val="5"/>
        <w:bidi w:val="0"/>
        <w:rPr>
          <w:rFonts w:hint="default"/>
          <w:lang w:val="en-US"/>
        </w:rPr>
      </w:pPr>
      <w:r>
        <w:rPr>
          <w:rFonts w:hint="default"/>
          <w:lang w:val="en-US"/>
        </w:rPr>
        <w:t>Huber Regression</w:t>
      </w:r>
    </w:p>
    <w:p>
      <w:pPr>
        <w:pStyle w:val="4"/>
        <w:rPr>
          <w:rFonts w:hint="default"/>
          <w:lang w:val="en-US"/>
        </w:rPr>
      </w:pPr>
      <w:r>
        <w:rPr>
          <w:rFonts w:hint="default"/>
          <w:lang w:val="en-US"/>
        </w:rPr>
        <w:t>Huber Regression is a machine learning model belonging to the Ridge Regression family. It is used to predict numeric values, but it is more flexible than Ridge Regression as it can handle noise and outliers well. Huber Regression uses a Huber loss function to minimize the prediction error and reduce the impact of outlier data points.</w:t>
      </w:r>
    </w:p>
    <w:p>
      <w:pPr>
        <w:pStyle w:val="5"/>
        <w:bidi w:val="0"/>
        <w:rPr>
          <w:rFonts w:hint="default"/>
          <w:lang w:val="en-US"/>
        </w:rPr>
      </w:pPr>
      <w:r>
        <w:rPr>
          <w:rFonts w:hint="default"/>
          <w:lang w:val="en-US"/>
        </w:rPr>
        <w:t>Elastic Net</w:t>
      </w:r>
    </w:p>
    <w:p>
      <w:pPr>
        <w:pStyle w:val="4"/>
        <w:rPr>
          <w:rFonts w:hint="default"/>
          <w:lang w:val="en-US"/>
        </w:rPr>
      </w:pPr>
      <w:r>
        <w:rPr>
          <w:rFonts w:hint="default"/>
          <w:lang w:val="en-US"/>
        </w:rPr>
        <w:t>Elastic Net is a machine learning model that combines both Ridge Regression and Lasso Regression. It uses both regularization penalties to predict numeric values and performs feature selection. Elastic Net is often used in problems with a large number of features and some unimportant features.</w:t>
      </w:r>
    </w:p>
    <w:p>
      <w:pPr>
        <w:pStyle w:val="3"/>
      </w:pPr>
      <w:r>
        <w:rPr>
          <w:rFonts w:hint="default"/>
        </w:rPr>
        <w:t xml:space="preserve">Code </w:t>
      </w:r>
      <w:r>
        <w:rPr>
          <w:rFonts w:hint="default"/>
          <w:lang w:val="en-US"/>
        </w:rPr>
        <w:t>I</w:t>
      </w:r>
      <w:r>
        <w:rPr>
          <w:rFonts w:hint="default"/>
        </w:rPr>
        <w:t>mplementation</w:t>
      </w:r>
    </w:p>
    <w:p>
      <w:pPr>
        <w:pStyle w:val="4"/>
        <w:ind w:left="0" w:leftChars="0" w:firstLine="0" w:firstLineChars="0"/>
        <w:rPr>
          <w:rFonts w:hint="default"/>
          <w:lang w:val="en-US"/>
        </w:rPr>
      </w:pPr>
      <w:r>
        <w:rPr>
          <w:rFonts w:hint="default"/>
          <w:lang w:val="en-US"/>
        </w:rPr>
        <w:t>The code starts by importing the necessary libraries, including pandas, numpy, joblib, matplotlib, and seaborn. These libraries will be used for reading data, data processing, training and evaluating models.</w:t>
      </w:r>
    </w:p>
    <w:p>
      <w:pPr>
        <w:pStyle w:val="4"/>
        <w:ind w:left="0" w:leftChars="0" w:firstLine="0" w:firstLineChars="0"/>
        <w:rPr>
          <w:rFonts w:hint="default"/>
          <w:lang w:val="en-US"/>
        </w:rPr>
      </w:pPr>
      <w:r>
        <w:drawing>
          <wp:inline distT="0" distB="0" distL="114300" distR="114300">
            <wp:extent cx="5572125" cy="4392295"/>
            <wp:effectExtent l="0" t="0" r="5715" b="1206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0"/>
                    <a:stretch>
                      <a:fillRect/>
                    </a:stretch>
                  </pic:blipFill>
                  <pic:spPr>
                    <a:xfrm>
                      <a:off x="0" y="0"/>
                      <a:ext cx="5572125" cy="4392295"/>
                    </a:xfrm>
                    <a:prstGeom prst="rect">
                      <a:avLst/>
                    </a:prstGeom>
                    <a:noFill/>
                    <a:ln>
                      <a:noFill/>
                    </a:ln>
                  </pic:spPr>
                </pic:pic>
              </a:graphicData>
            </a:graphic>
          </wp:inline>
        </w:drawing>
      </w:r>
    </w:p>
    <w:p>
      <w:pPr>
        <w:pStyle w:val="4"/>
        <w:ind w:left="0" w:leftChars="0" w:firstLine="0" w:firstLineChars="0"/>
        <w:rPr>
          <w:rFonts w:hint="default"/>
          <w:lang w:val="en-US"/>
        </w:rPr>
      </w:pPr>
    </w:p>
    <w:p>
      <w:pPr>
        <w:pStyle w:val="4"/>
        <w:ind w:left="0" w:leftChars="0" w:firstLine="0" w:firstLineChars="0"/>
        <w:rPr>
          <w:rFonts w:hint="default"/>
          <w:lang w:val="en-US"/>
        </w:rPr>
      </w:pPr>
      <w:r>
        <w:rPr>
          <w:rFonts w:hint="default"/>
          <w:lang w:val="en-US"/>
        </w:rPr>
        <w:t>Next, the data is read from a CSV file using the pandas' read_csv method and stored in the data variable. Some data processing is performed such as dropping rows with missing values (dropna), dropping duplicate rows (drop_duplicates), splitting the "date" column into day, month, and year (pd.to_datetime), splitting the "time" column into hour, minute, and second (str.split), converting data types, and dropping unnecessary columns.</w:t>
      </w:r>
    </w:p>
    <w:p>
      <w:pPr>
        <w:pStyle w:val="4"/>
        <w:ind w:left="0" w:leftChars="0" w:firstLine="0" w:firstLineChars="0"/>
      </w:pPr>
      <w:r>
        <w:drawing>
          <wp:inline distT="0" distB="0" distL="114300" distR="114300">
            <wp:extent cx="3695700" cy="1476375"/>
            <wp:effectExtent l="0" t="0" r="7620" b="190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21"/>
                    <a:stretch>
                      <a:fillRect/>
                    </a:stretch>
                  </pic:blipFill>
                  <pic:spPr>
                    <a:xfrm>
                      <a:off x="0" y="0"/>
                      <a:ext cx="3695700" cy="1476375"/>
                    </a:xfrm>
                    <a:prstGeom prst="rect">
                      <a:avLst/>
                    </a:prstGeom>
                    <a:noFill/>
                    <a:ln>
                      <a:noFill/>
                    </a:ln>
                  </pic:spPr>
                </pic:pic>
              </a:graphicData>
            </a:graphic>
          </wp:inline>
        </w:drawing>
      </w:r>
    </w:p>
    <w:p>
      <w:pPr>
        <w:pStyle w:val="4"/>
        <w:ind w:left="0" w:leftChars="0" w:firstLine="0" w:firstLineChars="0"/>
      </w:pPr>
      <w:r>
        <w:drawing>
          <wp:inline distT="0" distB="0" distL="114300" distR="114300">
            <wp:extent cx="5570855" cy="867410"/>
            <wp:effectExtent l="0" t="0" r="6985" b="127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pic:cNvPicPr>
                  </pic:nvPicPr>
                  <pic:blipFill>
                    <a:blip r:embed="rId22"/>
                    <a:stretch>
                      <a:fillRect/>
                    </a:stretch>
                  </pic:blipFill>
                  <pic:spPr>
                    <a:xfrm>
                      <a:off x="0" y="0"/>
                      <a:ext cx="5570855" cy="867410"/>
                    </a:xfrm>
                    <a:prstGeom prst="rect">
                      <a:avLst/>
                    </a:prstGeom>
                    <a:noFill/>
                    <a:ln>
                      <a:noFill/>
                    </a:ln>
                  </pic:spPr>
                </pic:pic>
              </a:graphicData>
            </a:graphic>
          </wp:inline>
        </w:drawing>
      </w:r>
    </w:p>
    <w:p>
      <w:pPr>
        <w:pStyle w:val="4"/>
        <w:ind w:left="0" w:leftChars="0" w:firstLine="0" w:firstLineChars="0"/>
      </w:pPr>
      <w:r>
        <w:drawing>
          <wp:inline distT="0" distB="0" distL="114300" distR="114300">
            <wp:extent cx="3597275" cy="3658870"/>
            <wp:effectExtent l="0" t="0" r="14605" b="1397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3"/>
                    <a:stretch>
                      <a:fillRect/>
                    </a:stretch>
                  </pic:blipFill>
                  <pic:spPr>
                    <a:xfrm>
                      <a:off x="0" y="0"/>
                      <a:ext cx="3597275" cy="3658870"/>
                    </a:xfrm>
                    <a:prstGeom prst="rect">
                      <a:avLst/>
                    </a:prstGeom>
                    <a:noFill/>
                    <a:ln>
                      <a:noFill/>
                    </a:ln>
                  </pic:spPr>
                </pic:pic>
              </a:graphicData>
            </a:graphic>
          </wp:inline>
        </w:drawing>
      </w:r>
    </w:p>
    <w:p>
      <w:pPr>
        <w:pStyle w:val="4"/>
        <w:ind w:left="0" w:leftChars="0" w:firstLine="0" w:firstLineChars="0"/>
      </w:pPr>
      <w:r>
        <w:drawing>
          <wp:inline distT="0" distB="0" distL="114300" distR="114300">
            <wp:extent cx="4238625" cy="6105525"/>
            <wp:effectExtent l="0" t="0" r="13335" b="5715"/>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7"/>
                    <pic:cNvPicPr>
                      <a:picLocks noChangeAspect="1"/>
                    </pic:cNvPicPr>
                  </pic:nvPicPr>
                  <pic:blipFill>
                    <a:blip r:embed="rId24"/>
                    <a:stretch>
                      <a:fillRect/>
                    </a:stretch>
                  </pic:blipFill>
                  <pic:spPr>
                    <a:xfrm>
                      <a:off x="0" y="0"/>
                      <a:ext cx="4238625" cy="6105525"/>
                    </a:xfrm>
                    <a:prstGeom prst="rect">
                      <a:avLst/>
                    </a:prstGeom>
                    <a:noFill/>
                    <a:ln>
                      <a:noFill/>
                    </a:ln>
                  </pic:spPr>
                </pic:pic>
              </a:graphicData>
            </a:graphic>
          </wp:inline>
        </w:drawing>
      </w:r>
    </w:p>
    <w:p>
      <w:pPr>
        <w:pStyle w:val="4"/>
        <w:ind w:left="0" w:leftChars="0" w:firstLine="0" w:firstLineChars="0"/>
      </w:pPr>
      <w:r>
        <w:drawing>
          <wp:inline distT="0" distB="0" distL="114300" distR="114300">
            <wp:extent cx="5574665" cy="1421130"/>
            <wp:effectExtent l="0" t="0" r="3175" b="1143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8"/>
                    <pic:cNvPicPr>
                      <a:picLocks noChangeAspect="1"/>
                    </pic:cNvPicPr>
                  </pic:nvPicPr>
                  <pic:blipFill>
                    <a:blip r:embed="rId25"/>
                    <a:stretch>
                      <a:fillRect/>
                    </a:stretch>
                  </pic:blipFill>
                  <pic:spPr>
                    <a:xfrm>
                      <a:off x="0" y="0"/>
                      <a:ext cx="5574665" cy="1421130"/>
                    </a:xfrm>
                    <a:prstGeom prst="rect">
                      <a:avLst/>
                    </a:prstGeom>
                    <a:noFill/>
                    <a:ln>
                      <a:noFill/>
                    </a:ln>
                  </pic:spPr>
                </pic:pic>
              </a:graphicData>
            </a:graphic>
          </wp:inline>
        </w:drawing>
      </w:r>
    </w:p>
    <w:p>
      <w:pPr>
        <w:pStyle w:val="4"/>
        <w:ind w:left="0" w:leftChars="0" w:firstLine="0" w:firstLineChars="0"/>
      </w:pPr>
    </w:p>
    <w:p>
      <w:pPr>
        <w:pStyle w:val="4"/>
        <w:ind w:left="0" w:leftChars="0" w:firstLine="0" w:firstLineChars="0"/>
      </w:pPr>
    </w:p>
    <w:p>
      <w:pPr>
        <w:pStyle w:val="4"/>
        <w:ind w:left="0" w:leftChars="0" w:firstLine="0" w:firstLineChars="0"/>
        <w:rPr>
          <w:rFonts w:hint="default"/>
          <w:lang w:val="en-US"/>
        </w:rPr>
      </w:pPr>
      <w:r>
        <w:drawing>
          <wp:inline distT="0" distB="0" distL="114300" distR="114300">
            <wp:extent cx="5574030" cy="4976495"/>
            <wp:effectExtent l="0" t="0" r="3810" b="698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6"/>
                    <a:stretch>
                      <a:fillRect/>
                    </a:stretch>
                  </pic:blipFill>
                  <pic:spPr>
                    <a:xfrm>
                      <a:off x="0" y="0"/>
                      <a:ext cx="5574030" cy="4976495"/>
                    </a:xfrm>
                    <a:prstGeom prst="rect">
                      <a:avLst/>
                    </a:prstGeom>
                    <a:noFill/>
                    <a:ln>
                      <a:noFill/>
                    </a:ln>
                  </pic:spPr>
                </pic:pic>
              </a:graphicData>
            </a:graphic>
          </wp:inline>
        </w:drawing>
      </w:r>
    </w:p>
    <w:p>
      <w:pPr>
        <w:pStyle w:val="4"/>
        <w:ind w:left="0" w:leftChars="0" w:firstLine="0" w:firstLineChars="0"/>
        <w:rPr>
          <w:rFonts w:hint="default"/>
          <w:lang w:val="en-US"/>
        </w:rPr>
      </w:pPr>
    </w:p>
    <w:p>
      <w:pPr>
        <w:pStyle w:val="4"/>
        <w:ind w:left="0" w:leftChars="0" w:firstLine="0" w:firstLineChars="0"/>
        <w:rPr>
          <w:rFonts w:hint="default"/>
          <w:lang w:val="en-US"/>
        </w:rPr>
      </w:pPr>
      <w:r>
        <w:rPr>
          <w:rFonts w:hint="default"/>
          <w:lang w:val="en-US"/>
        </w:rPr>
        <w:t>Then, the data is split into training and testing sets using train_test_split from sklearn. The feature attributes are selected and stored in the X variable, and the target attribute is stored in the y variable. The data is normalized using StandardScaler and split into normalized training and testing sets (fit_transform and transform).</w:t>
      </w:r>
    </w:p>
    <w:p>
      <w:pPr>
        <w:pStyle w:val="4"/>
        <w:ind w:left="0" w:leftChars="0" w:firstLine="0" w:firstLineChars="0"/>
        <w:rPr>
          <w:rFonts w:hint="default"/>
          <w:lang w:val="en-US"/>
        </w:rPr>
      </w:pPr>
      <w:r>
        <w:drawing>
          <wp:inline distT="0" distB="0" distL="114300" distR="114300">
            <wp:extent cx="5577840" cy="749935"/>
            <wp:effectExtent l="0" t="0" r="0" b="1206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7"/>
                    <a:stretch>
                      <a:fillRect/>
                    </a:stretch>
                  </pic:blipFill>
                  <pic:spPr>
                    <a:xfrm>
                      <a:off x="0" y="0"/>
                      <a:ext cx="5577840" cy="749935"/>
                    </a:xfrm>
                    <a:prstGeom prst="rect">
                      <a:avLst/>
                    </a:prstGeom>
                    <a:noFill/>
                    <a:ln>
                      <a:noFill/>
                    </a:ln>
                  </pic:spPr>
                </pic:pic>
              </a:graphicData>
            </a:graphic>
          </wp:inline>
        </w:drawing>
      </w:r>
    </w:p>
    <w:p>
      <w:pPr>
        <w:pStyle w:val="4"/>
        <w:ind w:left="0" w:leftChars="0" w:firstLine="0" w:firstLineChars="0"/>
        <w:rPr>
          <w:rFonts w:hint="default"/>
          <w:lang w:val="en-US"/>
        </w:rPr>
      </w:pPr>
      <w:r>
        <w:rPr>
          <w:rFonts w:hint="default"/>
          <w:lang w:val="en-US"/>
        </w:rPr>
        <w:t>Next, a visualize function is defined to visualize the prediction results. This function uses the matplotlib library to plot a scatter plot between the actual values and the predicted values.</w:t>
      </w:r>
    </w:p>
    <w:p>
      <w:pPr>
        <w:pStyle w:val="4"/>
        <w:ind w:left="0" w:leftChars="0" w:firstLine="0" w:firstLineChars="0"/>
        <w:rPr>
          <w:rFonts w:hint="default"/>
          <w:lang w:val="en-US"/>
        </w:rPr>
      </w:pPr>
      <w:r>
        <w:drawing>
          <wp:inline distT="0" distB="0" distL="114300" distR="114300">
            <wp:extent cx="5579745" cy="1805940"/>
            <wp:effectExtent l="0" t="0" r="13335" b="762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8"/>
                    <a:stretch>
                      <a:fillRect/>
                    </a:stretch>
                  </pic:blipFill>
                  <pic:spPr>
                    <a:xfrm>
                      <a:off x="0" y="0"/>
                      <a:ext cx="5579745" cy="1805940"/>
                    </a:xfrm>
                    <a:prstGeom prst="rect">
                      <a:avLst/>
                    </a:prstGeom>
                    <a:noFill/>
                    <a:ln>
                      <a:noFill/>
                    </a:ln>
                  </pic:spPr>
                </pic:pic>
              </a:graphicData>
            </a:graphic>
          </wp:inline>
        </w:drawing>
      </w:r>
    </w:p>
    <w:p>
      <w:pPr>
        <w:pStyle w:val="4"/>
        <w:ind w:left="0" w:leftChars="0" w:firstLine="0" w:firstLineChars="0"/>
        <w:rPr>
          <w:rFonts w:hint="default"/>
          <w:lang w:val="en-US"/>
        </w:rPr>
      </w:pPr>
      <w:r>
        <w:rPr>
          <w:rFonts w:hint="default"/>
          <w:lang w:val="en-US"/>
        </w:rPr>
        <w:t>Next is the model_rp function to evaluate the performance of the models. This function calculates evaluation metrics such as Mean Squared Error (MSE), R-squared (R2), and Mean Absolute Error (MAE), and then calls the visualize function to visualize the results.</w:t>
      </w:r>
    </w:p>
    <w:p>
      <w:pPr>
        <w:pStyle w:val="4"/>
        <w:ind w:left="0" w:leftChars="0" w:firstLine="0" w:firstLineChars="0"/>
        <w:rPr>
          <w:rFonts w:hint="default"/>
          <w:lang w:val="en-US"/>
        </w:rPr>
      </w:pPr>
      <w:r>
        <w:drawing>
          <wp:inline distT="0" distB="0" distL="114300" distR="114300">
            <wp:extent cx="4552950" cy="2647950"/>
            <wp:effectExtent l="0" t="0" r="3810" b="381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29"/>
                    <a:stretch>
                      <a:fillRect/>
                    </a:stretch>
                  </pic:blipFill>
                  <pic:spPr>
                    <a:xfrm>
                      <a:off x="0" y="0"/>
                      <a:ext cx="4552950" cy="2647950"/>
                    </a:xfrm>
                    <a:prstGeom prst="rect">
                      <a:avLst/>
                    </a:prstGeom>
                    <a:noFill/>
                    <a:ln>
                      <a:noFill/>
                    </a:ln>
                  </pic:spPr>
                </pic:pic>
              </a:graphicData>
            </a:graphic>
          </wp:inline>
        </w:drawing>
      </w:r>
    </w:p>
    <w:p>
      <w:pPr>
        <w:pStyle w:val="4"/>
        <w:ind w:left="0" w:leftChars="0" w:firstLine="0" w:firstLineChars="0"/>
        <w:rPr>
          <w:rFonts w:hint="default"/>
          <w:lang w:val="en-US"/>
        </w:rPr>
      </w:pPr>
      <w:r>
        <w:rPr>
          <w:rFonts w:hint="default"/>
          <w:lang w:val="en-US"/>
        </w:rPr>
        <w:t>The Linear Regression model (LN_model) is created by initializing an instance of LinearRegression(). The model is trained on the training data (X_train_scaled, y_train) by calling the fit() method. Then, the model is used to predict house prices on the test set (X_test_scaled) by calling the predict() method. The predicted results are stored in the LN_y_pred variable. The function model_rp(y_test, LN_y_pred) is called to evaluate the performance of the model and visualize the results. The LN_model is added to the list of models.</w:t>
      </w:r>
    </w:p>
    <w:p>
      <w:pPr>
        <w:pStyle w:val="4"/>
        <w:ind w:left="0" w:leftChars="0" w:firstLine="0" w:firstLineChars="0"/>
        <w:rPr>
          <w:rFonts w:hint="default"/>
          <w:lang w:val="en-US"/>
        </w:rPr>
      </w:pPr>
      <w:r>
        <w:drawing>
          <wp:inline distT="0" distB="0" distL="114300" distR="114300">
            <wp:extent cx="4276725" cy="1657350"/>
            <wp:effectExtent l="0" t="0" r="5715" b="381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30"/>
                    <a:stretch>
                      <a:fillRect/>
                    </a:stretch>
                  </pic:blipFill>
                  <pic:spPr>
                    <a:xfrm>
                      <a:off x="0" y="0"/>
                      <a:ext cx="4276725" cy="1657350"/>
                    </a:xfrm>
                    <a:prstGeom prst="rect">
                      <a:avLst/>
                    </a:prstGeom>
                    <a:noFill/>
                    <a:ln>
                      <a:noFill/>
                    </a:ln>
                  </pic:spPr>
                </pic:pic>
              </a:graphicData>
            </a:graphic>
          </wp:inline>
        </w:drawing>
      </w:r>
    </w:p>
    <w:p>
      <w:pPr>
        <w:pStyle w:val="4"/>
        <w:ind w:left="0" w:leftChars="0" w:firstLine="0" w:firstLineChars="0"/>
        <w:rPr>
          <w:rFonts w:hint="default"/>
          <w:lang w:val="en-US"/>
        </w:rPr>
      </w:pPr>
      <w:r>
        <w:drawing>
          <wp:inline distT="0" distB="0" distL="114300" distR="114300">
            <wp:extent cx="5569585" cy="4046220"/>
            <wp:effectExtent l="0" t="0" r="8255" b="762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31"/>
                    <a:stretch>
                      <a:fillRect/>
                    </a:stretch>
                  </pic:blipFill>
                  <pic:spPr>
                    <a:xfrm>
                      <a:off x="0" y="0"/>
                      <a:ext cx="5569585" cy="4046220"/>
                    </a:xfrm>
                    <a:prstGeom prst="rect">
                      <a:avLst/>
                    </a:prstGeom>
                    <a:noFill/>
                    <a:ln>
                      <a:noFill/>
                    </a:ln>
                  </pic:spPr>
                </pic:pic>
              </a:graphicData>
            </a:graphic>
          </wp:inline>
        </w:drawing>
      </w:r>
    </w:p>
    <w:p>
      <w:pPr>
        <w:pStyle w:val="4"/>
        <w:ind w:left="0" w:leftChars="0" w:firstLine="0" w:firstLineChars="0"/>
        <w:rPr>
          <w:rFonts w:hint="default"/>
          <w:lang w:val="en-US"/>
        </w:rPr>
      </w:pPr>
      <w:r>
        <w:rPr>
          <w:rFonts w:hint="default"/>
          <w:lang w:val="en-US"/>
        </w:rPr>
        <w:t>The Decision Tree model (DT_model) is created by initializing an instance of DecisionTreeRegressor() with parameters max_depth=15 and min_samples_split=5000. The model is trained and evaluated in a similar way to the Linear Regression model. The DT_model and the prediction results (DT_y_pred) are added to the list of models.</w:t>
      </w:r>
    </w:p>
    <w:p>
      <w:pPr>
        <w:pStyle w:val="4"/>
        <w:ind w:left="0" w:leftChars="0" w:firstLine="0" w:firstLineChars="0"/>
        <w:rPr>
          <w:rFonts w:hint="default"/>
          <w:lang w:val="en-US"/>
        </w:rPr>
      </w:pPr>
      <w:r>
        <w:drawing>
          <wp:inline distT="0" distB="0" distL="114300" distR="114300">
            <wp:extent cx="5573395" cy="1379855"/>
            <wp:effectExtent l="0" t="0" r="4445" b="6985"/>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32"/>
                    <a:stretch>
                      <a:fillRect/>
                    </a:stretch>
                  </pic:blipFill>
                  <pic:spPr>
                    <a:xfrm>
                      <a:off x="0" y="0"/>
                      <a:ext cx="5573395" cy="1379855"/>
                    </a:xfrm>
                    <a:prstGeom prst="rect">
                      <a:avLst/>
                    </a:prstGeom>
                    <a:noFill/>
                    <a:ln>
                      <a:noFill/>
                    </a:ln>
                  </pic:spPr>
                </pic:pic>
              </a:graphicData>
            </a:graphic>
          </wp:inline>
        </w:drawing>
      </w:r>
    </w:p>
    <w:p>
      <w:pPr>
        <w:pStyle w:val="4"/>
        <w:ind w:left="0" w:leftChars="0" w:firstLine="0" w:firstLineChars="0"/>
        <w:rPr>
          <w:rFonts w:hint="default"/>
          <w:lang w:val="en-US"/>
        </w:rPr>
      </w:pPr>
      <w:r>
        <w:drawing>
          <wp:inline distT="0" distB="0" distL="114300" distR="114300">
            <wp:extent cx="5575300" cy="4035425"/>
            <wp:effectExtent l="0" t="0" r="2540" b="317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33"/>
                    <a:stretch>
                      <a:fillRect/>
                    </a:stretch>
                  </pic:blipFill>
                  <pic:spPr>
                    <a:xfrm>
                      <a:off x="0" y="0"/>
                      <a:ext cx="5575300" cy="4035425"/>
                    </a:xfrm>
                    <a:prstGeom prst="rect">
                      <a:avLst/>
                    </a:prstGeom>
                    <a:noFill/>
                    <a:ln>
                      <a:noFill/>
                    </a:ln>
                  </pic:spPr>
                </pic:pic>
              </a:graphicData>
            </a:graphic>
          </wp:inline>
        </w:drawing>
      </w:r>
    </w:p>
    <w:p>
      <w:pPr>
        <w:pStyle w:val="4"/>
        <w:ind w:left="0" w:leftChars="0" w:firstLine="0" w:firstLineChars="0"/>
        <w:rPr>
          <w:rFonts w:hint="default"/>
          <w:lang w:val="en-US"/>
        </w:rPr>
      </w:pPr>
      <w:r>
        <w:rPr>
          <w:rFonts w:hint="default"/>
          <w:lang w:val="en-US"/>
        </w:rPr>
        <w:t>The Random Forest model (RF_model) is created by initializing an instance of RandomForestRegressor() with parameters n_estimators=25, max_depth=6, and random_state=32. The model is trained and evaluated in a similar way to the Linear Regression model. The RF_model and the prediction results (RF_y_pred) are added to the list of models.</w:t>
      </w:r>
    </w:p>
    <w:p>
      <w:pPr>
        <w:pStyle w:val="4"/>
        <w:ind w:left="0" w:leftChars="0" w:firstLine="0" w:firstLineChars="0"/>
        <w:rPr>
          <w:rFonts w:hint="default"/>
          <w:lang w:val="en-US"/>
        </w:rPr>
      </w:pPr>
      <w:r>
        <w:drawing>
          <wp:inline distT="0" distB="0" distL="114300" distR="114300">
            <wp:extent cx="5575300" cy="1233805"/>
            <wp:effectExtent l="0" t="0" r="2540" b="635"/>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pic:cNvPicPr>
                      <a:picLocks noChangeAspect="1"/>
                    </pic:cNvPicPr>
                  </pic:nvPicPr>
                  <pic:blipFill>
                    <a:blip r:embed="rId34"/>
                    <a:stretch>
                      <a:fillRect/>
                    </a:stretch>
                  </pic:blipFill>
                  <pic:spPr>
                    <a:xfrm>
                      <a:off x="0" y="0"/>
                      <a:ext cx="5575300" cy="1233805"/>
                    </a:xfrm>
                    <a:prstGeom prst="rect">
                      <a:avLst/>
                    </a:prstGeom>
                    <a:noFill/>
                    <a:ln>
                      <a:noFill/>
                    </a:ln>
                  </pic:spPr>
                </pic:pic>
              </a:graphicData>
            </a:graphic>
          </wp:inline>
        </w:drawing>
      </w:r>
    </w:p>
    <w:p>
      <w:pPr>
        <w:pStyle w:val="4"/>
        <w:ind w:left="0" w:leftChars="0" w:firstLine="0" w:firstLineChars="0"/>
        <w:rPr>
          <w:rFonts w:hint="default"/>
          <w:lang w:val="en-US"/>
        </w:rPr>
      </w:pPr>
      <w:r>
        <w:drawing>
          <wp:inline distT="0" distB="0" distL="114300" distR="114300">
            <wp:extent cx="5570220" cy="4046220"/>
            <wp:effectExtent l="0" t="0" r="7620" b="762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35"/>
                    <a:stretch>
                      <a:fillRect/>
                    </a:stretch>
                  </pic:blipFill>
                  <pic:spPr>
                    <a:xfrm>
                      <a:off x="0" y="0"/>
                      <a:ext cx="5570220" cy="4046220"/>
                    </a:xfrm>
                    <a:prstGeom prst="rect">
                      <a:avLst/>
                    </a:prstGeom>
                    <a:noFill/>
                    <a:ln>
                      <a:noFill/>
                    </a:ln>
                  </pic:spPr>
                </pic:pic>
              </a:graphicData>
            </a:graphic>
          </wp:inline>
        </w:drawing>
      </w:r>
    </w:p>
    <w:p>
      <w:pPr>
        <w:pStyle w:val="4"/>
        <w:ind w:left="0" w:leftChars="0" w:firstLine="0" w:firstLineChars="0"/>
        <w:rPr>
          <w:rFonts w:hint="default"/>
          <w:lang w:val="en-US"/>
        </w:rPr>
      </w:pPr>
      <w:r>
        <w:rPr>
          <w:rFonts w:hint="default"/>
          <w:lang w:val="en-US"/>
        </w:rPr>
        <w:t>The HuberRegressor model (huber_model) is created by initializing an instance of HuberRegressor() with parameters epsilon=1.35 and alpha=0.001. The model is trained and evaluated in a similar way to the Linear Regression model. The huber_model and the prediction results (huber_y_pred) are added to the list of models.</w:t>
      </w:r>
    </w:p>
    <w:p>
      <w:pPr>
        <w:pStyle w:val="4"/>
        <w:ind w:left="0" w:leftChars="0" w:firstLine="0" w:firstLineChars="0"/>
        <w:rPr>
          <w:rFonts w:hint="default"/>
          <w:lang w:val="en-US"/>
        </w:rPr>
      </w:pPr>
      <w:r>
        <w:drawing>
          <wp:inline distT="0" distB="0" distL="114300" distR="114300">
            <wp:extent cx="5575300" cy="1233805"/>
            <wp:effectExtent l="0" t="0" r="2540" b="635"/>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pic:cNvPicPr>
                  </pic:nvPicPr>
                  <pic:blipFill>
                    <a:blip r:embed="rId34"/>
                    <a:stretch>
                      <a:fillRect/>
                    </a:stretch>
                  </pic:blipFill>
                  <pic:spPr>
                    <a:xfrm>
                      <a:off x="0" y="0"/>
                      <a:ext cx="5575300" cy="1233805"/>
                    </a:xfrm>
                    <a:prstGeom prst="rect">
                      <a:avLst/>
                    </a:prstGeom>
                    <a:noFill/>
                    <a:ln>
                      <a:noFill/>
                    </a:ln>
                  </pic:spPr>
                </pic:pic>
              </a:graphicData>
            </a:graphic>
          </wp:inline>
        </w:drawing>
      </w:r>
    </w:p>
    <w:p>
      <w:pPr>
        <w:pStyle w:val="4"/>
        <w:ind w:left="0" w:leftChars="0" w:firstLine="0" w:firstLineChars="0"/>
        <w:rPr>
          <w:rFonts w:hint="default"/>
          <w:lang w:val="en-US"/>
        </w:rPr>
      </w:pPr>
      <w:r>
        <w:drawing>
          <wp:inline distT="0" distB="0" distL="114300" distR="114300">
            <wp:extent cx="5575300" cy="4006215"/>
            <wp:effectExtent l="0" t="0" r="2540" b="1905"/>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36"/>
                    <a:stretch>
                      <a:fillRect/>
                    </a:stretch>
                  </pic:blipFill>
                  <pic:spPr>
                    <a:xfrm>
                      <a:off x="0" y="0"/>
                      <a:ext cx="5575300" cy="4006215"/>
                    </a:xfrm>
                    <a:prstGeom prst="rect">
                      <a:avLst/>
                    </a:prstGeom>
                    <a:noFill/>
                    <a:ln>
                      <a:noFill/>
                    </a:ln>
                  </pic:spPr>
                </pic:pic>
              </a:graphicData>
            </a:graphic>
          </wp:inline>
        </w:drawing>
      </w:r>
    </w:p>
    <w:p>
      <w:pPr>
        <w:pStyle w:val="4"/>
        <w:ind w:left="0" w:leftChars="0" w:firstLine="0" w:firstLineChars="0"/>
        <w:rPr>
          <w:rFonts w:hint="default"/>
          <w:lang w:val="en-US"/>
        </w:rPr>
      </w:pPr>
      <w:r>
        <w:rPr>
          <w:rFonts w:hint="default"/>
          <w:lang w:val="en-US"/>
        </w:rPr>
        <w:t>The ElasticNet model (elastic_net_model) is created by initializing an instance of ElasticNet() with parameters alpha=0.01 and l1_ratio=0.5. The model is trained and evaluated in a similar way to the Linear Regression model. The elastic_net_model and the prediction results (elastic_net_y_pred) are added to the list of models.</w:t>
      </w:r>
    </w:p>
    <w:p>
      <w:pPr>
        <w:pStyle w:val="4"/>
        <w:ind w:left="0" w:leftChars="0" w:firstLine="0" w:firstLineChars="0"/>
        <w:rPr>
          <w:rFonts w:hint="default"/>
          <w:lang w:val="en-US"/>
        </w:rPr>
      </w:pPr>
      <w:r>
        <w:drawing>
          <wp:inline distT="0" distB="0" distL="114300" distR="114300">
            <wp:extent cx="5573395" cy="1302385"/>
            <wp:effectExtent l="0" t="0" r="4445" b="8255"/>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37"/>
                    <a:stretch>
                      <a:fillRect/>
                    </a:stretch>
                  </pic:blipFill>
                  <pic:spPr>
                    <a:xfrm>
                      <a:off x="0" y="0"/>
                      <a:ext cx="5573395" cy="1302385"/>
                    </a:xfrm>
                    <a:prstGeom prst="rect">
                      <a:avLst/>
                    </a:prstGeom>
                    <a:noFill/>
                    <a:ln>
                      <a:noFill/>
                    </a:ln>
                  </pic:spPr>
                </pic:pic>
              </a:graphicData>
            </a:graphic>
          </wp:inline>
        </w:drawing>
      </w:r>
    </w:p>
    <w:p>
      <w:pPr>
        <w:pStyle w:val="4"/>
        <w:ind w:left="0" w:leftChars="0" w:firstLine="0" w:firstLineChars="0"/>
        <w:rPr>
          <w:rFonts w:hint="default"/>
          <w:lang w:val="en-US"/>
        </w:rPr>
      </w:pPr>
      <w:r>
        <w:drawing>
          <wp:inline distT="0" distB="0" distL="114300" distR="114300">
            <wp:extent cx="5570220" cy="4039870"/>
            <wp:effectExtent l="0" t="0" r="7620" b="1397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38"/>
                    <a:stretch>
                      <a:fillRect/>
                    </a:stretch>
                  </pic:blipFill>
                  <pic:spPr>
                    <a:xfrm>
                      <a:off x="0" y="0"/>
                      <a:ext cx="5570220" cy="4039870"/>
                    </a:xfrm>
                    <a:prstGeom prst="rect">
                      <a:avLst/>
                    </a:prstGeom>
                    <a:noFill/>
                    <a:ln>
                      <a:noFill/>
                    </a:ln>
                  </pic:spPr>
                </pic:pic>
              </a:graphicData>
            </a:graphic>
          </wp:inline>
        </w:drawing>
      </w:r>
    </w:p>
    <w:p>
      <w:pPr>
        <w:pStyle w:val="4"/>
        <w:ind w:left="0" w:leftChars="0" w:firstLine="0" w:firstLineChars="0"/>
        <w:rPr>
          <w:rFonts w:hint="default"/>
          <w:lang w:val="en-US"/>
        </w:rPr>
      </w:pPr>
      <w:r>
        <w:rPr>
          <w:rFonts w:hint="default"/>
          <w:lang w:val="en-US"/>
        </w:rPr>
        <w:t>The Ridge model (ridge_model) is created by initializing an instance of Ridge() with parameter alpha=1.0. The model is trained and evaluated in a similar way to the Linear Regression model. The ridge_model and the prediction results (ridge_y_pred) are added to the list of models.</w:t>
      </w:r>
    </w:p>
    <w:p>
      <w:pPr>
        <w:pStyle w:val="4"/>
        <w:ind w:left="0" w:leftChars="0" w:firstLine="0" w:firstLineChars="0"/>
        <w:rPr>
          <w:rFonts w:hint="default"/>
          <w:lang w:val="en-US"/>
        </w:rPr>
      </w:pPr>
      <w:r>
        <w:drawing>
          <wp:inline distT="0" distB="0" distL="114300" distR="114300">
            <wp:extent cx="4781550" cy="1657350"/>
            <wp:effectExtent l="0" t="0" r="3810" b="381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39"/>
                    <a:stretch>
                      <a:fillRect/>
                    </a:stretch>
                  </pic:blipFill>
                  <pic:spPr>
                    <a:xfrm>
                      <a:off x="0" y="0"/>
                      <a:ext cx="4781550" cy="1657350"/>
                    </a:xfrm>
                    <a:prstGeom prst="rect">
                      <a:avLst/>
                    </a:prstGeom>
                    <a:noFill/>
                    <a:ln>
                      <a:noFill/>
                    </a:ln>
                  </pic:spPr>
                </pic:pic>
              </a:graphicData>
            </a:graphic>
          </wp:inline>
        </w:drawing>
      </w:r>
    </w:p>
    <w:p>
      <w:pPr>
        <w:pStyle w:val="4"/>
        <w:ind w:left="0" w:leftChars="0" w:firstLine="0" w:firstLineChars="0"/>
        <w:rPr>
          <w:rFonts w:hint="default"/>
          <w:lang w:val="en-US"/>
        </w:rPr>
      </w:pPr>
      <w:r>
        <w:drawing>
          <wp:inline distT="0" distB="0" distL="114300" distR="114300">
            <wp:extent cx="5570220" cy="4027170"/>
            <wp:effectExtent l="0" t="0" r="7620" b="1143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40"/>
                    <a:stretch>
                      <a:fillRect/>
                    </a:stretch>
                  </pic:blipFill>
                  <pic:spPr>
                    <a:xfrm>
                      <a:off x="0" y="0"/>
                      <a:ext cx="5570220" cy="4027170"/>
                    </a:xfrm>
                    <a:prstGeom prst="rect">
                      <a:avLst/>
                    </a:prstGeom>
                    <a:noFill/>
                    <a:ln>
                      <a:noFill/>
                    </a:ln>
                  </pic:spPr>
                </pic:pic>
              </a:graphicData>
            </a:graphic>
          </wp:inline>
        </w:drawing>
      </w:r>
    </w:p>
    <w:p>
      <w:pPr>
        <w:pStyle w:val="4"/>
        <w:ind w:left="0" w:leftChars="0" w:firstLine="0" w:firstLineChars="0"/>
        <w:rPr>
          <w:rFonts w:hint="default"/>
          <w:lang w:val="en-US"/>
        </w:rPr>
      </w:pPr>
      <w:r>
        <w:rPr>
          <w:rFonts w:hint="default"/>
          <w:lang w:val="en-US"/>
        </w:rPr>
        <w:t>The Gradient Boosting model (GB_model) is created by initializing an instance of GradientBoostingRegressor() with parameters n_estimators=100, learning_rate=0.1, max_depth=3, and random_state=42. The model is trained and evaluated in a similar way to the Linear Regression model. The GB_model and the prediction results (GB_y_pred) are added to the list of models.</w:t>
      </w:r>
    </w:p>
    <w:p>
      <w:pPr>
        <w:pStyle w:val="4"/>
        <w:ind w:left="0" w:leftChars="0" w:firstLine="0" w:firstLineChars="0"/>
        <w:rPr>
          <w:rFonts w:hint="default"/>
          <w:lang w:val="en-US"/>
        </w:rPr>
      </w:pPr>
      <w:r>
        <w:drawing>
          <wp:inline distT="0" distB="0" distL="114300" distR="114300">
            <wp:extent cx="5579110" cy="953770"/>
            <wp:effectExtent l="0" t="0" r="13970" b="6350"/>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pic:cNvPicPr>
                      <a:picLocks noChangeAspect="1"/>
                    </pic:cNvPicPr>
                  </pic:nvPicPr>
                  <pic:blipFill>
                    <a:blip r:embed="rId41"/>
                    <a:stretch>
                      <a:fillRect/>
                    </a:stretch>
                  </pic:blipFill>
                  <pic:spPr>
                    <a:xfrm>
                      <a:off x="0" y="0"/>
                      <a:ext cx="5579110" cy="953770"/>
                    </a:xfrm>
                    <a:prstGeom prst="rect">
                      <a:avLst/>
                    </a:prstGeom>
                    <a:noFill/>
                    <a:ln>
                      <a:noFill/>
                    </a:ln>
                  </pic:spPr>
                </pic:pic>
              </a:graphicData>
            </a:graphic>
          </wp:inline>
        </w:drawing>
      </w:r>
    </w:p>
    <w:p>
      <w:pPr>
        <w:pStyle w:val="4"/>
        <w:ind w:left="0" w:leftChars="0" w:firstLine="0" w:firstLineChars="0"/>
        <w:rPr>
          <w:rFonts w:hint="default"/>
          <w:lang w:val="en-US"/>
        </w:rPr>
      </w:pPr>
      <w:r>
        <w:drawing>
          <wp:inline distT="0" distB="0" distL="114300" distR="114300">
            <wp:extent cx="5570220" cy="4050030"/>
            <wp:effectExtent l="0" t="0" r="7620" b="381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42"/>
                    <a:stretch>
                      <a:fillRect/>
                    </a:stretch>
                  </pic:blipFill>
                  <pic:spPr>
                    <a:xfrm>
                      <a:off x="0" y="0"/>
                      <a:ext cx="5570220" cy="4050030"/>
                    </a:xfrm>
                    <a:prstGeom prst="rect">
                      <a:avLst/>
                    </a:prstGeom>
                    <a:noFill/>
                    <a:ln>
                      <a:noFill/>
                    </a:ln>
                  </pic:spPr>
                </pic:pic>
              </a:graphicData>
            </a:graphic>
          </wp:inline>
        </w:drawing>
      </w:r>
    </w:p>
    <w:p>
      <w:pPr>
        <w:pStyle w:val="4"/>
        <w:ind w:left="0" w:leftChars="0" w:firstLine="0" w:firstLineChars="0"/>
        <w:rPr>
          <w:rFonts w:hint="default"/>
          <w:lang w:val="en-US"/>
        </w:rPr>
      </w:pPr>
    </w:p>
    <w:p>
      <w:pPr>
        <w:pStyle w:val="4"/>
        <w:ind w:left="0" w:leftChars="0" w:firstLine="0" w:firstLineChars="0"/>
        <w:rPr>
          <w:rFonts w:hint="default"/>
          <w:lang w:val="en-US"/>
        </w:rPr>
      </w:pPr>
      <w:r>
        <w:rPr>
          <w:rFonts w:hint="default"/>
          <w:lang w:val="en-US"/>
        </w:rPr>
        <w:t>Finally, a new example of a new house is created, and the predicted house price for that new house is also printed to the screen.</w:t>
      </w:r>
    </w:p>
    <w:p>
      <w:pPr>
        <w:pStyle w:val="4"/>
        <w:ind w:left="0" w:leftChars="0" w:firstLine="0" w:firstLineChars="0"/>
        <w:rPr>
          <w:rFonts w:hint="default"/>
          <w:lang w:val="en-US"/>
        </w:rPr>
      </w:pPr>
      <w:r>
        <w:drawing>
          <wp:inline distT="0" distB="0" distL="114300" distR="114300">
            <wp:extent cx="5570855" cy="813435"/>
            <wp:effectExtent l="0" t="0" r="6985" b="9525"/>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4"/>
                    <pic:cNvPicPr>
                      <a:picLocks noChangeAspect="1"/>
                    </pic:cNvPicPr>
                  </pic:nvPicPr>
                  <pic:blipFill>
                    <a:blip r:embed="rId43"/>
                    <a:stretch>
                      <a:fillRect/>
                    </a:stretch>
                  </pic:blipFill>
                  <pic:spPr>
                    <a:xfrm>
                      <a:off x="0" y="0"/>
                      <a:ext cx="5570855" cy="813435"/>
                    </a:xfrm>
                    <a:prstGeom prst="rect">
                      <a:avLst/>
                    </a:prstGeom>
                    <a:noFill/>
                    <a:ln>
                      <a:noFill/>
                    </a:ln>
                  </pic:spPr>
                </pic:pic>
              </a:graphicData>
            </a:graphic>
          </wp:inline>
        </w:drawing>
      </w:r>
    </w:p>
    <w:p>
      <w:pPr>
        <w:pStyle w:val="3"/>
        <w:bidi w:val="0"/>
      </w:pPr>
      <w:r>
        <w:rPr>
          <w:rFonts w:hint="default"/>
          <w:lang w:val="en-US"/>
        </w:rPr>
        <w:t>A</w:t>
      </w:r>
      <w:r>
        <w:rPr>
          <w:rFonts w:hint="default"/>
        </w:rPr>
        <w:t xml:space="preserve">nalysis </w:t>
      </w:r>
      <w:r>
        <w:rPr>
          <w:rFonts w:hint="default"/>
          <w:lang w:val="en-US"/>
        </w:rPr>
        <w:t>a</w:t>
      </w:r>
      <w:r>
        <w:rPr>
          <w:rFonts w:hint="default"/>
        </w:rPr>
        <w:t xml:space="preserve">nd </w:t>
      </w:r>
      <w:r>
        <w:rPr>
          <w:rFonts w:hint="default"/>
          <w:lang w:val="en-US"/>
        </w:rPr>
        <w:t>E</w:t>
      </w:r>
      <w:r>
        <w:rPr>
          <w:rFonts w:hint="default"/>
        </w:rPr>
        <w:t>valuation</w:t>
      </w:r>
    </w:p>
    <w:p>
      <w:pPr>
        <w:pStyle w:val="4"/>
        <w:ind w:left="0" w:leftChars="0" w:firstLine="0" w:firstLineChars="0"/>
        <w:rPr>
          <w:rFonts w:hint="default"/>
        </w:rPr>
      </w:pPr>
      <w:r>
        <w:rPr>
          <w:rFonts w:hint="default"/>
        </w:rPr>
        <w:t>Based on the provided evaluation metrics, we can analyze and evaluate the models for the house price prediction problem:</w:t>
      </w:r>
    </w:p>
    <w:p>
      <w:pPr>
        <w:pStyle w:val="4"/>
        <w:ind w:left="0" w:leftChars="0" w:firstLine="0" w:firstLineChars="0"/>
        <w:rPr>
          <w:rFonts w:hint="default"/>
        </w:rPr>
      </w:pPr>
      <w:r>
        <w:rPr>
          <w:rFonts w:hint="default"/>
          <w:lang w:val="en-US"/>
        </w:rPr>
        <w:t xml:space="preserve">- </w:t>
      </w:r>
      <w:r>
        <w:rPr>
          <w:rFonts w:hint="default"/>
        </w:rPr>
        <w:t>Linear Regression Model:</w:t>
      </w:r>
    </w:p>
    <w:p>
      <w:pPr>
        <w:pStyle w:val="4"/>
        <w:ind w:left="0" w:leftChars="0" w:firstLine="0" w:firstLineChars="0"/>
        <w:rPr>
          <w:rFonts w:hint="default"/>
        </w:rPr>
      </w:pPr>
      <w:r>
        <w:rPr>
          <w:rFonts w:hint="default"/>
          <w:lang w:val="en-US"/>
        </w:rPr>
        <w:t xml:space="preserve">+ </w:t>
      </w:r>
      <w:r>
        <w:rPr>
          <w:rFonts w:hint="default"/>
        </w:rPr>
        <w:t>Mean Squared Error (MSE): 2,287,552,889,370.684</w:t>
      </w:r>
    </w:p>
    <w:p>
      <w:pPr>
        <w:pStyle w:val="4"/>
        <w:ind w:left="0" w:leftChars="0" w:firstLine="0" w:firstLineChars="0"/>
        <w:rPr>
          <w:rFonts w:hint="default"/>
        </w:rPr>
      </w:pPr>
      <w:r>
        <w:rPr>
          <w:rFonts w:hint="default"/>
          <w:lang w:val="en-US"/>
        </w:rPr>
        <w:t xml:space="preserve">+ </w:t>
      </w:r>
      <w:r>
        <w:rPr>
          <w:rFonts w:hint="default"/>
        </w:rPr>
        <w:t>R-squared (R2): 0.48748188349196886</w:t>
      </w:r>
    </w:p>
    <w:p>
      <w:pPr>
        <w:pStyle w:val="4"/>
        <w:ind w:left="0" w:leftChars="0" w:firstLine="0" w:firstLineChars="0"/>
        <w:rPr>
          <w:rFonts w:hint="default"/>
        </w:rPr>
      </w:pPr>
      <w:r>
        <w:rPr>
          <w:rFonts w:hint="default"/>
          <w:lang w:val="en-US"/>
        </w:rPr>
        <w:t xml:space="preserve">+ </w:t>
      </w:r>
      <w:r>
        <w:rPr>
          <w:rFonts w:hint="default"/>
        </w:rPr>
        <w:t>Mean Absolute Error (MAE): 1,126,302.515387555</w:t>
      </w:r>
    </w:p>
    <w:p>
      <w:pPr>
        <w:pStyle w:val="4"/>
        <w:ind w:left="0" w:leftChars="0" w:firstLine="0" w:firstLineChars="0"/>
        <w:rPr>
          <w:rFonts w:hint="default"/>
        </w:rPr>
      </w:pPr>
      <w:r>
        <w:rPr>
          <w:rFonts w:hint="default"/>
        </w:rPr>
        <w:t>The linear regression model has a high MSE and MAE, indicating that it has a significant amount of prediction error. The R-squared value of 0.487 implies that the model explains only 48.7% of the variance in the target variable, which suggests limited predictive power.</w:t>
      </w:r>
    </w:p>
    <w:p>
      <w:pPr>
        <w:pStyle w:val="4"/>
        <w:ind w:left="0" w:leftChars="0" w:firstLine="0" w:firstLineChars="0"/>
        <w:rPr>
          <w:rFonts w:hint="default"/>
        </w:rPr>
      </w:pPr>
    </w:p>
    <w:p>
      <w:pPr>
        <w:pStyle w:val="4"/>
        <w:ind w:left="0" w:leftChars="0" w:firstLine="0" w:firstLineChars="0"/>
        <w:rPr>
          <w:rFonts w:hint="default"/>
        </w:rPr>
      </w:pPr>
      <w:r>
        <w:rPr>
          <w:rFonts w:hint="default"/>
          <w:lang w:val="en-US"/>
        </w:rPr>
        <w:t xml:space="preserve">- </w:t>
      </w:r>
      <w:r>
        <w:rPr>
          <w:rFonts w:hint="default"/>
        </w:rPr>
        <w:t>Decision Tree Regression Model:</w:t>
      </w:r>
    </w:p>
    <w:p>
      <w:pPr>
        <w:pStyle w:val="4"/>
        <w:ind w:left="0" w:leftChars="0" w:firstLine="0" w:firstLineChars="0"/>
        <w:rPr>
          <w:rFonts w:hint="default"/>
        </w:rPr>
      </w:pPr>
      <w:r>
        <w:rPr>
          <w:rFonts w:hint="default"/>
          <w:lang w:val="en-US"/>
        </w:rPr>
        <w:t xml:space="preserve">+ </w:t>
      </w:r>
      <w:r>
        <w:rPr>
          <w:rFonts w:hint="default"/>
        </w:rPr>
        <w:t>Mean Squared Error (MSE): 832,296,130,433.0967</w:t>
      </w:r>
    </w:p>
    <w:p>
      <w:pPr>
        <w:pStyle w:val="4"/>
        <w:ind w:left="0" w:leftChars="0" w:firstLine="0" w:firstLineChars="0"/>
        <w:rPr>
          <w:rFonts w:hint="default"/>
        </w:rPr>
      </w:pPr>
      <w:r>
        <w:rPr>
          <w:rFonts w:hint="default"/>
          <w:lang w:val="en-US"/>
        </w:rPr>
        <w:t xml:space="preserve">+ </w:t>
      </w:r>
      <w:r>
        <w:rPr>
          <w:rFonts w:hint="default"/>
        </w:rPr>
        <w:t>R-squared (R2): 0.8135270020953073</w:t>
      </w:r>
    </w:p>
    <w:p>
      <w:pPr>
        <w:pStyle w:val="4"/>
        <w:ind w:left="0" w:leftChars="0" w:firstLine="0" w:firstLineChars="0"/>
        <w:rPr>
          <w:rFonts w:hint="default"/>
        </w:rPr>
      </w:pPr>
      <w:r>
        <w:rPr>
          <w:rFonts w:hint="default"/>
          <w:lang w:val="en-US"/>
        </w:rPr>
        <w:t xml:space="preserve">+ </w:t>
      </w:r>
      <w:bookmarkStart w:id="29" w:name="_GoBack"/>
      <w:bookmarkEnd w:id="29"/>
      <w:r>
        <w:rPr>
          <w:rFonts w:hint="default"/>
        </w:rPr>
        <w:t>Mean Absolute Error (MAE): 610,046.2018926016</w:t>
      </w:r>
    </w:p>
    <w:p>
      <w:pPr>
        <w:pStyle w:val="4"/>
        <w:ind w:left="0" w:leftChars="0" w:firstLine="0" w:firstLineChars="0"/>
        <w:rPr>
          <w:rFonts w:hint="default"/>
        </w:rPr>
      </w:pPr>
      <w:r>
        <w:rPr>
          <w:rFonts w:hint="default"/>
        </w:rPr>
        <w:t>The decision tree regression model performs better than linear regression with a significantly lower MSE and MAE. The R-squared value of 0.814 indicates that the model explains approximately 81.4% of the variance in the target variable, suggesting a good predictive performance.</w:t>
      </w:r>
    </w:p>
    <w:p>
      <w:pPr>
        <w:pStyle w:val="4"/>
        <w:ind w:left="0" w:leftChars="0" w:firstLine="0" w:firstLineChars="0"/>
        <w:rPr>
          <w:rFonts w:hint="default"/>
        </w:rPr>
      </w:pPr>
    </w:p>
    <w:p>
      <w:pPr>
        <w:pStyle w:val="4"/>
        <w:ind w:left="0" w:leftChars="0" w:firstLine="0" w:firstLineChars="0"/>
        <w:rPr>
          <w:rFonts w:hint="default"/>
        </w:rPr>
      </w:pPr>
      <w:r>
        <w:rPr>
          <w:rFonts w:hint="default"/>
        </w:rPr>
        <w:t>Random Forest Regression Model:</w:t>
      </w:r>
    </w:p>
    <w:p>
      <w:pPr>
        <w:pStyle w:val="4"/>
        <w:ind w:left="0" w:leftChars="0" w:firstLine="0" w:firstLineChars="0"/>
        <w:rPr>
          <w:rFonts w:hint="default"/>
        </w:rPr>
      </w:pPr>
    </w:p>
    <w:p>
      <w:pPr>
        <w:pStyle w:val="4"/>
        <w:ind w:left="0" w:leftChars="0" w:firstLine="0" w:firstLineChars="0"/>
        <w:rPr>
          <w:rFonts w:hint="default"/>
        </w:rPr>
      </w:pPr>
      <w:r>
        <w:rPr>
          <w:rFonts w:hint="default"/>
        </w:rPr>
        <w:t>Mean Squared Error (MSE): 1,318,007,529,095.797</w:t>
      </w:r>
    </w:p>
    <w:p>
      <w:pPr>
        <w:pStyle w:val="4"/>
        <w:ind w:left="0" w:leftChars="0" w:firstLine="0" w:firstLineChars="0"/>
        <w:rPr>
          <w:rFonts w:hint="default"/>
        </w:rPr>
      </w:pPr>
      <w:r>
        <w:rPr>
          <w:rFonts w:hint="default"/>
        </w:rPr>
        <w:t>R-squared (R2): 0.7047050848553644</w:t>
      </w:r>
    </w:p>
    <w:p>
      <w:pPr>
        <w:pStyle w:val="4"/>
        <w:ind w:left="0" w:leftChars="0" w:firstLine="0" w:firstLineChars="0"/>
        <w:rPr>
          <w:rFonts w:hint="default"/>
        </w:rPr>
      </w:pPr>
      <w:r>
        <w:rPr>
          <w:rFonts w:hint="default"/>
        </w:rPr>
        <w:t>Mean Absolute Error (MAE): 828,907.4226871048</w:t>
      </w:r>
    </w:p>
    <w:p>
      <w:pPr>
        <w:pStyle w:val="4"/>
        <w:ind w:left="0" w:leftChars="0" w:firstLine="0" w:firstLineChars="0"/>
        <w:rPr>
          <w:rFonts w:hint="default"/>
        </w:rPr>
      </w:pPr>
      <w:r>
        <w:rPr>
          <w:rFonts w:hint="default"/>
        </w:rPr>
        <w:t>The random forest regression model also performs well with a lower MSE and MAE compared to linear regression. The R-squared value of 0.705 indicates that the model explains approximately 70.5% of the variance in the target variable, suggesting a decent predictive performance.</w:t>
      </w:r>
    </w:p>
    <w:p>
      <w:pPr>
        <w:pStyle w:val="4"/>
        <w:ind w:left="0" w:leftChars="0" w:firstLine="0" w:firstLineChars="0"/>
        <w:rPr>
          <w:rFonts w:hint="default"/>
        </w:rPr>
      </w:pPr>
    </w:p>
    <w:p>
      <w:pPr>
        <w:pStyle w:val="4"/>
        <w:ind w:left="0" w:leftChars="0" w:firstLine="0" w:firstLineChars="0"/>
        <w:rPr>
          <w:rFonts w:hint="default"/>
        </w:rPr>
      </w:pPr>
      <w:r>
        <w:rPr>
          <w:rFonts w:hint="default"/>
        </w:rPr>
        <w:t>Huber Regression Model:</w:t>
      </w:r>
    </w:p>
    <w:p>
      <w:pPr>
        <w:pStyle w:val="4"/>
        <w:ind w:left="0" w:leftChars="0" w:firstLine="0" w:firstLineChars="0"/>
        <w:rPr>
          <w:rFonts w:hint="default"/>
        </w:rPr>
      </w:pPr>
    </w:p>
    <w:p>
      <w:pPr>
        <w:pStyle w:val="4"/>
        <w:ind w:left="0" w:leftChars="0" w:firstLine="0" w:firstLineChars="0"/>
        <w:rPr>
          <w:rFonts w:hint="default"/>
        </w:rPr>
      </w:pPr>
      <w:r>
        <w:rPr>
          <w:rFonts w:hint="default"/>
        </w:rPr>
        <w:t>Mean Squared Error (MSE): 2,378,004,871,571.422</w:t>
      </w:r>
    </w:p>
    <w:p>
      <w:pPr>
        <w:pStyle w:val="4"/>
        <w:ind w:left="0" w:leftChars="0" w:firstLine="0" w:firstLineChars="0"/>
        <w:rPr>
          <w:rFonts w:hint="default"/>
        </w:rPr>
      </w:pPr>
      <w:r>
        <w:rPr>
          <w:rFonts w:hint="default"/>
        </w:rPr>
        <w:t>R-squared (R2): 0.4672164374918575</w:t>
      </w:r>
    </w:p>
    <w:p>
      <w:pPr>
        <w:pStyle w:val="4"/>
        <w:ind w:left="0" w:leftChars="0" w:firstLine="0" w:firstLineChars="0"/>
        <w:rPr>
          <w:rFonts w:hint="default"/>
        </w:rPr>
      </w:pPr>
      <w:r>
        <w:rPr>
          <w:rFonts w:hint="default"/>
        </w:rPr>
        <w:t>Mean Absolute Error (MAE): 1,092,562.502993463</w:t>
      </w:r>
    </w:p>
    <w:p>
      <w:pPr>
        <w:pStyle w:val="4"/>
        <w:ind w:left="0" w:leftChars="0" w:firstLine="0" w:firstLineChars="0"/>
        <w:rPr>
          <w:rFonts w:hint="default"/>
        </w:rPr>
      </w:pPr>
      <w:r>
        <w:rPr>
          <w:rFonts w:hint="default"/>
        </w:rPr>
        <w:t>The Huber regression model has a higher MSE and MAE compared to the linear regression model. The R-squared value of 0.467 indicates that the model explains approximately 46.7% of the variance in the target variable, which is lower than the linear regression model's performance.</w:t>
      </w:r>
    </w:p>
    <w:p>
      <w:pPr>
        <w:pStyle w:val="4"/>
        <w:ind w:left="0" w:leftChars="0" w:firstLine="0" w:firstLineChars="0"/>
        <w:rPr>
          <w:rFonts w:hint="default"/>
        </w:rPr>
      </w:pPr>
    </w:p>
    <w:p>
      <w:pPr>
        <w:pStyle w:val="4"/>
        <w:ind w:left="0" w:leftChars="0" w:firstLine="0" w:firstLineChars="0"/>
        <w:rPr>
          <w:rFonts w:hint="default"/>
        </w:rPr>
      </w:pPr>
      <w:r>
        <w:rPr>
          <w:rFonts w:hint="default"/>
        </w:rPr>
        <w:t>Elastic Net Model:</w:t>
      </w:r>
    </w:p>
    <w:p>
      <w:pPr>
        <w:pStyle w:val="4"/>
        <w:ind w:left="0" w:leftChars="0" w:firstLine="0" w:firstLineChars="0"/>
        <w:rPr>
          <w:rFonts w:hint="default"/>
        </w:rPr>
      </w:pPr>
    </w:p>
    <w:p>
      <w:pPr>
        <w:pStyle w:val="4"/>
        <w:ind w:left="0" w:leftChars="0" w:firstLine="0" w:firstLineChars="0"/>
        <w:rPr>
          <w:rFonts w:hint="default"/>
        </w:rPr>
      </w:pPr>
      <w:r>
        <w:rPr>
          <w:rFonts w:hint="default"/>
        </w:rPr>
        <w:t>Mean Squared Error (MSE): 2,287,484,070,450.7007</w:t>
      </w:r>
    </w:p>
    <w:p>
      <w:pPr>
        <w:pStyle w:val="4"/>
        <w:ind w:left="0" w:leftChars="0" w:firstLine="0" w:firstLineChars="0"/>
        <w:rPr>
          <w:rFonts w:hint="default"/>
        </w:rPr>
      </w:pPr>
      <w:r>
        <w:rPr>
          <w:rFonts w:hint="default"/>
        </w:rPr>
        <w:t>R-squared (R2): 0.48749730212705866</w:t>
      </w:r>
    </w:p>
    <w:p>
      <w:pPr>
        <w:pStyle w:val="4"/>
        <w:ind w:left="0" w:leftChars="0" w:firstLine="0" w:firstLineChars="0"/>
        <w:rPr>
          <w:rFonts w:hint="default"/>
        </w:rPr>
      </w:pPr>
      <w:r>
        <w:rPr>
          <w:rFonts w:hint="default"/>
        </w:rPr>
        <w:t>Mean Absolute Error (MAE): 1,125,822.4090391565</w:t>
      </w:r>
    </w:p>
    <w:p>
      <w:pPr>
        <w:pStyle w:val="4"/>
        <w:ind w:left="0" w:leftChars="0" w:firstLine="0" w:firstLineChars="0"/>
        <w:rPr>
          <w:rFonts w:hint="default"/>
        </w:rPr>
      </w:pPr>
      <w:r>
        <w:rPr>
          <w:rFonts w:hint="default"/>
        </w:rPr>
        <w:t>The elastic net model shows similar performance to the linear regression model, with comparable MSE, MAE, and R-squared values.</w:t>
      </w:r>
    </w:p>
    <w:p>
      <w:pPr>
        <w:pStyle w:val="4"/>
        <w:ind w:left="0" w:leftChars="0" w:firstLine="0" w:firstLineChars="0"/>
        <w:rPr>
          <w:rFonts w:hint="default"/>
        </w:rPr>
      </w:pPr>
    </w:p>
    <w:p>
      <w:pPr>
        <w:pStyle w:val="4"/>
        <w:ind w:left="0" w:leftChars="0" w:firstLine="0" w:firstLineChars="0"/>
        <w:rPr>
          <w:rFonts w:hint="default"/>
        </w:rPr>
      </w:pPr>
      <w:r>
        <w:rPr>
          <w:rFonts w:hint="default"/>
        </w:rPr>
        <w:t>Ridge Model:</w:t>
      </w:r>
    </w:p>
    <w:p>
      <w:pPr>
        <w:pStyle w:val="4"/>
        <w:ind w:left="0" w:leftChars="0" w:firstLine="0" w:firstLineChars="0"/>
        <w:rPr>
          <w:rFonts w:hint="default"/>
        </w:rPr>
      </w:pPr>
    </w:p>
    <w:p>
      <w:pPr>
        <w:pStyle w:val="4"/>
        <w:ind w:left="0" w:leftChars="0" w:firstLine="0" w:firstLineChars="0"/>
        <w:rPr>
          <w:rFonts w:hint="default"/>
        </w:rPr>
      </w:pPr>
      <w:r>
        <w:rPr>
          <w:rFonts w:hint="default"/>
        </w:rPr>
        <w:t>Mean Squared Error (MSE): 2,287,552,880,465.3784</w:t>
      </w:r>
    </w:p>
    <w:p>
      <w:pPr>
        <w:pStyle w:val="4"/>
        <w:ind w:left="0" w:leftChars="0" w:firstLine="0" w:firstLineChars="0"/>
        <w:rPr>
          <w:rFonts w:hint="default"/>
        </w:rPr>
      </w:pPr>
      <w:r>
        <w:rPr>
          <w:rFonts w:hint="default"/>
        </w:rPr>
        <w:t>R-squared (R2): 0.487481885487171</w:t>
      </w:r>
    </w:p>
    <w:p>
      <w:pPr>
        <w:pStyle w:val="4"/>
        <w:ind w:left="0" w:leftChars="0" w:firstLine="0" w:firstLineChars="0"/>
        <w:rPr>
          <w:rFonts w:hint="default"/>
        </w:rPr>
      </w:pPr>
      <w:r>
        <w:rPr>
          <w:rFonts w:hint="default"/>
        </w:rPr>
        <w:t>Mean Absolute Error (MAE): 1,126,302.4887173984</w:t>
      </w:r>
    </w:p>
    <w:p>
      <w:pPr>
        <w:pStyle w:val="4"/>
        <w:ind w:left="0" w:leftChars="0" w:firstLine="0" w:firstLineChars="0"/>
        <w:rPr>
          <w:rFonts w:hint="default"/>
        </w:rPr>
      </w:pPr>
      <w:r>
        <w:rPr>
          <w:rFonts w:hint="default"/>
        </w:rPr>
        <w:t>The ridge model performs similarly to the linear regression model, with similar MSE, MAE, and R-squared values.</w:t>
      </w:r>
    </w:p>
    <w:p>
      <w:pPr>
        <w:pStyle w:val="4"/>
        <w:ind w:left="0" w:leftChars="0" w:firstLine="0" w:firstLineChars="0"/>
        <w:rPr>
          <w:rFonts w:hint="default"/>
        </w:rPr>
      </w:pPr>
    </w:p>
    <w:p>
      <w:pPr>
        <w:pStyle w:val="4"/>
        <w:ind w:left="0" w:leftChars="0" w:firstLine="0" w:firstLineChars="0"/>
        <w:rPr>
          <w:rFonts w:hint="default"/>
        </w:rPr>
      </w:pPr>
      <w:r>
        <w:rPr>
          <w:rFonts w:hint="default"/>
        </w:rPr>
        <w:t>Gradient Boosting Regression Model:</w:t>
      </w:r>
    </w:p>
    <w:p>
      <w:pPr>
        <w:pStyle w:val="4"/>
        <w:ind w:left="0" w:leftChars="0" w:firstLine="0" w:firstLineChars="0"/>
        <w:rPr>
          <w:rFonts w:hint="default"/>
        </w:rPr>
      </w:pPr>
    </w:p>
    <w:p>
      <w:pPr>
        <w:pStyle w:val="4"/>
        <w:ind w:left="0" w:leftChars="0" w:firstLine="0" w:firstLineChars="0"/>
        <w:rPr>
          <w:rFonts w:hint="default"/>
        </w:rPr>
      </w:pPr>
      <w:r>
        <w:rPr>
          <w:rFonts w:hint="default"/>
        </w:rPr>
        <w:t>Mean Squared Error (MSE): 906,785,574,286.9357</w:t>
      </w:r>
    </w:p>
    <w:p>
      <w:pPr>
        <w:pStyle w:val="4"/>
        <w:ind w:left="0" w:leftChars="0" w:firstLine="0" w:firstLineChars="0"/>
        <w:rPr>
          <w:rFonts w:hint="default"/>
        </w:rPr>
      </w:pPr>
      <w:r>
        <w:rPr>
          <w:rFonts w:hint="default"/>
        </w:rPr>
        <w:t>R-squared (R2): 0.7968379062317344</w:t>
      </w:r>
    </w:p>
    <w:p>
      <w:pPr>
        <w:pStyle w:val="4"/>
        <w:ind w:left="0" w:leftChars="0" w:firstLine="0" w:firstLineChars="0"/>
        <w:rPr>
          <w:rFonts w:hint="default"/>
        </w:rPr>
      </w:pPr>
      <w:r>
        <w:rPr>
          <w:rFonts w:hint="default"/>
        </w:rPr>
        <w:t>Mean Absolute Error (MAE): 668,653.1022733558</w:t>
      </w:r>
    </w:p>
    <w:p>
      <w:pPr>
        <w:pStyle w:val="4"/>
        <w:ind w:left="0" w:leftChars="0" w:firstLine="0" w:firstLineChars="0"/>
        <w:rPr>
          <w:rFonts w:hint="default"/>
        </w:rPr>
      </w:pPr>
      <w:r>
        <w:rPr>
          <w:rFonts w:hint="default"/>
        </w:rPr>
        <w:t>The gradient boosting regression model performs well with a lower MSE and MAE compared to linear regression. The R-squared value of 0.797 indicates that the model explains approximately 79.7% of the variance in the target variable, suggesting a good predictive performance.</w:t>
      </w:r>
    </w:p>
    <w:p>
      <w:pPr>
        <w:pStyle w:val="4"/>
        <w:ind w:left="0" w:leftChars="0" w:firstLine="0" w:firstLineChars="0"/>
        <w:rPr>
          <w:rFonts w:hint="default"/>
        </w:rPr>
      </w:pPr>
    </w:p>
    <w:p>
      <w:pPr>
        <w:pStyle w:val="4"/>
        <w:ind w:left="0" w:leftChars="0" w:firstLine="0" w:firstLineChars="0"/>
      </w:pPr>
      <w:r>
        <w:rPr>
          <w:rFonts w:hint="default"/>
        </w:rPr>
        <w:t>Overall, the decision tree regression, random forest regression, and gradient boosting regression models show better performance compared to linear regression and other models. These models have lower MSE and MAE values and higher R-squared values, indicating better predictive power and ability to explain the variance in the target variable.</w:t>
      </w:r>
    </w:p>
    <w:p>
      <w:pPr>
        <w:pStyle w:val="3"/>
        <w:numPr>
          <w:numId w:val="0"/>
        </w:numPr>
        <w:bidi w:val="0"/>
        <w:ind w:leftChars="0"/>
      </w:pPr>
      <w:r>
        <w:br w:type="page"/>
      </w:r>
    </w:p>
    <w:p>
      <w:pPr>
        <w:pStyle w:val="2"/>
        <w:rPr>
          <w:lang w:val="en-US"/>
        </w:rPr>
      </w:pPr>
      <w:bookmarkStart w:id="22" w:name="_Toc150511585"/>
      <w:r>
        <w:rPr>
          <w:lang w:val="en-US"/>
        </w:rPr>
        <w:t>WEB-BASED VISUALIZATIO</w:t>
      </w:r>
      <w:bookmarkEnd w:id="22"/>
      <w:r>
        <w:rPr>
          <w:rFonts w:hint="default"/>
          <w:lang w:val="en-US"/>
        </w:rPr>
        <w:t>N</w:t>
      </w:r>
    </w:p>
    <w:p>
      <w:pPr>
        <w:pStyle w:val="3"/>
        <w:numPr>
          <w:ilvl w:val="1"/>
          <w:numId w:val="1"/>
        </w:numPr>
      </w:pPr>
      <w:bookmarkStart w:id="23" w:name="_Toc150511586"/>
      <w:r>
        <w:t>Overview</w:t>
      </w:r>
      <w:bookmarkEnd w:id="23"/>
    </w:p>
    <w:p>
      <w:pPr>
        <w:pStyle w:val="4"/>
      </w:pPr>
      <w:r>
        <w:t>We have built a simple web interface integrated with pre-trained machine learning models. The goal of the web is to provide users with a straightforward tool to predict house prices based on the data they upload, as well as input parameters entered by the user and predicted using the model selected by the user.</w:t>
      </w:r>
    </w:p>
    <w:p>
      <w:pPr>
        <w:pStyle w:val="4"/>
      </w:pPr>
      <w:r>
        <w:t>The web application is constructed using HTML, Python, and utilizes the Flask framework. Flask is a lightweight and powerful Python framework widely used for developing web applications.</w:t>
      </w:r>
    </w:p>
    <w:p>
      <w:pPr>
        <w:pStyle w:val="3"/>
        <w:numPr>
          <w:ilvl w:val="1"/>
          <w:numId w:val="1"/>
        </w:numPr>
      </w:pPr>
      <w:bookmarkStart w:id="24" w:name="_Toc150511587"/>
      <w:r>
        <w:t>Source Code Structure:</w:t>
      </w:r>
      <w:bookmarkEnd w:id="24"/>
    </w:p>
    <w:p>
      <w:pPr>
        <w:pStyle w:val="5"/>
        <w:numPr>
          <w:ilvl w:val="2"/>
          <w:numId w:val="1"/>
        </w:numPr>
      </w:pPr>
      <w:bookmarkStart w:id="25" w:name="_Toc150511588"/>
      <w:r>
        <w:t>App.py</w:t>
      </w:r>
      <w:bookmarkEnd w:id="25"/>
    </w:p>
    <w:p>
      <w:pPr>
        <w:pStyle w:val="4"/>
      </w:pPr>
      <w:r>
        <w:t>First, we need to import ‘</w:t>
      </w:r>
      <w:r>
        <w:rPr>
          <w:b/>
          <w:bCs/>
        </w:rPr>
        <w:t>Flask’</w:t>
      </w:r>
      <w:r>
        <w:t xml:space="preserve"> and necessary libraries like ‘</w:t>
      </w:r>
      <w:r>
        <w:rPr>
          <w:b/>
          <w:bCs/>
        </w:rPr>
        <w:t>joblib’</w:t>
      </w:r>
      <w:r>
        <w:t xml:space="preserve"> and ‘</w:t>
      </w:r>
      <w:r>
        <w:rPr>
          <w:b/>
          <w:bCs/>
        </w:rPr>
        <w:t>numpy’</w:t>
      </w:r>
      <w:r>
        <w:t xml:space="preserve"> to build the web application. </w:t>
      </w:r>
    </w:p>
    <w:p>
      <w:pPr>
        <w:pStyle w:val="4"/>
      </w:pPr>
      <w:r>
        <w:t xml:space="preserve">Then, define a dictionary </w:t>
      </w:r>
      <w:r>
        <w:rPr>
          <w:b/>
          <w:bCs/>
        </w:rPr>
        <w:t>'model_paths'</w:t>
      </w:r>
      <w:r>
        <w:t xml:space="preserve"> to store the paths to the pkl files of 6 different models (e.g., decision_tree_model.pkl, ...). Its main purpose is to manage and organize the models for easy access.</w:t>
      </w:r>
    </w:p>
    <w:p>
      <w:pPr>
        <w:pStyle w:val="4"/>
      </w:pPr>
      <w:r>
        <w:drawing>
          <wp:inline distT="0" distB="0" distL="0" distR="0">
            <wp:extent cx="4651375" cy="2763520"/>
            <wp:effectExtent l="0" t="0" r="0" b="0"/>
            <wp:docPr id="1246138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3863" name="Picture 1" descr="A screen shot of a computer&#10;&#10;Description automatically generated"/>
                    <pic:cNvPicPr>
                      <a:picLocks noChangeAspect="1"/>
                    </pic:cNvPicPr>
                  </pic:nvPicPr>
                  <pic:blipFill>
                    <a:blip r:embed="rId44"/>
                    <a:srcRect t="9281" r="63077" b="50265"/>
                    <a:stretch>
                      <a:fillRect/>
                    </a:stretch>
                  </pic:blipFill>
                  <pic:spPr>
                    <a:xfrm>
                      <a:off x="0" y="0"/>
                      <a:ext cx="4691877" cy="2788133"/>
                    </a:xfrm>
                    <a:prstGeom prst="rect">
                      <a:avLst/>
                    </a:prstGeom>
                    <a:ln>
                      <a:noFill/>
                    </a:ln>
                  </pic:spPr>
                </pic:pic>
              </a:graphicData>
            </a:graphic>
          </wp:inline>
        </w:drawing>
      </w:r>
    </w:p>
    <w:p>
      <w:pPr>
        <w:pStyle w:val="16"/>
      </w:pPr>
      <w:r>
        <w:t>Figure 3.2.1.1 Necessary Libraries and Dictionary</w:t>
      </w:r>
    </w:p>
    <w:p>
      <w:pPr>
        <w:pStyle w:val="4"/>
      </w:pPr>
      <w:r>
        <w:t xml:space="preserve">Continuing to define the application's homepage (index) with </w:t>
      </w:r>
      <w:r>
        <w:rPr>
          <w:b/>
          <w:bCs/>
        </w:rPr>
        <w:t>GET</w:t>
      </w:r>
      <w:r>
        <w:t xml:space="preserve"> and </w:t>
      </w:r>
      <w:r>
        <w:rPr>
          <w:b/>
          <w:bCs/>
        </w:rPr>
        <w:t>POST</w:t>
      </w:r>
      <w:r>
        <w:t xml:space="preserve"> methods. When a user makes a </w:t>
      </w:r>
      <w:r>
        <w:rPr>
          <w:b/>
          <w:bCs/>
        </w:rPr>
        <w:t>POST</w:t>
      </w:r>
      <w:r>
        <w:t xml:space="preserve"> request (submits data), a machine learning model will be used based on the user's choice; the user can choose one of the available models. Then, it retrieves input data from the user interface and validates the data. If the data is valid, it uses the model selected by the user to predict house prices based on the input data. The prediction result is displayed on the web page and returned to the user.</w:t>
      </w:r>
    </w:p>
    <w:p>
      <w:pPr>
        <w:pStyle w:val="4"/>
        <w:jc w:val="center"/>
      </w:pPr>
      <w:r>
        <w:drawing>
          <wp:inline distT="0" distB="0" distL="0" distR="0">
            <wp:extent cx="5131435" cy="2615565"/>
            <wp:effectExtent l="0" t="0" r="0" b="0"/>
            <wp:docPr id="2218140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14011" name="Picture 1" descr="A screenshot of a computer screen&#10;&#10;Description automatically generated"/>
                    <pic:cNvPicPr>
                      <a:picLocks noChangeAspect="1"/>
                    </pic:cNvPicPr>
                  </pic:nvPicPr>
                  <pic:blipFill>
                    <a:blip r:embed="rId45"/>
                    <a:srcRect l="998" t="14703" r="26041" b="19141"/>
                    <a:stretch>
                      <a:fillRect/>
                    </a:stretch>
                  </pic:blipFill>
                  <pic:spPr>
                    <a:xfrm>
                      <a:off x="0" y="0"/>
                      <a:ext cx="5154231" cy="2627386"/>
                    </a:xfrm>
                    <a:prstGeom prst="rect">
                      <a:avLst/>
                    </a:prstGeom>
                    <a:ln>
                      <a:noFill/>
                    </a:ln>
                  </pic:spPr>
                </pic:pic>
              </a:graphicData>
            </a:graphic>
          </wp:inline>
        </w:drawing>
      </w:r>
    </w:p>
    <w:p>
      <w:pPr>
        <w:pStyle w:val="16"/>
      </w:pPr>
      <w:r>
        <w:t>Figure 3.2.1.2 Necessary Libraries and Dictionary</w:t>
      </w:r>
    </w:p>
    <w:p>
      <w:pPr>
        <w:pStyle w:val="5"/>
        <w:numPr>
          <w:ilvl w:val="2"/>
          <w:numId w:val="1"/>
        </w:numPr>
      </w:pPr>
      <w:bookmarkStart w:id="26" w:name="_Toc150511589"/>
      <w:r>
        <w:t>Index.html</w:t>
      </w:r>
      <w:bookmarkEnd w:id="26"/>
    </w:p>
    <w:p>
      <w:pPr>
        <w:pStyle w:val="4"/>
      </w:pPr>
      <w:r>
        <w:t>The website is a simple form that allows users to select a decision tree model and input data. When the user clicks the 'Predict' button, the application processes the data and displays the prediction results on the website.</w:t>
      </w:r>
    </w:p>
    <w:p>
      <w:pPr>
        <w:pStyle w:val="4"/>
      </w:pPr>
      <w:r>
        <w:t>On the web interface, users will first select a machine learning model (one of six available models) and upload a file. Then, users proceed to enter input data and click the 'Predict' button. After clicking the button, the system will predict the house price based on the user's initially selected machine learning model. If the user leaves any input fields empty, the system will prompt them to enter complete information. If all the required conditions are met, the predicted house price will be displayed on the screen.</w:t>
      </w:r>
    </w:p>
    <w:p>
      <w:pPr>
        <w:pStyle w:val="5"/>
        <w:numPr>
          <w:ilvl w:val="2"/>
          <w:numId w:val="1"/>
        </w:numPr>
      </w:pPr>
      <w:bookmarkStart w:id="27" w:name="_Toc150511590"/>
      <w:r>
        <w:t>Running the Interface</w:t>
      </w:r>
      <w:bookmarkEnd w:id="27"/>
    </w:p>
    <w:p>
      <w:pPr>
        <w:pStyle w:val="4"/>
      </w:pPr>
      <w:r>
        <w:t xml:space="preserve">In order to run the interface, first open the command prompt or PowerShell, navigate to the folder containing the code, and run the command </w:t>
      </w:r>
      <w:r>
        <w:rPr>
          <w:b/>
          <w:bCs/>
        </w:rPr>
        <w:t>'python app.py'</w:t>
      </w:r>
      <w:r>
        <w:t xml:space="preserve"> After successful execution, the command prompt will display the following content:</w:t>
      </w:r>
    </w:p>
    <w:p>
      <w:pPr>
        <w:pStyle w:val="4"/>
        <w:jc w:val="center"/>
      </w:pPr>
      <w:r>
        <w:drawing>
          <wp:inline distT="0" distB="0" distL="0" distR="0">
            <wp:extent cx="5579745" cy="1322705"/>
            <wp:effectExtent l="0" t="0" r="0" b="0"/>
            <wp:docPr id="702956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56051" name="Picture 1" descr="A screenshot of a computer&#10;&#10;Description automatically generated"/>
                    <pic:cNvPicPr>
                      <a:picLocks noChangeAspect="1"/>
                    </pic:cNvPicPr>
                  </pic:nvPicPr>
                  <pic:blipFill>
                    <a:blip r:embed="rId46"/>
                    <a:srcRect l="6287" t="20227" r="23278" b="50050"/>
                    <a:stretch>
                      <a:fillRect/>
                    </a:stretch>
                  </pic:blipFill>
                  <pic:spPr>
                    <a:xfrm>
                      <a:off x="0" y="0"/>
                      <a:ext cx="5579745" cy="1323245"/>
                    </a:xfrm>
                    <a:prstGeom prst="rect">
                      <a:avLst/>
                    </a:prstGeom>
                    <a:ln>
                      <a:noFill/>
                    </a:ln>
                  </pic:spPr>
                </pic:pic>
              </a:graphicData>
            </a:graphic>
          </wp:inline>
        </w:drawing>
      </w:r>
    </w:p>
    <w:p>
      <w:pPr>
        <w:pStyle w:val="16"/>
      </w:pPr>
      <w:r>
        <w:t>Figure 3.2.3.1 The cmd screen when running app.py</w:t>
      </w:r>
    </w:p>
    <w:p>
      <w:pPr>
        <w:pStyle w:val="4"/>
      </w:pPr>
    </w:p>
    <w:p>
      <w:pPr>
        <w:pStyle w:val="4"/>
      </w:pPr>
      <w:r>
        <w:t xml:space="preserve">At this step, you will see the content </w:t>
      </w:r>
      <w:r>
        <w:rPr>
          <w:b/>
          <w:bCs/>
        </w:rPr>
        <w:t>'Running on http://127.0.0.1:5000</w:t>
      </w:r>
      <w:r>
        <w:t xml:space="preserve">', which means the website is running on port 5000. Copy </w:t>
      </w:r>
      <w:r>
        <w:rPr>
          <w:b/>
          <w:bCs/>
        </w:rPr>
        <w:t>'http://127.0.0.1:5000'</w:t>
      </w:r>
      <w:r>
        <w:t xml:space="preserve"> into any web browser, paste the copied URL, and press Enter. If successful, the website will appear as shown in the image below:</w:t>
      </w:r>
    </w:p>
    <w:p>
      <w:pPr>
        <w:pStyle w:val="4"/>
      </w:pPr>
      <w:r>
        <w:drawing>
          <wp:inline distT="0" distB="0" distL="0" distR="0">
            <wp:extent cx="5579745" cy="2821305"/>
            <wp:effectExtent l="0" t="0" r="0" b="0"/>
            <wp:docPr id="1049815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15737" name="Picture 1" descr="A screenshot of a computer&#10;&#10;Description automatically generated"/>
                    <pic:cNvPicPr>
                      <a:picLocks noChangeAspect="1"/>
                    </pic:cNvPicPr>
                  </pic:nvPicPr>
                  <pic:blipFill>
                    <a:blip r:embed="rId47"/>
                    <a:srcRect t="4284" b="5765"/>
                    <a:stretch>
                      <a:fillRect/>
                    </a:stretch>
                  </pic:blipFill>
                  <pic:spPr>
                    <a:xfrm>
                      <a:off x="0" y="0"/>
                      <a:ext cx="5579745" cy="2821474"/>
                    </a:xfrm>
                    <a:prstGeom prst="rect">
                      <a:avLst/>
                    </a:prstGeom>
                    <a:ln>
                      <a:noFill/>
                    </a:ln>
                  </pic:spPr>
                </pic:pic>
              </a:graphicData>
            </a:graphic>
          </wp:inline>
        </w:drawing>
      </w:r>
    </w:p>
    <w:p>
      <w:pPr>
        <w:pStyle w:val="4"/>
      </w:pPr>
      <w:r>
        <w:t>Figure 3.2.3.2 The web after a successful run" "The web after a successful run</w:t>
      </w:r>
    </w:p>
    <w:p>
      <w:pPr>
        <w:pStyle w:val="4"/>
        <w:jc w:val="center"/>
      </w:pPr>
    </w:p>
    <w:p>
      <w:pPr>
        <w:pStyle w:val="4"/>
        <w:jc w:val="left"/>
      </w:pPr>
      <w:r>
        <w:t>Then, to predict house prices, proceed to select a model, upload a file, enter input data, and click the 'Predict' button. If the model is error-free and the input data is valid, the house price will be predicted and displayed on the screen.</w:t>
      </w:r>
    </w:p>
    <w:p>
      <w:pPr>
        <w:pStyle w:val="4"/>
        <w:jc w:val="center"/>
      </w:pPr>
      <w:r>
        <w:drawing>
          <wp:inline distT="0" distB="0" distL="0" distR="0">
            <wp:extent cx="3009900" cy="937895"/>
            <wp:effectExtent l="0" t="0" r="0" b="0"/>
            <wp:docPr id="851999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99519" name="Picture 1" descr="A screenshot of a computer&#10;&#10;Description automatically generated"/>
                    <pic:cNvPicPr>
                      <a:picLocks noChangeAspect="1"/>
                    </pic:cNvPicPr>
                  </pic:nvPicPr>
                  <pic:blipFill>
                    <a:blip r:embed="rId48"/>
                    <a:srcRect t="82574" r="79376" b="5992"/>
                    <a:stretch>
                      <a:fillRect/>
                    </a:stretch>
                  </pic:blipFill>
                  <pic:spPr>
                    <a:xfrm>
                      <a:off x="0" y="0"/>
                      <a:ext cx="3038988" cy="947217"/>
                    </a:xfrm>
                    <a:prstGeom prst="rect">
                      <a:avLst/>
                    </a:prstGeom>
                    <a:ln>
                      <a:noFill/>
                    </a:ln>
                  </pic:spPr>
                </pic:pic>
              </a:graphicData>
            </a:graphic>
          </wp:inline>
        </w:drawing>
      </w:r>
    </w:p>
    <w:p>
      <w:pPr>
        <w:pStyle w:val="4"/>
      </w:pPr>
      <w:r>
        <w:t>Figure 3.2.3.2 The predicted house price is displayed on the screen.</w:t>
      </w:r>
    </w:p>
    <w:p>
      <w:pPr>
        <w:pStyle w:val="4"/>
      </w:pPr>
    </w:p>
    <w:p>
      <w:pPr>
        <w:pStyle w:val="4"/>
      </w:pPr>
      <w:r>
        <w:t>So, we now have a simple web interface that allows users to predict house prices based on input data using a selected model.</w:t>
      </w:r>
    </w:p>
    <w:p>
      <w:pPr>
        <w:pStyle w:val="4"/>
        <w:jc w:val="center"/>
      </w:pPr>
    </w:p>
    <w:p>
      <w:pPr>
        <w:pStyle w:val="2"/>
        <w:numPr>
          <w:ilvl w:val="0"/>
          <w:numId w:val="0"/>
        </w:numPr>
        <w:jc w:val="center"/>
      </w:pPr>
      <w:r>
        <w:br w:type="page"/>
      </w:r>
    </w:p>
    <w:p>
      <w:pPr>
        <w:pStyle w:val="2"/>
        <w:numPr>
          <w:ilvl w:val="0"/>
          <w:numId w:val="0"/>
        </w:numPr>
        <w:jc w:val="center"/>
      </w:pPr>
      <w:bookmarkStart w:id="28" w:name="_Toc150511591"/>
      <w:r>
        <w:t>TÀI LIỆU THAM KHẢO</w:t>
      </w:r>
      <w:bookmarkEnd w:id="28"/>
    </w:p>
    <w:p>
      <w:pPr>
        <w:pStyle w:val="4"/>
        <w:rPr>
          <w:lang w:val="vi-VN"/>
        </w:rPr>
      </w:pPr>
      <w:r>
        <w:rPr>
          <w:lang w:val="vi-VN"/>
        </w:rPr>
        <w:t>Tiếng Việt</w:t>
      </w:r>
    </w:p>
    <w:p>
      <w:pPr>
        <w:pStyle w:val="4"/>
        <w:rPr>
          <w:lang w:val="vi-VN"/>
        </w:rPr>
      </w:pPr>
      <w:r>
        <w:rPr>
          <w:lang w:val="vi-VN"/>
        </w:rPr>
        <w:t>…</w:t>
      </w:r>
    </w:p>
    <w:p>
      <w:pPr>
        <w:pStyle w:val="4"/>
        <w:rPr>
          <w:lang w:val="vi-VN"/>
        </w:rPr>
      </w:pPr>
      <w:r>
        <w:rPr>
          <w:lang w:val="vi-VN"/>
        </w:rPr>
        <w:t>Tiếng Anh</w:t>
      </w:r>
    </w:p>
    <w:p>
      <w:pPr>
        <w:pStyle w:val="4"/>
      </w:pPr>
      <w:r>
        <w:fldChar w:fldCharType="begin"/>
      </w:r>
      <w:r>
        <w:instrText xml:space="preserve"> ADDIN ZOTERO_BIBL {"uncited":[],"omitted":[],"custom":[]} CSL_BIBLIOGRAPHY </w:instrText>
      </w:r>
      <w:r>
        <w:fldChar w:fldCharType="separate"/>
      </w:r>
      <w:r>
        <w:t xml:space="preserve">Hochreiter, S., &amp; Schmidhuber, J. (1997). Long Short-term Memory. </w:t>
      </w:r>
      <w:r>
        <w:rPr>
          <w:i/>
          <w:iCs/>
        </w:rPr>
        <w:t>Neural Computation</w:t>
      </w:r>
      <w:r>
        <w:t xml:space="preserve">, </w:t>
      </w:r>
      <w:r>
        <w:rPr>
          <w:i/>
          <w:iCs/>
        </w:rPr>
        <w:t>9</w:t>
      </w:r>
      <w:r>
        <w:t>, 1735–1780. https://doi.org/10.1162/neco.1997.9.8.1735</w:t>
      </w:r>
    </w:p>
    <w:p>
      <w:pPr>
        <w:pStyle w:val="4"/>
      </w:pPr>
      <w:r>
        <w:t xml:space="preserve">Vaswani, A., Shazeer, N., Parmar, N., Uszkoreit, J., Jones, L., Gomez, A. N., Kaiser, L., &amp; Polosukhin, I. (2023). </w:t>
      </w:r>
      <w:r>
        <w:rPr>
          <w:i/>
          <w:iCs/>
        </w:rPr>
        <w:t>Attention Is All You Need</w:t>
      </w:r>
      <w:r>
        <w:t xml:space="preserve"> (arXiv:1706.03762). arXiv. https://doi.org/10.48550/arXiv.1706.03762</w:t>
      </w:r>
    </w:p>
    <w:p>
      <w:pPr>
        <w:pStyle w:val="4"/>
      </w:pPr>
      <w:r>
        <w:fldChar w:fldCharType="end"/>
      </w:r>
    </w:p>
    <w:sectPr>
      <w:pgSz w:w="11906" w:h="16838"/>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Italic">
    <w:altName w:val="Times New Roman"/>
    <w:panose1 w:val="00000000000000000000"/>
    <w:charset w:val="01"/>
    <w:family w:val="roman"/>
    <w:pitch w:val="default"/>
    <w:sig w:usb0="00000000" w:usb1="00000000" w:usb2="00000000" w:usb3="00000000" w:csb0="00000000" w:csb1="00000000"/>
  </w:font>
  <w:font w:name="Times-Roman">
    <w:altName w:val="Times New Roman"/>
    <w:panose1 w:val="00000000000000000000"/>
    <w:charset w:val="01"/>
    <w:family w:val="roman"/>
    <w:pitch w:val="default"/>
    <w:sig w:usb0="00000000" w:usb1="00000000" w:usb2="00000000" w:usb3="00000000" w:csb0="00000000" w:csb1="00000000"/>
  </w:font>
  <w:font w:name="RMTMI">
    <w:altName w:val="Times New Roman"/>
    <w:panose1 w:val="00000000000000000000"/>
    <w:charset w:val="01"/>
    <w:family w:val="roman"/>
    <w:pitch w:val="default"/>
    <w:sig w:usb0="00000000" w:usb1="00000000" w:usb2="00000000" w:usb3="00000000" w:csb0="00000000" w:csb1="00000000"/>
  </w:font>
  <w:font w:name="MTSYN">
    <w:altName w:val="Times New Roman"/>
    <w:panose1 w:val="00000000000000000000"/>
    <w:charset w:val="01"/>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Cambria Math">
    <w:panose1 w:val="02040503050406030204"/>
    <w:charset w:val="00"/>
    <w:family w:val="roman"/>
    <w:pitch w:val="default"/>
    <w:sig w:usb0="E00006FF" w:usb1="420024FF" w:usb2="02000000" w:usb3="00000000" w:csb0="2000019F" w:csb1="00000000"/>
  </w:font>
  <w:font w:name="Calibri">
    <w:panose1 w:val="020F05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rPr>
        <w:rStyle w:val="45"/>
      </w:rPr>
    </w:pPr>
  </w:p>
  <w:p>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7547156"/>
      <w:docPartObj>
        <w:docPartGallery w:val="autotext"/>
      </w:docPartObj>
    </w:sdtPr>
    <w:sdtContent>
      <w:p>
        <w:pPr>
          <w:pStyle w:val="24"/>
          <w:jc w:val="center"/>
        </w:pPr>
        <w:r>
          <w:fldChar w:fldCharType="begin"/>
        </w:r>
        <w:r>
          <w:instrText xml:space="preserve"> PAGE   \* MERGEFORMAT </w:instrText>
        </w:r>
        <w:r>
          <w:fldChar w:fldCharType="separate"/>
        </w:r>
        <w:r>
          <w:t>iii</w:t>
        </w:r>
        <w:r>
          <w:fldChar w:fldCharType="end"/>
        </w:r>
      </w:p>
    </w:sdtContent>
  </w:sdt>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6468923"/>
      <w:docPartObj>
        <w:docPartGallery w:val="autotext"/>
      </w:docPartObj>
    </w:sdtPr>
    <w:sdtEndPr>
      <w:rPr>
        <w:rStyle w:val="45"/>
        <w:sz w:val="26"/>
        <w:szCs w:val="26"/>
      </w:rPr>
    </w:sdtEndPr>
    <w:sdtContent>
      <w:p>
        <w:pPr>
          <w:pStyle w:val="24"/>
          <w:jc w:val="center"/>
          <w:rPr>
            <w:rStyle w:val="45"/>
          </w:rPr>
        </w:pPr>
        <w:r>
          <w:rPr>
            <w:rStyle w:val="45"/>
          </w:rPr>
          <w:fldChar w:fldCharType="begin"/>
        </w:r>
        <w:r>
          <w:rPr>
            <w:rStyle w:val="45"/>
          </w:rPr>
          <w:instrText xml:space="preserve"> PAGE   \* MERGEFORMAT </w:instrText>
        </w:r>
        <w:r>
          <w:rPr>
            <w:rStyle w:val="45"/>
          </w:rPr>
          <w:fldChar w:fldCharType="separate"/>
        </w:r>
        <w:r>
          <w:rPr>
            <w:rStyle w:val="45"/>
          </w:rPr>
          <w:t>1</w:t>
        </w:r>
        <w:r>
          <w:rPr>
            <w:rStyle w:val="45"/>
          </w:rPr>
          <w:fldChar w:fldCharType="end"/>
        </w:r>
      </w:p>
    </w:sdtContent>
  </w:sdt>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1724AE"/>
    <w:multiLevelType w:val="multilevel"/>
    <w:tmpl w:val="121724AE"/>
    <w:lvl w:ilvl="0" w:tentative="0">
      <w:start w:val="1"/>
      <w:numFmt w:val="decimal"/>
      <w:pStyle w:val="2"/>
      <w:suff w:val="space"/>
      <w:lvlText w:val="CHƯƠNG %1. "/>
      <w:lvlJc w:val="left"/>
      <w:pPr>
        <w:ind w:left="284" w:hanging="284"/>
      </w:pPr>
      <w:rPr>
        <w:rFonts w:hint="default"/>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pStyle w:val="6"/>
      <w:suff w:val="space"/>
      <w:lvlText w:val="%1.%2.%3.%4"/>
      <w:lvlJc w:val="left"/>
      <w:pPr>
        <w:ind w:left="284" w:hanging="284"/>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1">
    <w:nsid w:val="57A22D73"/>
    <w:multiLevelType w:val="multilevel"/>
    <w:tmpl w:val="57A22D73"/>
    <w:lvl w:ilvl="0" w:tentative="0">
      <w:start w:val="0"/>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6D912FE0"/>
    <w:multiLevelType w:val="multilevel"/>
    <w:tmpl w:val="6D912FE0"/>
    <w:lvl w:ilvl="0" w:tentative="0">
      <w:start w:val="0"/>
      <w:numFmt w:val="bullet"/>
      <w:lvlText w:val=""/>
      <w:lvlJc w:val="left"/>
      <w:pPr>
        <w:ind w:left="1440" w:hanging="360"/>
      </w:pPr>
      <w:rPr>
        <w:rFonts w:hint="default" w:ascii="Symbol" w:hAnsi="Symbol"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D87900"/>
    <w:rsid w:val="00000130"/>
    <w:rsid w:val="00001DC2"/>
    <w:rsid w:val="000039A2"/>
    <w:rsid w:val="000044BC"/>
    <w:rsid w:val="00004681"/>
    <w:rsid w:val="00004BA4"/>
    <w:rsid w:val="000056F0"/>
    <w:rsid w:val="00006848"/>
    <w:rsid w:val="00011A0A"/>
    <w:rsid w:val="00011E77"/>
    <w:rsid w:val="000124B9"/>
    <w:rsid w:val="000143B9"/>
    <w:rsid w:val="000150E9"/>
    <w:rsid w:val="00015270"/>
    <w:rsid w:val="000156CF"/>
    <w:rsid w:val="0001666C"/>
    <w:rsid w:val="0001684B"/>
    <w:rsid w:val="00016BF5"/>
    <w:rsid w:val="0002217D"/>
    <w:rsid w:val="000231FF"/>
    <w:rsid w:val="00024496"/>
    <w:rsid w:val="00031F05"/>
    <w:rsid w:val="00031FDC"/>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59FD"/>
    <w:rsid w:val="0009795A"/>
    <w:rsid w:val="00097FC7"/>
    <w:rsid w:val="000A29CB"/>
    <w:rsid w:val="000A3C13"/>
    <w:rsid w:val="000B1191"/>
    <w:rsid w:val="000B390C"/>
    <w:rsid w:val="000B3982"/>
    <w:rsid w:val="000B66E1"/>
    <w:rsid w:val="000B6A3B"/>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1ED0"/>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9C3"/>
    <w:rsid w:val="001D5B0D"/>
    <w:rsid w:val="001D797C"/>
    <w:rsid w:val="001D7AC6"/>
    <w:rsid w:val="001E1F7E"/>
    <w:rsid w:val="001E2722"/>
    <w:rsid w:val="001E2A66"/>
    <w:rsid w:val="001E7691"/>
    <w:rsid w:val="001F2541"/>
    <w:rsid w:val="001F2977"/>
    <w:rsid w:val="001F498B"/>
    <w:rsid w:val="00201249"/>
    <w:rsid w:val="00203AFF"/>
    <w:rsid w:val="002059F5"/>
    <w:rsid w:val="00207DC2"/>
    <w:rsid w:val="002103B4"/>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9E3"/>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77E4A"/>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30D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413"/>
    <w:rsid w:val="00341600"/>
    <w:rsid w:val="00341ADA"/>
    <w:rsid w:val="00342E73"/>
    <w:rsid w:val="00345DC4"/>
    <w:rsid w:val="003470C7"/>
    <w:rsid w:val="003502ED"/>
    <w:rsid w:val="0035504E"/>
    <w:rsid w:val="00355416"/>
    <w:rsid w:val="00355638"/>
    <w:rsid w:val="003561A1"/>
    <w:rsid w:val="003611B1"/>
    <w:rsid w:val="00367562"/>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144F"/>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19A6"/>
    <w:rsid w:val="004A559B"/>
    <w:rsid w:val="004A6767"/>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D39A7"/>
    <w:rsid w:val="004E02D8"/>
    <w:rsid w:val="004E0A3F"/>
    <w:rsid w:val="004E3C16"/>
    <w:rsid w:val="004E3E78"/>
    <w:rsid w:val="004E3FED"/>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443E"/>
    <w:rsid w:val="00546D2F"/>
    <w:rsid w:val="0054741E"/>
    <w:rsid w:val="0055029D"/>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7632B"/>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C5BC6"/>
    <w:rsid w:val="005D0A88"/>
    <w:rsid w:val="005D1999"/>
    <w:rsid w:val="005D1EC2"/>
    <w:rsid w:val="005D4FDC"/>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2E1D"/>
    <w:rsid w:val="00737340"/>
    <w:rsid w:val="007427D2"/>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0478A"/>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6A0B"/>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4299A"/>
    <w:rsid w:val="00A430B3"/>
    <w:rsid w:val="00A43B20"/>
    <w:rsid w:val="00A45914"/>
    <w:rsid w:val="00A514F1"/>
    <w:rsid w:val="00A54BBB"/>
    <w:rsid w:val="00A60753"/>
    <w:rsid w:val="00A628D6"/>
    <w:rsid w:val="00A70634"/>
    <w:rsid w:val="00A7224B"/>
    <w:rsid w:val="00A808D7"/>
    <w:rsid w:val="00A80B3D"/>
    <w:rsid w:val="00A8142D"/>
    <w:rsid w:val="00A8257B"/>
    <w:rsid w:val="00A839E5"/>
    <w:rsid w:val="00A8401C"/>
    <w:rsid w:val="00A846C7"/>
    <w:rsid w:val="00A84F57"/>
    <w:rsid w:val="00A86AD5"/>
    <w:rsid w:val="00A9172F"/>
    <w:rsid w:val="00A96D9E"/>
    <w:rsid w:val="00AA35D1"/>
    <w:rsid w:val="00AA639F"/>
    <w:rsid w:val="00AB274B"/>
    <w:rsid w:val="00AB49C4"/>
    <w:rsid w:val="00AB6385"/>
    <w:rsid w:val="00AB768D"/>
    <w:rsid w:val="00AC27AF"/>
    <w:rsid w:val="00AC4280"/>
    <w:rsid w:val="00AC61BF"/>
    <w:rsid w:val="00AD102C"/>
    <w:rsid w:val="00AD235E"/>
    <w:rsid w:val="00AD2713"/>
    <w:rsid w:val="00AD4421"/>
    <w:rsid w:val="00AD6371"/>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44F53"/>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0E74"/>
    <w:rsid w:val="00BF2976"/>
    <w:rsid w:val="00BF2FF1"/>
    <w:rsid w:val="00BF3004"/>
    <w:rsid w:val="00C01380"/>
    <w:rsid w:val="00C040E7"/>
    <w:rsid w:val="00C04570"/>
    <w:rsid w:val="00C057BA"/>
    <w:rsid w:val="00C100B7"/>
    <w:rsid w:val="00C15C4E"/>
    <w:rsid w:val="00C169F7"/>
    <w:rsid w:val="00C20FE5"/>
    <w:rsid w:val="00C316AA"/>
    <w:rsid w:val="00C3189F"/>
    <w:rsid w:val="00C3232F"/>
    <w:rsid w:val="00C32C35"/>
    <w:rsid w:val="00C32CFB"/>
    <w:rsid w:val="00C3524C"/>
    <w:rsid w:val="00C41FD0"/>
    <w:rsid w:val="00C428F2"/>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6B2B"/>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3480A"/>
    <w:rsid w:val="00D40112"/>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00"/>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4539A"/>
    <w:rsid w:val="00E549B9"/>
    <w:rsid w:val="00E604FC"/>
    <w:rsid w:val="00E61AF0"/>
    <w:rsid w:val="00E6327D"/>
    <w:rsid w:val="00E64350"/>
    <w:rsid w:val="00E6497E"/>
    <w:rsid w:val="00E66AC3"/>
    <w:rsid w:val="00E7043E"/>
    <w:rsid w:val="00E71184"/>
    <w:rsid w:val="00E717CA"/>
    <w:rsid w:val="00E737E7"/>
    <w:rsid w:val="00E76F95"/>
    <w:rsid w:val="00E77502"/>
    <w:rsid w:val="00E81A08"/>
    <w:rsid w:val="00E825E6"/>
    <w:rsid w:val="00E84FFA"/>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EF64A7"/>
    <w:rsid w:val="00EF66A5"/>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B9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1980"/>
    <w:rsid w:val="00FE2820"/>
    <w:rsid w:val="00FE2EC9"/>
    <w:rsid w:val="00FE490C"/>
    <w:rsid w:val="00FE557D"/>
    <w:rsid w:val="00FF2950"/>
    <w:rsid w:val="00FF6867"/>
    <w:rsid w:val="00FF75F4"/>
    <w:rsid w:val="16371982"/>
    <w:rsid w:val="18826D86"/>
    <w:rsid w:val="1A4C65B4"/>
    <w:rsid w:val="1C7723C1"/>
    <w:rsid w:val="29496ECC"/>
    <w:rsid w:val="2F843976"/>
    <w:rsid w:val="3EFB7374"/>
    <w:rsid w:val="42014564"/>
    <w:rsid w:val="47A73327"/>
    <w:rsid w:val="5BEF0861"/>
    <w:rsid w:val="6A9F48FD"/>
    <w:rsid w:val="738A1F49"/>
    <w:rsid w:val="77DF71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0" w:semiHidden="0" w:name="heading 1"/>
    <w:lsdException w:qFormat="1" w:uiPriority="1" w:semiHidden="0" w:name="heading 2"/>
    <w:lsdException w:qFormat="1" w:uiPriority="1" w:semiHidden="0" w:name="heading 3"/>
    <w:lsdException w:qFormat="1" w:uiPriority="1" w:semiHidden="0" w:name="heading 4"/>
    <w:lsdException w:uiPriority="9" w:semiHidden="0" w:name="heading 5"/>
    <w:lsdException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qFormat="1" w:uiPriority="39" w:semiHidden="0" w:name="toc 9"/>
    <w:lsdException w:uiPriority="99" w:name="Normal Indent"/>
    <w:lsdException w:uiPriority="99" w:name="footnote text"/>
    <w:lsdException w:uiPriority="0" w:semiHidden="0" w:name="annotation text"/>
    <w:lsdException w:uiPriority="99" w:semiHidden="0" w:name="header"/>
    <w:lsdException w:uiPriority="99" w:semiHidden="0" w:name="footer"/>
    <w:lsdException w:uiPriority="99" w:name="index heading"/>
    <w:lsdException w:qFormat="1" w:uiPriority="3" w:semiHidden="0" w:name="caption"/>
    <w:lsdException w:uiPriority="99" w:semiHidden="0" w:name="table of figures"/>
    <w:lsdException w:uiPriority="99" w:name="envelope address"/>
    <w:lsdException w:uiPriority="99" w:name="envelope return"/>
    <w:lsdException w:uiPriority="99" w:name="footnote reference"/>
    <w:lsdException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line="240" w:lineRule="auto"/>
    </w:pPr>
    <w:rPr>
      <w:rFonts w:ascii="Times New Roman" w:hAnsi="Times New Roman" w:eastAsiaTheme="minorHAnsi" w:cstheme="minorBidi"/>
      <w:sz w:val="24"/>
      <w:szCs w:val="24"/>
      <w:lang w:val="en-US" w:eastAsia="en-US" w:bidi="ar-SA"/>
    </w:rPr>
  </w:style>
  <w:style w:type="paragraph" w:styleId="2">
    <w:name w:val="heading 1"/>
    <w:basedOn w:val="1"/>
    <w:link w:val="48"/>
    <w:qFormat/>
    <w:uiPriority w:val="0"/>
    <w:pPr>
      <w:numPr>
        <w:ilvl w:val="0"/>
        <w:numId w:val="1"/>
      </w:numPr>
      <w:spacing w:line="360" w:lineRule="auto"/>
      <w:outlineLvl w:val="0"/>
    </w:pPr>
    <w:rPr>
      <w:b/>
      <w:sz w:val="32"/>
      <w:szCs w:val="32"/>
      <w:lang w:val="vi-VN"/>
    </w:rPr>
  </w:style>
  <w:style w:type="paragraph" w:styleId="3">
    <w:name w:val="heading 2"/>
    <w:basedOn w:val="1"/>
    <w:next w:val="4"/>
    <w:link w:val="49"/>
    <w:unhideWhenUsed/>
    <w:qFormat/>
    <w:uiPriority w:val="1"/>
    <w:pPr>
      <w:numPr>
        <w:ilvl w:val="1"/>
        <w:numId w:val="1"/>
      </w:numPr>
      <w:spacing w:line="360" w:lineRule="auto"/>
      <w:outlineLvl w:val="1"/>
    </w:pPr>
    <w:rPr>
      <w:b/>
      <w:sz w:val="28"/>
      <w:szCs w:val="28"/>
      <w:lang w:val="vi-VN"/>
    </w:rPr>
  </w:style>
  <w:style w:type="paragraph" w:styleId="5">
    <w:name w:val="heading 3"/>
    <w:basedOn w:val="1"/>
    <w:next w:val="4"/>
    <w:link w:val="50"/>
    <w:unhideWhenUsed/>
    <w:qFormat/>
    <w:uiPriority w:val="1"/>
    <w:pPr>
      <w:numPr>
        <w:ilvl w:val="2"/>
        <w:numId w:val="1"/>
      </w:numPr>
      <w:spacing w:line="360" w:lineRule="auto"/>
      <w:outlineLvl w:val="2"/>
    </w:pPr>
    <w:rPr>
      <w:b/>
      <w:i/>
      <w:sz w:val="28"/>
      <w:szCs w:val="26"/>
    </w:rPr>
  </w:style>
  <w:style w:type="paragraph" w:styleId="6">
    <w:name w:val="heading 4"/>
    <w:next w:val="4"/>
    <w:link w:val="51"/>
    <w:unhideWhenUsed/>
    <w:qFormat/>
    <w:uiPriority w:val="1"/>
    <w:pPr>
      <w:numPr>
        <w:ilvl w:val="3"/>
        <w:numId w:val="1"/>
      </w:numPr>
      <w:spacing w:before="120" w:after="120" w:line="360" w:lineRule="auto"/>
      <w:outlineLvl w:val="3"/>
    </w:pPr>
    <w:rPr>
      <w:rFonts w:ascii="Times New Roman" w:hAnsi="Times New Roman" w:eastAsiaTheme="minorHAnsi" w:cstheme="minorBidi"/>
      <w:sz w:val="28"/>
      <w:szCs w:val="26"/>
      <w:lang w:val="en-US" w:eastAsia="en-US" w:bidi="ar-SA"/>
    </w:rPr>
  </w:style>
  <w:style w:type="paragraph" w:styleId="7">
    <w:name w:val="heading 5"/>
    <w:basedOn w:val="1"/>
    <w:next w:val="1"/>
    <w:link w:val="68"/>
    <w:unhideWhenUsed/>
    <w:uiPriority w:val="9"/>
    <w:pPr>
      <w:keepNext/>
      <w:keepLines/>
      <w:numPr>
        <w:ilvl w:val="4"/>
        <w:numId w:val="1"/>
      </w:numPr>
      <w:spacing w:before="40"/>
      <w:outlineLvl w:val="4"/>
    </w:pPr>
    <w:rPr>
      <w:rFonts w:asciiTheme="majorHAnsi" w:hAnsiTheme="majorHAnsi" w:eastAsiaTheme="majorEastAsia" w:cstheme="majorBidi"/>
      <w:color w:val="366091" w:themeColor="accent1" w:themeShade="BF"/>
    </w:rPr>
  </w:style>
  <w:style w:type="paragraph" w:styleId="8">
    <w:name w:val="heading 6"/>
    <w:basedOn w:val="1"/>
    <w:next w:val="1"/>
    <w:link w:val="69"/>
    <w:semiHidden/>
    <w:unhideWhenUsed/>
    <w:uiPriority w:val="9"/>
    <w:pPr>
      <w:keepNext/>
      <w:keepLines/>
      <w:numPr>
        <w:ilvl w:val="5"/>
        <w:numId w:val="1"/>
      </w:numPr>
      <w:spacing w:before="40"/>
      <w:outlineLvl w:val="5"/>
    </w:pPr>
    <w:rPr>
      <w:rFonts w:asciiTheme="majorHAnsi" w:hAnsiTheme="majorHAnsi" w:eastAsiaTheme="majorEastAsia" w:cstheme="majorBidi"/>
      <w:color w:val="243F61" w:themeColor="accent1" w:themeShade="7F"/>
    </w:rPr>
  </w:style>
  <w:style w:type="paragraph" w:styleId="9">
    <w:name w:val="heading 7"/>
    <w:basedOn w:val="1"/>
    <w:next w:val="1"/>
    <w:link w:val="70"/>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43F61" w:themeColor="accent1" w:themeShade="7F"/>
    </w:rPr>
  </w:style>
  <w:style w:type="paragraph" w:styleId="10">
    <w:name w:val="heading 8"/>
    <w:basedOn w:val="1"/>
    <w:next w:val="1"/>
    <w:link w:val="71"/>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8"/>
      <w:sz w:val="21"/>
      <w:szCs w:val="21"/>
    </w:rPr>
  </w:style>
  <w:style w:type="paragraph" w:styleId="11">
    <w:name w:val="heading 9"/>
    <w:basedOn w:val="1"/>
    <w:next w:val="1"/>
    <w:link w:val="72"/>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8"/>
      <w:sz w:val="21"/>
      <w:szCs w:val="21"/>
    </w:rPr>
  </w:style>
  <w:style w:type="character" w:default="1" w:styleId="12">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customStyle="1" w:styleId="4">
    <w:name w:val="Nội dung văn bản"/>
    <w:basedOn w:val="1"/>
    <w:link w:val="45"/>
    <w:qFormat/>
    <w:uiPriority w:val="0"/>
    <w:pPr>
      <w:spacing w:before="0" w:after="0" w:line="360" w:lineRule="auto"/>
      <w:ind w:firstLine="720"/>
      <w:jc w:val="both"/>
    </w:pPr>
    <w:rPr>
      <w:sz w:val="26"/>
      <w:szCs w:val="26"/>
    </w:rPr>
  </w:style>
  <w:style w:type="paragraph" w:styleId="14">
    <w:name w:val="Balloon Text"/>
    <w:basedOn w:val="1"/>
    <w:link w:val="39"/>
    <w:semiHidden/>
    <w:unhideWhenUsed/>
    <w:uiPriority w:val="99"/>
    <w:rPr>
      <w:rFonts w:ascii="Tahoma" w:hAnsi="Tahoma" w:cs="Tahoma"/>
      <w:sz w:val="16"/>
      <w:szCs w:val="16"/>
    </w:rPr>
  </w:style>
  <w:style w:type="paragraph" w:styleId="15">
    <w:name w:val="Body Text"/>
    <w:basedOn w:val="1"/>
    <w:link w:val="67"/>
    <w:uiPriority w:val="1"/>
    <w:pPr>
      <w:widowControl w:val="0"/>
      <w:autoSpaceDE w:val="0"/>
      <w:autoSpaceDN w:val="0"/>
    </w:pPr>
    <w:rPr>
      <w:lang w:val="vi"/>
    </w:rPr>
  </w:style>
  <w:style w:type="paragraph" w:styleId="16">
    <w:name w:val="caption"/>
    <w:basedOn w:val="1"/>
    <w:next w:val="4"/>
    <w:unhideWhenUsed/>
    <w:qFormat/>
    <w:uiPriority w:val="3"/>
    <w:pPr>
      <w:jc w:val="center"/>
    </w:pPr>
    <w:rPr>
      <w:bCs/>
      <w:sz w:val="26"/>
    </w:rPr>
  </w:style>
  <w:style w:type="character" w:styleId="17">
    <w:name w:val="annotation reference"/>
    <w:basedOn w:val="12"/>
    <w:unhideWhenUsed/>
    <w:uiPriority w:val="0"/>
    <w:rPr>
      <w:sz w:val="16"/>
      <w:szCs w:val="16"/>
    </w:rPr>
  </w:style>
  <w:style w:type="paragraph" w:styleId="18">
    <w:name w:val="annotation text"/>
    <w:basedOn w:val="1"/>
    <w:link w:val="40"/>
    <w:unhideWhenUsed/>
    <w:uiPriority w:val="0"/>
    <w:rPr>
      <w:sz w:val="20"/>
      <w:szCs w:val="20"/>
    </w:rPr>
  </w:style>
  <w:style w:type="paragraph" w:styleId="19">
    <w:name w:val="annotation subject"/>
    <w:basedOn w:val="18"/>
    <w:next w:val="18"/>
    <w:link w:val="41"/>
    <w:semiHidden/>
    <w:unhideWhenUsed/>
    <w:uiPriority w:val="99"/>
    <w:rPr>
      <w:b/>
      <w:bCs/>
    </w:rPr>
  </w:style>
  <w:style w:type="character" w:styleId="20">
    <w:name w:val="Emphasis"/>
    <w:basedOn w:val="12"/>
    <w:uiPriority w:val="20"/>
    <w:rPr>
      <w:i/>
      <w:iCs/>
    </w:rPr>
  </w:style>
  <w:style w:type="paragraph" w:styleId="21">
    <w:name w:val="footer"/>
    <w:basedOn w:val="1"/>
    <w:link w:val="47"/>
    <w:unhideWhenUsed/>
    <w:uiPriority w:val="99"/>
    <w:pPr>
      <w:tabs>
        <w:tab w:val="center" w:pos="4680"/>
        <w:tab w:val="right" w:pos="9360"/>
      </w:tabs>
    </w:pPr>
  </w:style>
  <w:style w:type="character" w:styleId="22">
    <w:name w:val="footnote reference"/>
    <w:basedOn w:val="12"/>
    <w:semiHidden/>
    <w:unhideWhenUsed/>
    <w:uiPriority w:val="99"/>
    <w:rPr>
      <w:vertAlign w:val="superscript"/>
    </w:rPr>
  </w:style>
  <w:style w:type="paragraph" w:styleId="23">
    <w:name w:val="footnote text"/>
    <w:basedOn w:val="1"/>
    <w:link w:val="61"/>
    <w:semiHidden/>
    <w:unhideWhenUsed/>
    <w:uiPriority w:val="99"/>
    <w:rPr>
      <w:sz w:val="20"/>
      <w:szCs w:val="20"/>
    </w:rPr>
  </w:style>
  <w:style w:type="paragraph" w:styleId="24">
    <w:name w:val="header"/>
    <w:basedOn w:val="1"/>
    <w:link w:val="46"/>
    <w:unhideWhenUsed/>
    <w:uiPriority w:val="99"/>
    <w:pPr>
      <w:tabs>
        <w:tab w:val="center" w:pos="4680"/>
        <w:tab w:val="right" w:pos="9360"/>
      </w:tabs>
    </w:pPr>
  </w:style>
  <w:style w:type="character" w:styleId="25">
    <w:name w:val="Hyperlink"/>
    <w:basedOn w:val="12"/>
    <w:unhideWhenUsed/>
    <w:uiPriority w:val="99"/>
    <w:rPr>
      <w:color w:val="0000FF" w:themeColor="hyperlink"/>
      <w:u w:val="single"/>
    </w:rPr>
  </w:style>
  <w:style w:type="paragraph" w:styleId="26">
    <w:name w:val="Normal (Web)"/>
    <w:basedOn w:val="1"/>
    <w:semiHidden/>
    <w:unhideWhenUsed/>
    <w:uiPriority w:val="99"/>
    <w:pPr>
      <w:spacing w:before="100" w:beforeAutospacing="1" w:after="100" w:afterAutospacing="1"/>
    </w:pPr>
  </w:style>
  <w:style w:type="character" w:styleId="27">
    <w:name w:val="Strong"/>
    <w:basedOn w:val="12"/>
    <w:uiPriority w:val="22"/>
    <w:rPr>
      <w:b/>
      <w:bCs/>
    </w:rPr>
  </w:style>
  <w:style w:type="table" w:styleId="28">
    <w:name w:val="Table Grid"/>
    <w:basedOn w:val="1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uiPriority w:val="99"/>
    <w:pPr>
      <w:spacing w:line="360" w:lineRule="auto"/>
    </w:pPr>
    <w:rPr>
      <w:sz w:val="26"/>
    </w:rPr>
  </w:style>
  <w:style w:type="paragraph" w:styleId="30">
    <w:name w:val="toc 1"/>
    <w:basedOn w:val="1"/>
    <w:next w:val="1"/>
    <w:unhideWhenUsed/>
    <w:uiPriority w:val="39"/>
    <w:pPr>
      <w:tabs>
        <w:tab w:val="left" w:pos="1560"/>
        <w:tab w:val="right" w:leader="dot" w:pos="9111"/>
      </w:tabs>
      <w:spacing w:line="360" w:lineRule="auto"/>
    </w:pPr>
    <w:rPr>
      <w:b/>
      <w:sz w:val="26"/>
    </w:rPr>
  </w:style>
  <w:style w:type="paragraph" w:styleId="31">
    <w:name w:val="toc 2"/>
    <w:basedOn w:val="1"/>
    <w:next w:val="1"/>
    <w:unhideWhenUsed/>
    <w:uiPriority w:val="39"/>
    <w:pPr>
      <w:tabs>
        <w:tab w:val="left" w:pos="567"/>
        <w:tab w:val="right" w:leader="dot" w:pos="9111"/>
      </w:tabs>
      <w:spacing w:line="360" w:lineRule="auto"/>
    </w:pPr>
    <w:rPr>
      <w:sz w:val="26"/>
    </w:rPr>
  </w:style>
  <w:style w:type="paragraph" w:styleId="32">
    <w:name w:val="toc 3"/>
    <w:basedOn w:val="1"/>
    <w:next w:val="1"/>
    <w:unhideWhenUsed/>
    <w:uiPriority w:val="39"/>
    <w:pPr>
      <w:tabs>
        <w:tab w:val="left" w:pos="993"/>
        <w:tab w:val="right" w:leader="dot" w:pos="9111"/>
      </w:tabs>
      <w:spacing w:line="360" w:lineRule="auto"/>
      <w:ind w:left="142"/>
    </w:pPr>
    <w:rPr>
      <w:i/>
      <w:sz w:val="26"/>
    </w:rPr>
  </w:style>
  <w:style w:type="paragraph" w:styleId="33">
    <w:name w:val="toc 4"/>
    <w:basedOn w:val="1"/>
    <w:next w:val="1"/>
    <w:unhideWhenUsed/>
    <w:uiPriority w:val="39"/>
    <w:pPr>
      <w:spacing w:line="360" w:lineRule="auto"/>
      <w:ind w:left="2160"/>
    </w:pPr>
    <w:rPr>
      <w:sz w:val="26"/>
    </w:rPr>
  </w:style>
  <w:style w:type="paragraph" w:styleId="34">
    <w:name w:val="toc 5"/>
    <w:basedOn w:val="1"/>
    <w:next w:val="1"/>
    <w:unhideWhenUsed/>
    <w:uiPriority w:val="39"/>
    <w:pPr>
      <w:spacing w:before="0" w:after="100" w:line="259" w:lineRule="auto"/>
      <w:ind w:left="880"/>
    </w:pPr>
    <w:rPr>
      <w:rFonts w:asciiTheme="minorHAnsi" w:hAnsiTheme="minorHAnsi" w:eastAsiaTheme="minorEastAsia"/>
      <w:sz w:val="22"/>
      <w:szCs w:val="22"/>
    </w:rPr>
  </w:style>
  <w:style w:type="paragraph" w:styleId="35">
    <w:name w:val="toc 6"/>
    <w:basedOn w:val="1"/>
    <w:next w:val="1"/>
    <w:unhideWhenUsed/>
    <w:uiPriority w:val="39"/>
    <w:pPr>
      <w:spacing w:before="0" w:after="100" w:line="259" w:lineRule="auto"/>
      <w:ind w:left="1100"/>
    </w:pPr>
    <w:rPr>
      <w:rFonts w:asciiTheme="minorHAnsi" w:hAnsiTheme="minorHAnsi" w:eastAsiaTheme="minorEastAsia"/>
      <w:sz w:val="22"/>
      <w:szCs w:val="22"/>
    </w:rPr>
  </w:style>
  <w:style w:type="paragraph" w:styleId="36">
    <w:name w:val="toc 7"/>
    <w:basedOn w:val="1"/>
    <w:next w:val="1"/>
    <w:unhideWhenUsed/>
    <w:uiPriority w:val="39"/>
    <w:pPr>
      <w:spacing w:before="0" w:after="100" w:line="259" w:lineRule="auto"/>
      <w:ind w:left="1320"/>
    </w:pPr>
    <w:rPr>
      <w:rFonts w:asciiTheme="minorHAnsi" w:hAnsiTheme="minorHAnsi" w:eastAsiaTheme="minorEastAsia"/>
      <w:sz w:val="22"/>
      <w:szCs w:val="22"/>
    </w:rPr>
  </w:style>
  <w:style w:type="paragraph" w:styleId="37">
    <w:name w:val="toc 8"/>
    <w:basedOn w:val="1"/>
    <w:next w:val="1"/>
    <w:unhideWhenUsed/>
    <w:uiPriority w:val="39"/>
    <w:pPr>
      <w:spacing w:before="0" w:after="100" w:line="259" w:lineRule="auto"/>
      <w:ind w:left="1540"/>
    </w:pPr>
    <w:rPr>
      <w:rFonts w:asciiTheme="minorHAnsi" w:hAnsiTheme="minorHAnsi" w:eastAsiaTheme="minorEastAsia"/>
      <w:sz w:val="22"/>
      <w:szCs w:val="22"/>
    </w:rPr>
  </w:style>
  <w:style w:type="paragraph" w:styleId="38">
    <w:name w:val="toc 9"/>
    <w:basedOn w:val="1"/>
    <w:next w:val="1"/>
    <w:unhideWhenUsed/>
    <w:qFormat/>
    <w:uiPriority w:val="39"/>
    <w:pPr>
      <w:spacing w:before="0" w:after="100" w:line="259" w:lineRule="auto"/>
      <w:ind w:left="1760"/>
    </w:pPr>
    <w:rPr>
      <w:rFonts w:asciiTheme="minorHAnsi" w:hAnsiTheme="minorHAnsi" w:eastAsiaTheme="minorEastAsia"/>
      <w:sz w:val="22"/>
      <w:szCs w:val="22"/>
    </w:rPr>
  </w:style>
  <w:style w:type="character" w:customStyle="1" w:styleId="39">
    <w:name w:val="Balloon Text Char"/>
    <w:basedOn w:val="12"/>
    <w:link w:val="14"/>
    <w:semiHidden/>
    <w:uiPriority w:val="99"/>
    <w:rPr>
      <w:rFonts w:ascii="Tahoma" w:hAnsi="Tahoma" w:eastAsia="Times New Roman" w:cs="Tahoma"/>
      <w:sz w:val="16"/>
      <w:szCs w:val="16"/>
    </w:rPr>
  </w:style>
  <w:style w:type="character" w:customStyle="1" w:styleId="40">
    <w:name w:val="Comment Text Char"/>
    <w:basedOn w:val="12"/>
    <w:link w:val="18"/>
    <w:uiPriority w:val="0"/>
    <w:rPr>
      <w:rFonts w:eastAsia="Times New Roman" w:cs="Times New Roman"/>
      <w:sz w:val="20"/>
      <w:szCs w:val="20"/>
    </w:rPr>
  </w:style>
  <w:style w:type="character" w:customStyle="1" w:styleId="41">
    <w:name w:val="Comment Subject Char"/>
    <w:basedOn w:val="40"/>
    <w:link w:val="19"/>
    <w:semiHidden/>
    <w:uiPriority w:val="99"/>
    <w:rPr>
      <w:rFonts w:eastAsia="Times New Roman" w:cs="Times New Roman"/>
      <w:b/>
      <w:bCs/>
      <w:sz w:val="20"/>
      <w:szCs w:val="20"/>
    </w:rPr>
  </w:style>
  <w:style w:type="paragraph" w:customStyle="1" w:styleId="42">
    <w:name w:val="Tiêu đề các trang mở đầu"/>
    <w:basedOn w:val="1"/>
    <w:link w:val="43"/>
    <w:uiPriority w:val="0"/>
    <w:pPr>
      <w:tabs>
        <w:tab w:val="center" w:pos="6379"/>
      </w:tabs>
      <w:spacing w:after="200" w:line="276" w:lineRule="auto"/>
      <w:jc w:val="center"/>
    </w:pPr>
    <w:rPr>
      <w:b/>
      <w:sz w:val="32"/>
      <w:szCs w:val="32"/>
    </w:rPr>
  </w:style>
  <w:style w:type="character" w:customStyle="1" w:styleId="43">
    <w:name w:val="Tiêu đề các trang mở đầu Char"/>
    <w:basedOn w:val="12"/>
    <w:link w:val="42"/>
    <w:uiPriority w:val="0"/>
    <w:rPr>
      <w:rFonts w:eastAsia="Times New Roman" w:cs="Times New Roman"/>
      <w:b/>
      <w:sz w:val="32"/>
      <w:szCs w:val="32"/>
    </w:rPr>
  </w:style>
  <w:style w:type="paragraph" w:customStyle="1" w:styleId="44">
    <w:name w:val="Defaul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45">
    <w:name w:val="Nội dung văn bản Char"/>
    <w:basedOn w:val="12"/>
    <w:link w:val="4"/>
    <w:qFormat/>
    <w:uiPriority w:val="0"/>
    <w:rPr>
      <w:sz w:val="26"/>
      <w:szCs w:val="26"/>
    </w:rPr>
  </w:style>
  <w:style w:type="character" w:customStyle="1" w:styleId="46">
    <w:name w:val="Header Char"/>
    <w:basedOn w:val="12"/>
    <w:link w:val="24"/>
    <w:uiPriority w:val="99"/>
    <w:rPr>
      <w:rFonts w:eastAsia="Times New Roman" w:cs="Times New Roman"/>
      <w:szCs w:val="24"/>
    </w:rPr>
  </w:style>
  <w:style w:type="character" w:customStyle="1" w:styleId="47">
    <w:name w:val="Footer Char"/>
    <w:basedOn w:val="12"/>
    <w:link w:val="21"/>
    <w:uiPriority w:val="99"/>
    <w:rPr>
      <w:rFonts w:eastAsia="Times New Roman" w:cs="Times New Roman"/>
      <w:szCs w:val="24"/>
    </w:rPr>
  </w:style>
  <w:style w:type="character" w:customStyle="1" w:styleId="48">
    <w:name w:val="Heading 1 Char"/>
    <w:basedOn w:val="12"/>
    <w:link w:val="2"/>
    <w:uiPriority w:val="0"/>
    <w:rPr>
      <w:b/>
      <w:sz w:val="32"/>
      <w:szCs w:val="32"/>
      <w:lang w:val="vi-VN"/>
    </w:rPr>
  </w:style>
  <w:style w:type="character" w:customStyle="1" w:styleId="49">
    <w:name w:val="Heading 2 Char"/>
    <w:basedOn w:val="12"/>
    <w:link w:val="3"/>
    <w:uiPriority w:val="1"/>
    <w:rPr>
      <w:rFonts w:eastAsia="Times New Roman" w:cs="Times New Roman"/>
      <w:b/>
      <w:sz w:val="28"/>
      <w:szCs w:val="28"/>
      <w:lang w:val="vi-VN"/>
    </w:rPr>
  </w:style>
  <w:style w:type="character" w:customStyle="1" w:styleId="50">
    <w:name w:val="Heading 3 Char"/>
    <w:basedOn w:val="12"/>
    <w:link w:val="5"/>
    <w:uiPriority w:val="1"/>
    <w:rPr>
      <w:b/>
      <w:i/>
      <w:sz w:val="28"/>
      <w:szCs w:val="26"/>
    </w:rPr>
  </w:style>
  <w:style w:type="character" w:customStyle="1" w:styleId="51">
    <w:name w:val="Heading 4 Char"/>
    <w:basedOn w:val="12"/>
    <w:link w:val="6"/>
    <w:uiPriority w:val="1"/>
    <w:rPr>
      <w:sz w:val="28"/>
      <w:szCs w:val="26"/>
    </w:rPr>
  </w:style>
  <w:style w:type="paragraph" w:customStyle="1" w:styleId="52">
    <w:name w:val="Bảng biểu - nội dung"/>
    <w:basedOn w:val="44"/>
    <w:link w:val="53"/>
    <w:uiPriority w:val="0"/>
    <w:pPr>
      <w:spacing w:after="120" w:line="360" w:lineRule="auto"/>
      <w:ind w:firstLine="720"/>
      <w:jc w:val="both"/>
    </w:pPr>
    <w:rPr>
      <w:color w:val="auto"/>
      <w:sz w:val="26"/>
      <w:szCs w:val="26"/>
    </w:rPr>
  </w:style>
  <w:style w:type="character" w:customStyle="1" w:styleId="53">
    <w:name w:val="Bảng biểu - nội dung Char"/>
    <w:basedOn w:val="45"/>
    <w:link w:val="52"/>
    <w:uiPriority w:val="0"/>
    <w:rPr>
      <w:rFonts w:eastAsia="Times New Roman" w:cs="Times New Roman"/>
      <w:sz w:val="26"/>
      <w:szCs w:val="26"/>
    </w:rPr>
  </w:style>
  <w:style w:type="character" w:customStyle="1" w:styleId="54">
    <w:name w:val="fontstyle01"/>
    <w:basedOn w:val="12"/>
    <w:uiPriority w:val="0"/>
    <w:rPr>
      <w:rFonts w:hint="default" w:ascii="Times-Italic" w:hAnsi="Times-Italic"/>
      <w:i/>
      <w:iCs/>
      <w:color w:val="000000"/>
      <w:sz w:val="18"/>
      <w:szCs w:val="18"/>
    </w:rPr>
  </w:style>
  <w:style w:type="character" w:customStyle="1" w:styleId="55">
    <w:name w:val="fontstyle11"/>
    <w:basedOn w:val="12"/>
    <w:uiPriority w:val="0"/>
    <w:rPr>
      <w:rFonts w:hint="default" w:ascii="Times-Roman" w:hAnsi="Times-Roman"/>
      <w:color w:val="000000"/>
      <w:sz w:val="18"/>
      <w:szCs w:val="18"/>
    </w:rPr>
  </w:style>
  <w:style w:type="character" w:customStyle="1" w:styleId="56">
    <w:name w:val="fontstyle21"/>
    <w:basedOn w:val="12"/>
    <w:uiPriority w:val="0"/>
    <w:rPr>
      <w:rFonts w:hint="default" w:ascii="RMTMI" w:hAnsi="RMTMI"/>
      <w:i/>
      <w:iCs/>
      <w:color w:val="000000"/>
      <w:sz w:val="18"/>
      <w:szCs w:val="18"/>
    </w:rPr>
  </w:style>
  <w:style w:type="character" w:customStyle="1" w:styleId="57">
    <w:name w:val="fontstyle41"/>
    <w:basedOn w:val="12"/>
    <w:uiPriority w:val="0"/>
    <w:rPr>
      <w:rFonts w:hint="default" w:ascii="MTSYN" w:hAnsi="MTSYN"/>
      <w:color w:val="000000"/>
      <w:sz w:val="18"/>
      <w:szCs w:val="18"/>
    </w:rPr>
  </w:style>
  <w:style w:type="character" w:styleId="58">
    <w:name w:val="Placeholder Text"/>
    <w:basedOn w:val="12"/>
    <w:semiHidden/>
    <w:uiPriority w:val="99"/>
    <w:rPr>
      <w:color w:val="808080"/>
    </w:rPr>
  </w:style>
  <w:style w:type="character" w:customStyle="1" w:styleId="59">
    <w:name w:val="Unresolved Mention1"/>
    <w:basedOn w:val="12"/>
    <w:semiHidden/>
    <w:unhideWhenUsed/>
    <w:uiPriority w:val="99"/>
    <w:rPr>
      <w:color w:val="808080"/>
      <w:shd w:val="clear" w:color="auto" w:fill="E6E6E6"/>
    </w:rPr>
  </w:style>
  <w:style w:type="character" w:customStyle="1" w:styleId="60">
    <w:name w:val="Unresolved Mention2"/>
    <w:basedOn w:val="12"/>
    <w:semiHidden/>
    <w:unhideWhenUsed/>
    <w:uiPriority w:val="99"/>
    <w:rPr>
      <w:color w:val="808080"/>
      <w:shd w:val="clear" w:color="auto" w:fill="E6E6E6"/>
    </w:rPr>
  </w:style>
  <w:style w:type="character" w:customStyle="1" w:styleId="61">
    <w:name w:val="Footnote Text Char"/>
    <w:basedOn w:val="12"/>
    <w:link w:val="23"/>
    <w:semiHidden/>
    <w:uiPriority w:val="99"/>
    <w:rPr>
      <w:rFonts w:eastAsia="Times New Roman" w:cs="Times New Roman"/>
      <w:sz w:val="20"/>
      <w:szCs w:val="20"/>
    </w:rPr>
  </w:style>
  <w:style w:type="character" w:customStyle="1" w:styleId="62">
    <w:name w:val="Unresolved Mention3"/>
    <w:basedOn w:val="12"/>
    <w:semiHidden/>
    <w:unhideWhenUsed/>
    <w:uiPriority w:val="99"/>
    <w:rPr>
      <w:color w:val="808080"/>
      <w:shd w:val="clear" w:color="auto" w:fill="E6E6E6"/>
    </w:rPr>
  </w:style>
  <w:style w:type="character" w:customStyle="1" w:styleId="63">
    <w:name w:val="Internet Link"/>
    <w:basedOn w:val="12"/>
    <w:unhideWhenUsed/>
    <w:uiPriority w:val="99"/>
    <w:rPr>
      <w:color w:val="0000FF" w:themeColor="hyperlink"/>
      <w:u w:val="single"/>
    </w:rPr>
  </w:style>
  <w:style w:type="paragraph" w:customStyle="1" w:styleId="64">
    <w:name w:val="Table Contents"/>
    <w:basedOn w:val="1"/>
    <w:qFormat/>
    <w:uiPriority w:val="0"/>
    <w:rPr>
      <w:color w:val="00000A"/>
    </w:rPr>
  </w:style>
  <w:style w:type="character" w:customStyle="1" w:styleId="65">
    <w:name w:val="Unresolved Mention4"/>
    <w:basedOn w:val="12"/>
    <w:semiHidden/>
    <w:unhideWhenUsed/>
    <w:uiPriority w:val="99"/>
    <w:rPr>
      <w:color w:val="808080"/>
      <w:shd w:val="clear" w:color="auto" w:fill="E6E6E6"/>
    </w:rPr>
  </w:style>
  <w:style w:type="paragraph" w:styleId="66">
    <w:name w:val="List Paragraph"/>
    <w:basedOn w:val="1"/>
    <w:uiPriority w:val="34"/>
    <w:pPr>
      <w:ind w:left="720"/>
      <w:contextualSpacing/>
    </w:pPr>
  </w:style>
  <w:style w:type="character" w:customStyle="1" w:styleId="67">
    <w:name w:val="Body Text Char"/>
    <w:basedOn w:val="12"/>
    <w:link w:val="15"/>
    <w:uiPriority w:val="1"/>
    <w:rPr>
      <w:rFonts w:eastAsia="Times New Roman" w:cs="Times New Roman"/>
      <w:szCs w:val="24"/>
      <w:lang w:val="vi"/>
    </w:rPr>
  </w:style>
  <w:style w:type="character" w:customStyle="1" w:styleId="68">
    <w:name w:val="Heading 5 Char"/>
    <w:basedOn w:val="12"/>
    <w:link w:val="7"/>
    <w:uiPriority w:val="9"/>
    <w:rPr>
      <w:rFonts w:asciiTheme="majorHAnsi" w:hAnsiTheme="majorHAnsi" w:eastAsiaTheme="majorEastAsia" w:cstheme="majorBidi"/>
      <w:color w:val="366091" w:themeColor="accent1" w:themeShade="BF"/>
      <w:szCs w:val="24"/>
    </w:rPr>
  </w:style>
  <w:style w:type="character" w:customStyle="1" w:styleId="69">
    <w:name w:val="Heading 6 Char"/>
    <w:basedOn w:val="12"/>
    <w:link w:val="8"/>
    <w:semiHidden/>
    <w:uiPriority w:val="9"/>
    <w:rPr>
      <w:rFonts w:asciiTheme="majorHAnsi" w:hAnsiTheme="majorHAnsi" w:eastAsiaTheme="majorEastAsia" w:cstheme="majorBidi"/>
      <w:color w:val="243F61" w:themeColor="accent1" w:themeShade="7F"/>
      <w:szCs w:val="24"/>
    </w:rPr>
  </w:style>
  <w:style w:type="character" w:customStyle="1" w:styleId="70">
    <w:name w:val="Heading 7 Char"/>
    <w:basedOn w:val="12"/>
    <w:link w:val="9"/>
    <w:semiHidden/>
    <w:uiPriority w:val="9"/>
    <w:rPr>
      <w:rFonts w:asciiTheme="majorHAnsi" w:hAnsiTheme="majorHAnsi" w:eastAsiaTheme="majorEastAsia" w:cstheme="majorBidi"/>
      <w:i/>
      <w:iCs/>
      <w:color w:val="243F61" w:themeColor="accent1" w:themeShade="7F"/>
      <w:szCs w:val="24"/>
    </w:rPr>
  </w:style>
  <w:style w:type="character" w:customStyle="1" w:styleId="71">
    <w:name w:val="Heading 8 Char"/>
    <w:basedOn w:val="12"/>
    <w:link w:val="10"/>
    <w:semiHidden/>
    <w:uiPriority w:val="9"/>
    <w:rPr>
      <w:rFonts w:asciiTheme="majorHAnsi" w:hAnsiTheme="majorHAnsi" w:eastAsiaTheme="majorEastAsia" w:cstheme="majorBidi"/>
      <w:color w:val="262626" w:themeColor="text1" w:themeTint="D8"/>
      <w:sz w:val="21"/>
      <w:szCs w:val="21"/>
    </w:rPr>
  </w:style>
  <w:style w:type="character" w:customStyle="1" w:styleId="72">
    <w:name w:val="Heading 9 Char"/>
    <w:basedOn w:val="12"/>
    <w:link w:val="11"/>
    <w:semiHidden/>
    <w:uiPriority w:val="9"/>
    <w:rPr>
      <w:rFonts w:asciiTheme="majorHAnsi" w:hAnsiTheme="majorHAnsi" w:eastAsiaTheme="majorEastAsia" w:cstheme="majorBidi"/>
      <w:i/>
      <w:iCs/>
      <w:color w:val="262626" w:themeColor="text1" w:themeTint="D8"/>
      <w:sz w:val="21"/>
      <w:szCs w:val="21"/>
    </w:rPr>
  </w:style>
  <w:style w:type="paragraph" w:customStyle="1" w:styleId="73">
    <w:name w:val="Bibliography"/>
    <w:basedOn w:val="1"/>
    <w:next w:val="1"/>
    <w:unhideWhenUsed/>
    <w:uiPriority w:val="37"/>
    <w:pPr>
      <w:spacing w:after="0" w:line="480" w:lineRule="auto"/>
      <w:ind w:left="720" w:hanging="720"/>
    </w:pPr>
  </w:style>
  <w:style w:type="paragraph" w:customStyle="1" w:styleId="74">
    <w:name w:val="TOC Heading"/>
    <w:basedOn w:val="2"/>
    <w:next w:val="1"/>
    <w:unhideWhenUsed/>
    <w:qFormat/>
    <w:uiPriority w:val="39"/>
    <w:pPr>
      <w:keepNext/>
      <w:keepLines/>
      <w:numPr>
        <w:numId w:val="0"/>
      </w:numPr>
      <w:spacing w:before="240" w:after="0" w:line="259" w:lineRule="auto"/>
      <w:outlineLvl w:val="9"/>
    </w:pPr>
    <w:rPr>
      <w:rFonts w:asciiTheme="majorHAnsi" w:hAnsiTheme="majorHAnsi" w:eastAsiaTheme="majorEastAsia" w:cstheme="majorBidi"/>
      <w:b w:val="0"/>
      <w:color w:val="366091" w:themeColor="accent1" w:themeShade="BF"/>
      <w:lang w:val="en-US"/>
    </w:rPr>
  </w:style>
  <w:style w:type="character" w:customStyle="1" w:styleId="75">
    <w:name w:val="Unresolved Mention"/>
    <w:basedOn w:val="1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1" Type="http://schemas.openxmlformats.org/officeDocument/2006/relationships/fontTable" Target="fontTable.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G:\3.%20Template%20b&#225;o%20c&#225;o-20230907T103236Z-001\3.%20Template%20b&#225;o%20c&#225;o\TemplateBaoCaoMonHoc_KhoaCNTT%20-%20Cop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datastoreItem>
</file>

<file path=docProps/app.xml><?xml version="1.0" encoding="utf-8"?>
<Properties xmlns="http://schemas.openxmlformats.org/officeDocument/2006/extended-properties" xmlns:vt="http://schemas.openxmlformats.org/officeDocument/2006/docPropsVTypes">
  <Template>TemplateBaoCaoMonHoc_KhoaCNTT - Copy.dotx</Template>
  <Pages>1</Pages>
  <Words>3773</Words>
  <Characters>18451</Characters>
  <Lines>559</Lines>
  <Paragraphs>313</Paragraphs>
  <TotalTime>236</TotalTime>
  <ScaleCrop>false</ScaleCrop>
  <LinksUpToDate>false</LinksUpToDate>
  <CharactersWithSpaces>21911</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2023-09-11T00:25:00Z</dcterms:created>
  <dc:creator>ADMIN</dc:creator>
  <cp:lastModifiedBy>Trần Quang Luân</cp:lastModifiedBy>
  <cp:lastPrinted>2021-05-03T07:17:00Z</cp:lastPrinted>
  <dcterms:modified xsi:type="dcterms:W3CDTF">2023-11-10T12:28:39Z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GrammarlyDocumentId">
    <vt:lpwstr>8353d361-17b8-49a5-8e17-32d81fb86980</vt:lpwstr>
  </property>
  <property fmtid="{D5CDD505-2E9C-101B-9397-08002B2CF9AE}" pid="5" name="KSOProductBuildVer">
    <vt:lpwstr>1033-12.2.0.13306</vt:lpwstr>
  </property>
  <property fmtid="{D5CDD505-2E9C-101B-9397-08002B2CF9AE}" pid="6" name="ICV">
    <vt:lpwstr>D65B67A212504098A124C914E3F3CB94_12</vt:lpwstr>
  </property>
</Properties>
</file>