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28EE41" wp14:paraId="35D9E95F" wp14:textId="2D2359BB">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5228EE41" wp14:paraId="29150E1B" wp14:textId="7CE32B62">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For </w:t>
      </w:r>
      <w:r w:rsidRPr="5228EE41" w:rsidR="236F933C">
        <w:rPr>
          <w:rFonts w:ascii="Calibri" w:hAnsi="Calibri" w:eastAsia="Calibri" w:cs="Calibri"/>
          <w:b w:val="1"/>
          <w:bCs w:val="1"/>
          <w:noProof w:val="0"/>
          <w:color w:val="000000" w:themeColor="text1" w:themeTint="FF" w:themeShade="FF"/>
          <w:sz w:val="24"/>
          <w:szCs w:val="24"/>
          <w:lang w:val="en-US"/>
        </w:rPr>
        <w:t>Lab Session 4</w:t>
      </w:r>
      <w:r w:rsidRPr="5228EE41" w:rsidR="236F933C">
        <w:rPr>
          <w:rFonts w:ascii="Calibri" w:hAnsi="Calibri" w:eastAsia="Calibri" w:cs="Calibri"/>
          <w:noProof w:val="0"/>
          <w:color w:val="000000" w:themeColor="text1" w:themeTint="FF" w:themeShade="FF"/>
          <w:sz w:val="24"/>
          <w:szCs w:val="24"/>
          <w:lang w:val="en-US"/>
        </w:rPr>
        <w:t>, we will have lab sheet 5 and 7</w:t>
      </w:r>
    </w:p>
    <w:p xmlns:wp14="http://schemas.microsoft.com/office/word/2010/wordml" w:rsidP="5228EE41" wp14:paraId="0452BCD3" wp14:textId="3BAA0AD0">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Please do study in lab sheet 5 the following:</w:t>
      </w:r>
    </w:p>
    <w:p xmlns:wp14="http://schemas.microsoft.com/office/word/2010/wordml" w:rsidP="5228EE41" wp14:paraId="272ABE97" wp14:textId="0DDEEB03">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-volatile keyword</w:t>
      </w:r>
    </w:p>
    <w:p xmlns:wp14="http://schemas.microsoft.com/office/word/2010/wordml" w:rsidP="5228EE41" wp14:paraId="62975C6F" wp14:textId="73A476E6">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-thread-safe collection</w:t>
      </w:r>
    </w:p>
    <w:p xmlns:wp14="http://schemas.microsoft.com/office/word/2010/wordml" w:rsidP="5228EE41" wp14:paraId="62807B8D" wp14:textId="20F105CB">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-java.util.concurrent package: Lock interface, ReentrantLock and Semaphore classes.</w:t>
      </w:r>
    </w:p>
    <w:p xmlns:wp14="http://schemas.microsoft.com/office/word/2010/wordml" w:rsidP="5228EE41" wp14:paraId="2D00FB7E" wp14:textId="49A53849">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3277E041" wp14:textId="2BBCED4A">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u w:val="single"/>
          <w:lang w:val="en-US"/>
        </w:rPr>
        <w:t>Exercises:</w:t>
      </w:r>
    </w:p>
    <w:p xmlns:wp14="http://schemas.microsoft.com/office/word/2010/wordml" w:rsidP="5228EE41" wp14:paraId="4834E477" wp14:textId="59DD4269">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 xml:space="preserve">App2 </w:t>
      </w:r>
    </w:p>
    <w:p xmlns:wp14="http://schemas.microsoft.com/office/word/2010/wordml" w:rsidP="5228EE41" wp14:paraId="51ED019A" wp14:textId="217FFE95">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Lab4 application 2, Petri net from figure 4.4 (implement it with ReentrantLock, you can use the method tryLock() to avoid the deadlock) + Class diagram + State machines diagram</w:t>
      </w:r>
    </w:p>
    <w:p xmlns:wp14="http://schemas.microsoft.com/office/word/2010/wordml" w:rsidP="5228EE41" wp14:paraId="0C53A88D" wp14:textId="49E18ABE">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Lab7  application 4, Petri net from figure 7.4 (implement with Semaphore class) + Class diagram + State machines diagram</w:t>
      </w:r>
    </w:p>
    <w:p xmlns:wp14="http://schemas.microsoft.com/office/word/2010/wordml" w:rsidP="5228EE41" wp14:paraId="3A63CEE3" wp14:textId="790964ED">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1110FFAA" wp14:textId="36340185">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Lab 5 app 4 is optional, if you solve it, you’ll have extra points for it.</w:t>
      </w:r>
    </w:p>
    <w:p xmlns:wp14="http://schemas.microsoft.com/office/word/2010/wordml" w:rsidP="5228EE41" wp14:paraId="762CA8F1" wp14:textId="2CB3633F">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0B5A3268" wp14:textId="67D7D01E">
      <w:pPr>
        <w:shd w:val="clear" w:color="auto" w:fill="FFFFFF" w:themeFill="background1"/>
        <w:spacing w:before="0" w:beforeAutospacing="off" w:after="0" w:afterAutospacing="off"/>
      </w:pPr>
      <w:hyperlink r:id="Rf693f8aea50d4b6d">
        <w:r w:rsidRPr="5228EE41" w:rsidR="236F933C">
          <w:rPr>
            <w:rStyle w:val="Hyperlink"/>
            <w:rFonts w:ascii="Courier New" w:hAnsi="Courier New" w:eastAsia="Courier New" w:cs="Courier New"/>
            <w:noProof w:val="0"/>
            <w:color w:val="0186BA"/>
            <w:sz w:val="18"/>
            <w:szCs w:val="18"/>
            <w:lang w:val="en-US"/>
          </w:rPr>
          <w:t>https://docs.oracle.com/javase/7/docs/api/java/util/concurrent/locks/Lock.html</w:t>
        </w:r>
      </w:hyperlink>
    </w:p>
    <w:tbl>
      <w:tblPr>
        <w:tblStyle w:val="TableNormal"/>
        <w:tblW w:w="0" w:type="auto"/>
        <w:tblBorders>
          <w:top w:val="single" w:color="C8C8C8" w:sz="8"/>
          <w:left w:val="single" w:color="C8C8C8" w:sz="8"/>
          <w:bottom w:val="single" w:color="C8C8C8" w:sz="8"/>
          <w:right w:val="single" w:color="C8C8C8" w:sz="8"/>
        </w:tblBorders>
        <w:tblLayout w:type="fixed"/>
        <w:tblLook w:val="04A0" w:firstRow="1" w:lastRow="0" w:firstColumn="1" w:lastColumn="0" w:noHBand="0" w:noVBand="1"/>
      </w:tblPr>
      <w:tblGrid>
        <w:gridCol w:w="9360"/>
      </w:tblGrid>
      <w:tr w:rsidR="5228EE41" w:rsidTr="5228EE41" w14:paraId="35A9232F">
        <w:trPr>
          <w:trHeight w:val="300"/>
        </w:trPr>
        <w:tc>
          <w:tcPr>
            <w:tcW w:w="9360" w:type="dxa"/>
            <w:tcBorders>
              <w:top w:val="nil"/>
              <w:left w:val="nil"/>
              <w:bottom w:val="nil"/>
              <w:right w:val="nil"/>
            </w:tcBorders>
            <w:tcMar>
              <w:top w:w="180" w:type="dxa"/>
              <w:left w:w="180" w:type="dxa"/>
              <w:bottom w:w="180" w:type="dxa"/>
              <w:right w:w="180" w:type="dxa"/>
            </w:tcMar>
            <w:vAlign w:val="top"/>
          </w:tcPr>
          <w:p w:rsidR="5228EE41" w:rsidP="5228EE41" w:rsidRDefault="5228EE41" w14:paraId="5CCD3DB1" w14:textId="6AC0D96D">
            <w:pPr>
              <w:spacing w:before="0" w:beforeAutospacing="off" w:after="160" w:afterAutospacing="off"/>
            </w:pPr>
            <w:hyperlink r:id="Rfaaea55dbb7846de">
              <w:r w:rsidRPr="5228EE41" w:rsidR="5228EE41">
                <w:rPr>
                  <w:rStyle w:val="Hyperlink"/>
                  <w:rFonts w:ascii="Segoe UI Light" w:hAnsi="Segoe UI Light" w:eastAsia="Segoe UI Light" w:cs="Segoe UI Light"/>
                  <w:color w:val="0000FF"/>
                  <w:sz w:val="32"/>
                  <w:szCs w:val="32"/>
                </w:rPr>
                <w:t>Lock (Java Platform SE 7 ) - Oracle</w:t>
              </w:r>
            </w:hyperlink>
          </w:p>
          <w:p w:rsidR="5228EE41" w:rsidP="5228EE41" w:rsidRDefault="5228EE41" w14:paraId="538BEA34" w14:textId="06F40189">
            <w:pPr>
              <w:spacing w:before="0" w:beforeAutospacing="off" w:after="160" w:afterAutospacing="off"/>
            </w:pPr>
            <w:r w:rsidRPr="5228EE41" w:rsidR="5228EE41">
              <w:rPr>
                <w:rFonts w:ascii="Segoe UI" w:hAnsi="Segoe UI" w:eastAsia="Segoe UI" w:cs="Segoe UI"/>
                <w:color w:val="666666"/>
                <w:sz w:val="21"/>
                <w:szCs w:val="21"/>
              </w:rPr>
              <w:t>Lock implementations provide more extensive locking operations than can be obtained using synchronized methods and statements. They allow more flexible structuring, may have quite different properties, and may support multiple associated Condition objects. A lock is a tool for controlling access to a shared resource by multiple threads.</w:t>
            </w:r>
          </w:p>
          <w:p w:rsidR="5228EE41" w:rsidP="5228EE41" w:rsidRDefault="5228EE41" w14:paraId="23F4E97F" w14:textId="198EE1C4">
            <w:pPr>
              <w:spacing w:before="0" w:beforeAutospacing="off" w:after="0" w:afterAutospacing="off"/>
            </w:pPr>
            <w:r w:rsidRPr="5228EE41" w:rsidR="5228EE41">
              <w:rPr>
                <w:rFonts w:ascii="Segoe UI" w:hAnsi="Segoe UI" w:eastAsia="Segoe UI" w:cs="Segoe UI"/>
                <w:color w:val="A6A6A6" w:themeColor="background1" w:themeTint="FF" w:themeShade="A6"/>
                <w:sz w:val="21"/>
                <w:szCs w:val="21"/>
              </w:rPr>
              <w:t>docs.oracle.com</w:t>
            </w:r>
          </w:p>
        </w:tc>
      </w:tr>
    </w:tbl>
    <w:p xmlns:wp14="http://schemas.microsoft.com/office/word/2010/wordml" w:rsidP="5228EE41" wp14:paraId="7EC5323F" wp14:textId="3F173426">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2D64CFBD" wp14:textId="7F77FBA3">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5228EE41" wp14:paraId="2C078E63" wp14:textId="53A916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58b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53b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bbc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D10CC"/>
    <w:rsid w:val="0DFD10CC"/>
    <w:rsid w:val="236F933C"/>
    <w:rsid w:val="5228E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10CC"/>
  <w15:chartTrackingRefBased/>
  <w15:docId w15:val="{D654C9EE-69F7-4145-8BBA-A1215F9A3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javase/7/docs/api/java/util/concurrent/locks/Lock.html" TargetMode="External" Id="Rf693f8aea50d4b6d" /><Relationship Type="http://schemas.openxmlformats.org/officeDocument/2006/relationships/hyperlink" Target="https://docs.oracle.com/javase/7/docs/api/java/util/concurrent/locks/Lock.html" TargetMode="External" Id="Rfaaea55dbb7846de" /><Relationship Type="http://schemas.openxmlformats.org/officeDocument/2006/relationships/numbering" Target="numbering.xml" Id="R8b34dbe1a41d4e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1" ma:contentTypeDescription="Create a new document." ma:contentTypeScope="" ma:versionID="5a624ab69b525667bcd582ede7ae6fb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b1d31e35e008f0d63da1144126f4cd26"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C079CECB-FF65-427D-B778-D99E8DC4E84A}"/>
</file>

<file path=customXml/itemProps2.xml><?xml version="1.0" encoding="utf-8"?>
<ds:datastoreItem xmlns:ds="http://schemas.openxmlformats.org/officeDocument/2006/customXml" ds:itemID="{287734B7-7419-451F-A880-06C40424D488}"/>
</file>

<file path=customXml/itemProps3.xml><?xml version="1.0" encoding="utf-8"?>
<ds:datastoreItem xmlns:ds="http://schemas.openxmlformats.org/officeDocument/2006/customXml" ds:itemID="{41563C82-464B-4002-BF33-178B85C4CF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Al- Janabi</dc:creator>
  <cp:keywords/>
  <dc:description/>
  <cp:lastModifiedBy>Dahlia Al- Janabi</cp:lastModifiedBy>
  <dcterms:created xsi:type="dcterms:W3CDTF">2024-04-07T15:46:20Z</dcterms:created>
  <dcterms:modified xsi:type="dcterms:W3CDTF">2024-04-07T15:46:38Z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0x010100EC26F322C360FD46A799C9BE3DB823FE</vt:lpwstr>
  </property>
  <property fmtid="{D5CDD505-2E9C-101B-9397-08002B2CF9AE}" pid="3" name="MediaServiceImageTags">
    <vt:lpwstr/>
  </property>
</Properties>
</file>