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74BB" w14:textId="77777777" w:rsidR="00F80FD0" w:rsidRPr="00140AE6" w:rsidRDefault="00000000" w:rsidP="006404AB">
      <w:pPr>
        <w:pStyle w:val="Heading1"/>
        <w:jc w:val="both"/>
        <w:rPr>
          <w:rFonts w:ascii="Aptos" w:hAnsi="Aptos"/>
          <w:color w:val="auto"/>
        </w:rPr>
      </w:pPr>
      <w:r w:rsidRPr="00140AE6">
        <w:rPr>
          <w:rFonts w:ascii="Aptos" w:hAnsi="Aptos"/>
          <w:color w:val="auto"/>
        </w:rPr>
        <w:t>Math API – Project Startup Guide</w:t>
      </w:r>
    </w:p>
    <w:p w14:paraId="4C110FE9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This document provides step-by-step instructions to run and test the Math API project in a containerized environment using Docker and Rancher Desktop.</w:t>
      </w:r>
    </w:p>
    <w:p w14:paraId="459C3FA7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1. Prerequisites</w:t>
      </w:r>
    </w:p>
    <w:p w14:paraId="1642B3A0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Make sure you have the following installed on your system:</w:t>
      </w:r>
    </w:p>
    <w:p w14:paraId="17F1BF51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Rancher Desktop</w:t>
      </w:r>
    </w:p>
    <w:p w14:paraId="30455720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Docker (enabled and set to 'containerd')</w:t>
      </w:r>
    </w:p>
    <w:p w14:paraId="6F2C3226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SQL Server Management Studio (SSMS) for database inspection</w:t>
      </w:r>
    </w:p>
    <w:p w14:paraId="0D8CDF9B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2. Initial Setup</w:t>
      </w:r>
    </w:p>
    <w:p w14:paraId="706B0443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1. Clone or download the project.</w:t>
      </w:r>
    </w:p>
    <w:p w14:paraId="548F7F11" w14:textId="173D40C8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2. Open the project folder in your IDE (e.g., PyCharm</w:t>
      </w:r>
      <w:r w:rsidR="002F761B">
        <w:rPr>
          <w:rFonts w:ascii="Aptos" w:hAnsi="Aptos"/>
          <w:sz w:val="24"/>
          <w:szCs w:val="24"/>
        </w:rPr>
        <w:t>, VS Code</w:t>
      </w:r>
      <w:r w:rsidRPr="00977DC7">
        <w:rPr>
          <w:rFonts w:ascii="Aptos" w:hAnsi="Aptos"/>
          <w:sz w:val="24"/>
          <w:szCs w:val="24"/>
        </w:rPr>
        <w:t>).</w:t>
      </w:r>
    </w:p>
    <w:p w14:paraId="200A8B6A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3. The project structure should include at least the following files: docker-compose.yml, Dockerfile, requirements.txt, and the Python application code (in the /app directory).</w:t>
      </w:r>
    </w:p>
    <w:p w14:paraId="4F932BFC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3. Create the SQL Server Database</w:t>
      </w:r>
    </w:p>
    <w:p w14:paraId="5C0B5184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Before starting the containers, make sure to manually create the database (e.g., mathdb) using SSMS:</w:t>
      </w:r>
    </w:p>
    <w:p w14:paraId="39430F2B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1. Open SSMS and connect to the server at `localhost,1433`.</w:t>
      </w:r>
    </w:p>
    <w:p w14:paraId="5CA9B2C5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2. Login using the username: sa and password: Str0ng_Pa55!</w:t>
      </w:r>
    </w:p>
    <w:p w14:paraId="753C1AB6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3. Create a new database with the name `mathdb`.</w:t>
      </w:r>
    </w:p>
    <w:p w14:paraId="1DD9AE95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4. Build and Start the Containers</w:t>
      </w:r>
    </w:p>
    <w:p w14:paraId="430B4459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In your terminal (inside the project directory), run the following command:</w:t>
      </w:r>
    </w:p>
    <w:p w14:paraId="2249E958" w14:textId="07FE542E" w:rsidR="00F80FD0" w:rsidRPr="00977DC7" w:rsidRDefault="00000000" w:rsidP="002F761B">
      <w:pPr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```</w:t>
      </w:r>
      <w:r w:rsidR="002F761B" w:rsidRPr="00977DC7">
        <w:rPr>
          <w:rFonts w:ascii="Aptos" w:hAnsi="Aptos"/>
          <w:sz w:val="24"/>
          <w:szCs w:val="24"/>
        </w:rPr>
        <w:t xml:space="preserve"> </w:t>
      </w:r>
      <w:r w:rsidRPr="00977DC7">
        <w:rPr>
          <w:rFonts w:ascii="Aptos" w:hAnsi="Aptos"/>
          <w:sz w:val="24"/>
          <w:szCs w:val="24"/>
        </w:rPr>
        <w:br/>
        <w:t>docker compose up --build</w:t>
      </w:r>
      <w:r w:rsidRPr="00977DC7">
        <w:rPr>
          <w:rFonts w:ascii="Aptos" w:hAnsi="Aptos"/>
          <w:sz w:val="24"/>
          <w:szCs w:val="24"/>
        </w:rPr>
        <w:br/>
        <w:t>```</w:t>
      </w:r>
    </w:p>
    <w:p w14:paraId="088994BD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This command will build the API image and start both the API and SQL Server containers.</w:t>
      </w:r>
    </w:p>
    <w:p w14:paraId="211BB9E1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lastRenderedPageBreak/>
        <w:t>5. Test the Application</w:t>
      </w:r>
    </w:p>
    <w:p w14:paraId="3FB6AE73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Once the containers are running, open your browser and go to:</w:t>
      </w:r>
    </w:p>
    <w:p w14:paraId="5E4F5714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http://localhost:8000/docs</w:t>
      </w:r>
    </w:p>
    <w:p w14:paraId="24CC8A49" w14:textId="3091C904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This will open the Swagger UI interface where you can test the math operations (</w:t>
      </w:r>
      <w:r w:rsidR="004F708A">
        <w:rPr>
          <w:rFonts w:ascii="Aptos" w:hAnsi="Aptos"/>
          <w:sz w:val="24"/>
          <w:szCs w:val="24"/>
        </w:rPr>
        <w:t xml:space="preserve">factorial, </w:t>
      </w:r>
      <w:r w:rsidR="008163C1">
        <w:rPr>
          <w:rFonts w:ascii="Aptos" w:hAnsi="Aptos"/>
          <w:sz w:val="24"/>
          <w:szCs w:val="24"/>
        </w:rPr>
        <w:t>f</w:t>
      </w:r>
      <w:r w:rsidR="004F708A">
        <w:rPr>
          <w:rFonts w:ascii="Aptos" w:hAnsi="Aptos"/>
          <w:sz w:val="24"/>
          <w:szCs w:val="24"/>
        </w:rPr>
        <w:t>ibonacci, pow</w:t>
      </w:r>
      <w:r w:rsidRPr="00977DC7">
        <w:rPr>
          <w:rFonts w:ascii="Aptos" w:hAnsi="Aptos"/>
          <w:sz w:val="24"/>
          <w:szCs w:val="24"/>
        </w:rPr>
        <w:t>).</w:t>
      </w:r>
    </w:p>
    <w:p w14:paraId="55E1DB33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6. Inspect the Database</w:t>
      </w:r>
    </w:p>
    <w:p w14:paraId="54A314B5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Use SSMS to connect to the SQL Server instance and inspect the 'operations' table inside the 'mathdb' database to view the logged results.</w:t>
      </w:r>
    </w:p>
    <w:p w14:paraId="0F5E5426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Notes</w:t>
      </w:r>
    </w:p>
    <w:p w14:paraId="30CEFAF7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If the mathdb database is missing, the application will not start successfully.</w:t>
      </w:r>
    </w:p>
    <w:p w14:paraId="0F7EA24F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The database password must match in both docker-compose.yml and database.py.</w:t>
      </w:r>
    </w:p>
    <w:p w14:paraId="101BA41D" w14:textId="3A3CA696" w:rsidR="00CE10F0" w:rsidRDefault="007451FD" w:rsidP="00CE10F0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>
        <w:rPr>
          <w:rFonts w:ascii="Aptos" w:hAnsi="Aptos"/>
          <w:color w:val="auto"/>
          <w:sz w:val="28"/>
          <w:szCs w:val="28"/>
        </w:rPr>
        <w:t>7</w:t>
      </w:r>
      <w:r w:rsidR="00CE10F0" w:rsidRPr="00140AE6">
        <w:rPr>
          <w:rFonts w:ascii="Aptos" w:hAnsi="Aptos"/>
          <w:color w:val="auto"/>
          <w:sz w:val="28"/>
          <w:szCs w:val="28"/>
        </w:rPr>
        <w:t xml:space="preserve">. </w:t>
      </w:r>
      <w:r w:rsidR="00477242">
        <w:rPr>
          <w:rFonts w:ascii="Aptos" w:hAnsi="Aptos"/>
          <w:color w:val="auto"/>
          <w:sz w:val="28"/>
          <w:szCs w:val="28"/>
        </w:rPr>
        <w:t>Expected Result</w:t>
      </w:r>
    </w:p>
    <w:p w14:paraId="4EDC08BE" w14:textId="38ED338E" w:rsidR="00B77B19" w:rsidRDefault="00D31A59" w:rsidP="00D31A59">
      <w:pPr>
        <w:jc w:val="center"/>
      </w:pPr>
      <w:r w:rsidRPr="00D31A59">
        <w:drawing>
          <wp:inline distT="0" distB="0" distL="0" distR="0" wp14:anchorId="7EDF9085" wp14:editId="0C48B373">
            <wp:extent cx="4332524" cy="4511040"/>
            <wp:effectExtent l="0" t="0" r="0" b="3810"/>
            <wp:docPr id="655378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82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927" cy="4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3F1" w14:textId="083220B2" w:rsidR="009D7643" w:rsidRDefault="009D7643" w:rsidP="00D31A59">
      <w:pPr>
        <w:jc w:val="center"/>
      </w:pPr>
      <w:r w:rsidRPr="009D7643">
        <w:lastRenderedPageBreak/>
        <w:drawing>
          <wp:inline distT="0" distB="0" distL="0" distR="0" wp14:anchorId="061CF38E" wp14:editId="0F871F8A">
            <wp:extent cx="2377440" cy="4285934"/>
            <wp:effectExtent l="0" t="0" r="3810" b="635"/>
            <wp:docPr id="711096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61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3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7C9B" w14:textId="4C8268D8" w:rsidR="00F80FD0" w:rsidRPr="0024744A" w:rsidRDefault="006272A4" w:rsidP="0024744A">
      <w:pPr>
        <w:jc w:val="center"/>
      </w:pPr>
      <w:r w:rsidRPr="006272A4">
        <w:drawing>
          <wp:inline distT="0" distB="0" distL="0" distR="0" wp14:anchorId="2246C3CA" wp14:editId="2E550A83">
            <wp:extent cx="3512820" cy="3583563"/>
            <wp:effectExtent l="0" t="0" r="0" b="0"/>
            <wp:docPr id="536956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69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806" cy="36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77DC7">
        <w:rPr>
          <w:rFonts w:ascii="Aptos" w:hAnsi="Aptos"/>
          <w:sz w:val="24"/>
          <w:szCs w:val="24"/>
        </w:rPr>
        <w:br/>
      </w:r>
    </w:p>
    <w:sectPr w:rsidR="00F80FD0" w:rsidRPr="00247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196395">
    <w:abstractNumId w:val="8"/>
  </w:num>
  <w:num w:numId="2" w16cid:durableId="1826048545">
    <w:abstractNumId w:val="6"/>
  </w:num>
  <w:num w:numId="3" w16cid:durableId="1566526089">
    <w:abstractNumId w:val="5"/>
  </w:num>
  <w:num w:numId="4" w16cid:durableId="2050372070">
    <w:abstractNumId w:val="4"/>
  </w:num>
  <w:num w:numId="5" w16cid:durableId="782843459">
    <w:abstractNumId w:val="7"/>
  </w:num>
  <w:num w:numId="6" w16cid:durableId="1821460995">
    <w:abstractNumId w:val="3"/>
  </w:num>
  <w:num w:numId="7" w16cid:durableId="947933812">
    <w:abstractNumId w:val="2"/>
  </w:num>
  <w:num w:numId="8" w16cid:durableId="2035034270">
    <w:abstractNumId w:val="1"/>
  </w:num>
  <w:num w:numId="9" w16cid:durableId="28589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AE6"/>
    <w:rsid w:val="0015074B"/>
    <w:rsid w:val="00156352"/>
    <w:rsid w:val="0024744A"/>
    <w:rsid w:val="0029639D"/>
    <w:rsid w:val="002F761B"/>
    <w:rsid w:val="00326F90"/>
    <w:rsid w:val="00477242"/>
    <w:rsid w:val="00482523"/>
    <w:rsid w:val="004F708A"/>
    <w:rsid w:val="006272A4"/>
    <w:rsid w:val="006404AB"/>
    <w:rsid w:val="006D60DC"/>
    <w:rsid w:val="007451FD"/>
    <w:rsid w:val="007B3F00"/>
    <w:rsid w:val="008163C1"/>
    <w:rsid w:val="00977DC7"/>
    <w:rsid w:val="009D7643"/>
    <w:rsid w:val="00AA1D8D"/>
    <w:rsid w:val="00B47730"/>
    <w:rsid w:val="00B77B19"/>
    <w:rsid w:val="00CB0664"/>
    <w:rsid w:val="00CE10F0"/>
    <w:rsid w:val="00D31A59"/>
    <w:rsid w:val="00D926CB"/>
    <w:rsid w:val="00EC65A6"/>
    <w:rsid w:val="00F31E9E"/>
    <w:rsid w:val="00F80FD0"/>
    <w:rsid w:val="00FC693F"/>
    <w:rsid w:val="00F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B74BB"/>
  <w14:defaultImageDpi w14:val="300"/>
  <w15:docId w15:val="{DDB80F63-F7B9-4EC8-82CE-0833788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Botond Ors Solyom</cp:lastModifiedBy>
  <cp:revision>22</cp:revision>
  <dcterms:created xsi:type="dcterms:W3CDTF">2013-12-23T23:15:00Z</dcterms:created>
  <dcterms:modified xsi:type="dcterms:W3CDTF">2025-07-29T12:08:00Z</dcterms:modified>
  <cp:category/>
</cp:coreProperties>
</file>