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77BD6BB6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22FE012A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7B6569">
        <w:rPr>
          <w:rFonts w:hint="eastAsia"/>
        </w:rPr>
        <w:t>자신이 악역이 되어보고 싶은 사람,</w:t>
      </w:r>
      <w:r w:rsidR="007B6569">
        <w:t xml:space="preserve"> </w:t>
      </w:r>
      <w:r w:rsidR="007B6569">
        <w:rPr>
          <w:rFonts w:hint="eastAsia"/>
        </w:rPr>
        <w:t>육성 게임을 좋아하는 사람.</w:t>
      </w:r>
      <w:r w:rsidR="007B6569">
        <w:t xml:space="preserve"> 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0F6C585C" w:rsidR="00AF0833" w:rsidRPr="007B6569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</w:t>
      </w:r>
      <w:r w:rsidR="007B6569">
        <w:rPr>
          <w:rFonts w:ascii="맑은 고딕" w:hAnsi="맑은 고딕" w:cs="맑은 고딕" w:hint="eastAsia"/>
          <w:kern w:val="0"/>
          <w:szCs w:val="20"/>
        </w:rPr>
        <w:t>전략</w:t>
      </w:r>
      <w:r>
        <w:rPr>
          <w:rFonts w:ascii="맑은 고딕" w:hAnsi="맑은 고딕" w:cs="맑은 고딕" w:hint="eastAsia"/>
          <w:kern w:val="0"/>
          <w:szCs w:val="20"/>
        </w:rPr>
        <w:t>)</w:t>
      </w:r>
    </w:p>
    <w:p w14:paraId="02CF42E3" w14:textId="63B2C65A" w:rsidR="007B6569" w:rsidRPr="00AF0833" w:rsidRDefault="007B6569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상대의 병력을 보고 대응하는 전략 구성(전략)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65303FAE" w14:textId="5CEB4137" w:rsidR="007B6569" w:rsidRDefault="00CD2A0B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1EC8CF39" w14:textId="7145CA30" w:rsidR="00474CC0" w:rsidRDefault="007B6569" w:rsidP="00474CC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2D</w:t>
      </w:r>
      <w: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 xml:space="preserve"> 형식으로,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 w:rsidR="00474CC0">
        <w:rPr>
          <w:rFonts w:hint="eastAsia"/>
        </w:rPr>
        <w:t>여러 유닛들로 이루어진 자신의 군대로 사방에서 몰려오는 적들과 싸우게 된다.</w:t>
      </w:r>
      <w:r w:rsidR="00474CC0">
        <w:t xml:space="preserve"> </w:t>
      </w:r>
    </w:p>
    <w:p w14:paraId="396A8A8A" w14:textId="255F9139" w:rsidR="00CD2A0B" w:rsidRDefault="00022EDA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</w:t>
      </w:r>
      <w:r w:rsidR="007B6569">
        <w:rPr>
          <w:rFonts w:hint="eastAsia"/>
        </w:rPr>
        <w:t>을 하며,</w:t>
      </w:r>
      <w:r w:rsidR="007B6569">
        <w:t xml:space="preserve"> </w:t>
      </w:r>
      <w:r w:rsidR="007B6569">
        <w:rPr>
          <w:rFonts w:hint="eastAsia"/>
        </w:rPr>
        <w:t>이동 명령을 통해 유</w:t>
      </w:r>
      <w:r>
        <w:rPr>
          <w:rFonts w:hint="eastAsia"/>
        </w:rPr>
        <w:t>닛을 이끌고 스킬을 쓸 수 있다.</w:t>
      </w:r>
    </w:p>
    <w:p w14:paraId="0A47C732" w14:textId="721A1142" w:rsidR="007B6569" w:rsidRDefault="00CD2A0B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r w:rsidR="00474CC0">
        <w:rPr>
          <w:rFonts w:hint="eastAsia"/>
        </w:rPr>
        <w:t>적 유닛 중에는 판이하게 강력한 보스 유닛도 포함되어 있다.</w:t>
      </w:r>
    </w:p>
    <w:p w14:paraId="3570FF12" w14:textId="5B1E41EF" w:rsidR="00FA1F59" w:rsidRDefault="007B6569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게임은 계속되는 웨이브</w:t>
      </w:r>
      <w:r w:rsidR="00FA1F59">
        <w:rPr>
          <w:rFonts w:hint="eastAsia"/>
        </w:rPr>
        <w:t>로 이루어지며,</w:t>
      </w:r>
      <w:r w:rsidR="00FA1F59">
        <w:t xml:space="preserve"> </w:t>
      </w:r>
      <w:r>
        <w:rPr>
          <w:rFonts w:hint="eastAsia"/>
        </w:rPr>
        <w:t>4</w:t>
      </w:r>
      <w:r w:rsidR="00FA1F59">
        <w:t xml:space="preserve"> </w:t>
      </w:r>
      <w:r w:rsidR="00FA1F59">
        <w:rPr>
          <w:rFonts w:hint="eastAsia"/>
        </w:rPr>
        <w:t>웨이브마다 중간보스가 등장한다.</w:t>
      </w:r>
      <w:r w:rsidR="00FA1F59">
        <w:t xml:space="preserve"> </w:t>
      </w:r>
      <w:r w:rsidR="00FA1F59">
        <w:rPr>
          <w:rFonts w:hint="eastAsia"/>
        </w:rPr>
        <w:t>1</w:t>
      </w:r>
      <w:r>
        <w:rPr>
          <w:rFonts w:hint="eastAsia"/>
        </w:rPr>
        <w:t>2</w:t>
      </w:r>
      <w:r w:rsidR="00FA1F59">
        <w:rPr>
          <w:rFonts w:hint="eastAsia"/>
        </w:rPr>
        <w:t>번째 웨이브에는 최종보스 용사가 등장한다.</w:t>
      </w:r>
      <w:r w:rsidR="00FA1F59">
        <w:t xml:space="preserve"> </w:t>
      </w:r>
    </w:p>
    <w:p w14:paraId="7FC2F1BB" w14:textId="1DE0D603" w:rsidR="007B6569" w:rsidRDefault="007B6569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각 웨이브는 세부적으로 웨이브 준비단계와</w:t>
      </w:r>
      <w:r>
        <w:t xml:space="preserve"> </w:t>
      </w:r>
      <w:r>
        <w:rPr>
          <w:rFonts w:hint="eastAsia"/>
        </w:rPr>
        <w:t>웨이브 진행단계로 나뉜다.</w:t>
      </w:r>
    </w:p>
    <w:p w14:paraId="25EDAEA3" w14:textId="343BEF3A" w:rsidR="00474CC0" w:rsidRDefault="007B6569" w:rsidP="00474CC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웨이브 준비단계에</w:t>
      </w:r>
      <w:r w:rsidR="00474CC0">
        <w:rPr>
          <w:rFonts w:hint="eastAsia"/>
        </w:rPr>
        <w:t>서 플레이어는 어떤 적들이 출몰하는지,</w:t>
      </w:r>
      <w:r w:rsidR="00474CC0">
        <w:t xml:space="preserve"> </w:t>
      </w:r>
      <w:r w:rsidR="00474CC0">
        <w:rPr>
          <w:rFonts w:hint="eastAsia"/>
        </w:rPr>
        <w:t>어떤 위치에서 등장하는 지를 알 수 있으며,</w:t>
      </w:r>
      <w:r w:rsidR="00474CC0">
        <w:t xml:space="preserve"> </w:t>
      </w:r>
      <w:r w:rsidR="00474CC0">
        <w:rPr>
          <w:rFonts w:hint="eastAsia"/>
        </w:rPr>
        <w:t>영혼(soul)이라는 자원을 사용해 대응하는 군대를 구성한다.</w:t>
      </w:r>
      <w:r w:rsidR="00474CC0">
        <w:t xml:space="preserve"> </w:t>
      </w:r>
    </w:p>
    <w:p w14:paraId="5D8E7B85" w14:textId="07502447" w:rsidR="00474CC0" w:rsidRDefault="00474CC0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웨이브가 시작하면,</w:t>
      </w:r>
      <w:r>
        <w:t xml:space="preserve"> </w:t>
      </w:r>
      <w:r>
        <w:rPr>
          <w:rFonts w:hint="eastAsia"/>
        </w:rPr>
        <w:t>플레이어는</w:t>
      </w:r>
      <w:r w:rsidR="00D5243E">
        <w:rPr>
          <w:rFonts w:hint="eastAsia"/>
        </w:rPr>
        <w:t xml:space="preserve"> 웨이브 준비단계에서 구성한 자신의 군대를 이끌고 적(</w:t>
      </w:r>
      <w:proofErr w:type="spellStart"/>
      <w:r w:rsidR="00D5243E">
        <w:rPr>
          <w:rFonts w:hint="eastAsia"/>
        </w:rPr>
        <w:t>왕국군</w:t>
      </w:r>
      <w:proofErr w:type="spellEnd"/>
      <w:r w:rsidR="00D5243E">
        <w:rPr>
          <w:rFonts w:hint="eastAsia"/>
        </w:rPr>
        <w:t>)을 쓰러뜨리며,</w:t>
      </w:r>
      <w:r w:rsidR="00D5243E">
        <w:t xml:space="preserve"> </w:t>
      </w:r>
      <w:r w:rsidR="00D5243E">
        <w:rPr>
          <w:rFonts w:hint="eastAsia"/>
        </w:rPr>
        <w:t>적을 쓰러뜨려 다시 영혼(soul)을 재충전한다.</w:t>
      </w:r>
      <w:r>
        <w:rPr>
          <w:rFonts w:hint="eastAsia"/>
        </w:rPr>
        <w:t xml:space="preserve"> </w:t>
      </w:r>
    </w:p>
    <w:p w14:paraId="288C5F82" w14:textId="25723417" w:rsidR="00D5243E" w:rsidRDefault="00D5243E" w:rsidP="007B6569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플레이어는 전투 도중에도 영혼을 사용해</w:t>
      </w:r>
      <w:r>
        <w:t xml:space="preserve"> </w:t>
      </w:r>
      <w:r>
        <w:rPr>
          <w:rFonts w:hint="eastAsia"/>
        </w:rPr>
        <w:t>새로운 스킬 또는 유닛을 개방하거나,</w:t>
      </w:r>
      <w:r>
        <w:t xml:space="preserve"> </w:t>
      </w:r>
      <w:r>
        <w:rPr>
          <w:rFonts w:hint="eastAsia"/>
        </w:rPr>
        <w:t>기존부터 개방된 유닛을 소환할 수 있다.</w:t>
      </w:r>
    </w:p>
    <w:p w14:paraId="6A2D259B" w14:textId="77777777" w:rsidR="00D5243E" w:rsidRDefault="00020ED7" w:rsidP="00D5243E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22302EB7" w14:textId="7485171C" w:rsidR="00D5243E" w:rsidRDefault="00D5243E" w:rsidP="00D5243E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마왕의 체력이 0이 되면,</w:t>
      </w:r>
      <w:r>
        <w:t xml:space="preserve"> </w:t>
      </w:r>
      <w:r>
        <w:rPr>
          <w:rFonts w:hint="eastAsia"/>
        </w:rPr>
        <w:t>게임은 끝나며 어느 웨이브에서 사망했는지가 게임 결과창에 표시된다.</w:t>
      </w:r>
      <w:r>
        <w:t xml:space="preserve"> </w:t>
      </w:r>
    </w:p>
    <w:p w14:paraId="61FD9D6A" w14:textId="30D47EFD" w:rsidR="00020ED7" w:rsidRDefault="00CD2A0B" w:rsidP="00D5243E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63188673" w14:textId="77777777" w:rsidR="00D5243E" w:rsidRDefault="00D5243E" w:rsidP="00D5243E">
      <w:pPr>
        <w:pStyle w:val="ListParagraph"/>
        <w:numPr>
          <w:ilvl w:val="0"/>
          <w:numId w:val="6"/>
        </w:numPr>
        <w:ind w:leftChars="0"/>
      </w:pP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</w:t>
      </w:r>
      <w:r w:rsidR="00CA721F">
        <w:rPr>
          <w:rFonts w:hint="eastAsia"/>
        </w:rPr>
        <w:lastRenderedPageBreak/>
        <w:t>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182A9E" w:rsidRDefault="00182A9E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182A9E" w:rsidRDefault="00182A9E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182A9E" w:rsidRDefault="00182A9E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182A9E" w:rsidRDefault="00182A9E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182A9E" w:rsidRDefault="00182A9E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182A9E" w:rsidRDefault="00182A9E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182A9E" w:rsidRDefault="00182A9E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182A9E" w:rsidRDefault="00182A9E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182A9E" w:rsidRDefault="00182A9E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182A9E" w:rsidRDefault="00182A9E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0F0BE13B" w:rsidR="00CB2816" w:rsidRDefault="00FA0361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등장하는 </w:t>
      </w:r>
      <w:r w:rsidR="00CB2816"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4FDE6DD1" w14:textId="38DA43AF" w:rsidR="002E35C8" w:rsidRDefault="00FA0361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유닛 종류 문서 참조.</w:t>
      </w:r>
      <w:r>
        <w:t xml:space="preserve"> 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028D1687" w14:textId="77777777" w:rsidR="00D5243E" w:rsidRDefault="00FD3B7E" w:rsidP="00D5243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 w:rsidR="00D5243E">
        <w:rPr>
          <w:rFonts w:hint="eastAsia"/>
        </w:rPr>
        <w:t>또한,</w:t>
      </w:r>
      <w:r w:rsidR="00D5243E">
        <w:t xml:space="preserve"> </w:t>
      </w:r>
      <w:r w:rsidR="00D5243E">
        <w:rPr>
          <w:rFonts w:hint="eastAsia"/>
        </w:rPr>
        <w:t>플레이어는 적 유닛을 처치해서 모은</w:t>
      </w:r>
      <w:r w:rsidR="00D5243E">
        <w:t xml:space="preserve"> </w:t>
      </w:r>
      <w:r w:rsidR="00D5243E">
        <w:rPr>
          <w:rFonts w:hint="eastAsia"/>
        </w:rPr>
        <w:t xml:space="preserve">영혼을 사용해 적을 </w:t>
      </w:r>
      <w:r w:rsidR="00D5243E">
        <w:rPr>
          <w:rFonts w:hint="eastAsia"/>
        </w:rPr>
        <w:lastRenderedPageBreak/>
        <w:t>무찌를 군대를 구성하며,</w:t>
      </w:r>
      <w:r w:rsidR="00D5243E">
        <w:t xml:space="preserve"> </w:t>
      </w:r>
      <w:r w:rsidR="00D5243E">
        <w:rPr>
          <w:rFonts w:hint="eastAsia"/>
        </w:rPr>
        <w:t>군대의 시작 배치를 조정할 수 있다.</w:t>
      </w:r>
    </w:p>
    <w:p w14:paraId="29ACB9C8" w14:textId="6193EA36" w:rsidR="00FD3B7E" w:rsidRDefault="00FD3B7E" w:rsidP="00D5243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79A5E4A6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1645930A" w14:textId="130DC68D" w:rsidR="00C771CC" w:rsidRDefault="00B6674C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11E7765D" w14:textId="513232D0" w:rsidR="00C771CC" w:rsidRDefault="00C771CC" w:rsidP="00C771CC">
      <w:pPr>
        <w:pStyle w:val="ListParagraph"/>
        <w:numPr>
          <w:ilvl w:val="3"/>
          <w:numId w:val="1"/>
        </w:numPr>
        <w:ind w:leftChars="0"/>
      </w:pPr>
      <w:r>
        <w:t>마왕의</w:t>
      </w:r>
      <w:r>
        <w:rPr>
          <w:rFonts w:hint="eastAsia"/>
        </w:rPr>
        <w:t xml:space="preserve"> </w:t>
      </w:r>
      <w:r>
        <w:t>체력</w:t>
      </w:r>
      <w:r>
        <w:rPr>
          <w:rFonts w:hint="eastAsia"/>
        </w:rPr>
        <w:t>:</w:t>
      </w:r>
      <w:r>
        <w:t xml:space="preserve"> 300(업그레이드에</w:t>
      </w:r>
      <w:r>
        <w:rPr>
          <w:rFonts w:hint="eastAsia"/>
        </w:rPr>
        <w:t xml:space="preserve"> </w:t>
      </w:r>
      <w:r>
        <w:t>의해 변함</w:t>
      </w:r>
      <w:r>
        <w:rPr>
          <w:rFonts w:hint="eastAsia"/>
        </w:rPr>
        <w:t>)</w:t>
      </w:r>
    </w:p>
    <w:p w14:paraId="6F4FE01A" w14:textId="1286C4B9" w:rsidR="00B6674C" w:rsidRDefault="00D25691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6374C2B3" w14:textId="3E235537" w:rsidR="00945184" w:rsidRDefault="00C771CC" w:rsidP="00945184">
      <w:pPr>
        <w:pStyle w:val="ListParagraph"/>
        <w:numPr>
          <w:ilvl w:val="3"/>
          <w:numId w:val="1"/>
        </w:numPr>
        <w:ind w:leftChars="0"/>
      </w:pPr>
      <w:r>
        <w:t>마왕의</w:t>
      </w:r>
      <w:r>
        <w:rPr>
          <w:rFonts w:hint="eastAsia"/>
        </w:rPr>
        <w:t xml:space="preserve"> </w:t>
      </w:r>
      <w:r>
        <w:t>체력은</w:t>
      </w:r>
      <w:r>
        <w:rPr>
          <w:rFonts w:hint="eastAsia"/>
        </w:rPr>
        <w:t xml:space="preserve"> </w:t>
      </w:r>
      <w:r>
        <w:t>스테이지</w:t>
      </w:r>
      <w:r>
        <w:rPr>
          <w:rFonts w:hint="eastAsia"/>
        </w:rPr>
        <w:t xml:space="preserve"> </w:t>
      </w:r>
      <w:r>
        <w:t>시작</w:t>
      </w:r>
      <w:r>
        <w:rPr>
          <w:rFonts w:hint="eastAsia"/>
        </w:rPr>
        <w:t xml:space="preserve"> </w:t>
      </w:r>
      <w:r>
        <w:t>시에</w:t>
      </w:r>
      <w:r>
        <w:rPr>
          <w:rFonts w:hint="eastAsia"/>
        </w:rPr>
        <w:t xml:space="preserve"> </w:t>
      </w:r>
      <w:r>
        <w:t>자동으로</w:t>
      </w:r>
      <w:r>
        <w:rPr>
          <w:rFonts w:hint="eastAsia"/>
        </w:rPr>
        <w:t xml:space="preserve"> </w:t>
      </w:r>
      <w:r>
        <w:t>회복된다</w:t>
      </w:r>
      <w:r>
        <w:rPr>
          <w:rFonts w:hint="eastAsia"/>
        </w:rPr>
        <w:t>.</w:t>
      </w:r>
    </w:p>
    <w:p w14:paraId="3D333025" w14:textId="51D82235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공격력(</w:t>
      </w:r>
      <w:r>
        <w:t>attack damage)</w:t>
      </w:r>
    </w:p>
    <w:p w14:paraId="522D372D" w14:textId="4D0B0F64" w:rsidR="00945184" w:rsidRDefault="00945184" w:rsidP="00945184">
      <w:pPr>
        <w:ind w:left="400" w:firstLineChars="550" w:firstLine="1100"/>
      </w:pPr>
      <w:r>
        <w:rPr>
          <w:rFonts w:hint="eastAsia"/>
        </w:rPr>
        <w:t xml:space="preserve">플레이어의 </w:t>
      </w:r>
      <w:r>
        <w:t>기본</w:t>
      </w:r>
      <w:r>
        <w:rPr>
          <w:rFonts w:hint="eastAsia"/>
        </w:rPr>
        <w:t xml:space="preserve"> </w:t>
      </w:r>
      <w:r>
        <w:t>공격</w:t>
      </w:r>
      <w:r>
        <w:rPr>
          <w:rFonts w:hint="eastAsia"/>
        </w:rPr>
        <w:t xml:space="preserve">이 </w:t>
      </w:r>
      <w:r>
        <w:t>입히는</w:t>
      </w:r>
      <w:r>
        <w:rPr>
          <w:rFonts w:hint="eastAsia"/>
        </w:rPr>
        <w:t xml:space="preserve"> </w:t>
      </w:r>
      <w:r>
        <w:t>피해로</w:t>
      </w:r>
      <w:r>
        <w:rPr>
          <w:rFonts w:hint="eastAsia"/>
        </w:rPr>
        <w:t>,</w:t>
      </w:r>
      <w:r>
        <w:t xml:space="preserve"> 방어력에</w:t>
      </w:r>
      <w:r>
        <w:rPr>
          <w:rFonts w:hint="eastAsia"/>
        </w:rPr>
        <w:t xml:space="preserve"> </w:t>
      </w:r>
      <w:r>
        <w:t>의해</w:t>
      </w:r>
      <w:r>
        <w:rPr>
          <w:rFonts w:hint="eastAsia"/>
        </w:rPr>
        <w:t xml:space="preserve"> </w:t>
      </w:r>
      <w:r>
        <w:t>피해가</w:t>
      </w:r>
      <w:r>
        <w:rPr>
          <w:rFonts w:hint="eastAsia"/>
        </w:rPr>
        <w:t xml:space="preserve"> </w:t>
      </w:r>
      <w:r>
        <w:t>경감된다</w:t>
      </w:r>
      <w:r>
        <w:rPr>
          <w:rFonts w:hint="eastAsia"/>
        </w:rPr>
        <w:t>.</w:t>
      </w:r>
    </w:p>
    <w:p w14:paraId="3C5A5D66" w14:textId="4E7D4BC5" w:rsidR="00945184" w:rsidRDefault="00945184" w:rsidP="00945184">
      <w:pPr>
        <w:ind w:left="400" w:firstLineChars="550" w:firstLine="1100"/>
      </w:pPr>
      <w:r>
        <w:rPr>
          <w:rFonts w:hint="eastAsia"/>
        </w:rPr>
        <w:t xml:space="preserve">마왕의 </w:t>
      </w:r>
      <w:r>
        <w:t>기본</w:t>
      </w:r>
      <w:r>
        <w:rPr>
          <w:rFonts w:hint="eastAsia"/>
        </w:rPr>
        <w:t xml:space="preserve"> </w:t>
      </w:r>
      <w:r>
        <w:t>공격력</w:t>
      </w:r>
      <w:r>
        <w:rPr>
          <w:rFonts w:hint="eastAsia"/>
        </w:rPr>
        <w:t>:</w:t>
      </w:r>
      <w:r>
        <w:t>25</w:t>
      </w:r>
    </w:p>
    <w:p w14:paraId="37D0981D" w14:textId="7CB4D831" w:rsidR="00945184" w:rsidRDefault="00945184" w:rsidP="00945184">
      <w:pPr>
        <w:ind w:left="400" w:firstLineChars="550" w:firstLine="1100"/>
      </w:pPr>
      <w:r>
        <w:t>공격력은</w:t>
      </w:r>
      <w:r>
        <w:rPr>
          <w:rFonts w:hint="eastAsia"/>
        </w:rPr>
        <w:t xml:space="preserve"> </w:t>
      </w:r>
      <w:r>
        <w:t>업그레이드</w:t>
      </w:r>
      <w:r>
        <w:rPr>
          <w:rFonts w:hint="eastAsia"/>
        </w:rPr>
        <w:t xml:space="preserve"> </w:t>
      </w:r>
      <w:r>
        <w:t>및</w:t>
      </w:r>
      <w:r>
        <w:rPr>
          <w:rFonts w:hint="eastAsia"/>
        </w:rPr>
        <w:t xml:space="preserve"> </w:t>
      </w:r>
      <w:r>
        <w:t>특성에</w:t>
      </w:r>
      <w:r>
        <w:rPr>
          <w:rFonts w:hint="eastAsia"/>
        </w:rPr>
        <w:t xml:space="preserve"> </w:t>
      </w:r>
      <w:r>
        <w:t>의해</w:t>
      </w:r>
      <w:r>
        <w:rPr>
          <w:rFonts w:hint="eastAsia"/>
        </w:rPr>
        <w:t xml:space="preserve"> </w:t>
      </w:r>
      <w:r>
        <w:t>변한다</w:t>
      </w:r>
      <w:r>
        <w:rPr>
          <w:rFonts w:hint="eastAsia"/>
        </w:rPr>
        <w:t>.</w:t>
      </w:r>
    </w:p>
    <w:p w14:paraId="31C33C7A" w14:textId="6BA525FD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lastRenderedPageBreak/>
        <w:t>공격속도</w:t>
      </w:r>
      <w:r>
        <w:rPr>
          <w:rFonts w:hint="eastAsia"/>
        </w:rPr>
        <w:t>(</w:t>
      </w:r>
      <w:r>
        <w:t>attack speed)</w:t>
      </w:r>
    </w:p>
    <w:p w14:paraId="39AF59D7" w14:textId="6FBE614F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다음 </w:t>
      </w:r>
      <w:r>
        <w:t>공격까지</w:t>
      </w:r>
      <w:r>
        <w:rPr>
          <w:rFonts w:hint="eastAsia"/>
        </w:rPr>
        <w:t xml:space="preserve"> </w:t>
      </w:r>
      <w:r>
        <w:t>걸리는</w:t>
      </w:r>
      <w:r>
        <w:rPr>
          <w:rFonts w:hint="eastAsia"/>
        </w:rPr>
        <w:t xml:space="preserve"> </w:t>
      </w:r>
      <w:r>
        <w:t>시간이다</w:t>
      </w:r>
      <w:r>
        <w:rPr>
          <w:rFonts w:hint="eastAsia"/>
        </w:rPr>
        <w:t>.</w:t>
      </w:r>
    </w:p>
    <w:p w14:paraId="71BA1A02" w14:textId="59FC3B6D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t>기본값은</w:t>
      </w:r>
      <w:r>
        <w:rPr>
          <w:rFonts w:hint="eastAsia"/>
        </w:rPr>
        <w:t xml:space="preserve"> </w:t>
      </w:r>
      <w:r>
        <w:t>1이다</w:t>
      </w:r>
      <w:r>
        <w:rPr>
          <w:rFonts w:hint="eastAsia"/>
        </w:rPr>
        <w:t>.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61636B1A" w14:textId="77777777" w:rsidR="00C771CC" w:rsidRDefault="00D17AAF" w:rsidP="00C771CC">
      <w:pPr>
        <w:pStyle w:val="ListParagraph"/>
        <w:ind w:leftChars="0" w:left="2000"/>
      </w:pPr>
      <w:r>
        <w:rPr>
          <w:rFonts w:hint="eastAsia"/>
        </w:rPr>
        <w:t xml:space="preserve">상대 공격력과 플레이어의 방어력을 통한 계산으로 데미지가 결정되며 </w:t>
      </w:r>
    </w:p>
    <w:p w14:paraId="3FCAC88E" w14:textId="2A30AD01" w:rsidR="00C771CC" w:rsidRDefault="00C771CC" w:rsidP="00C771CC">
      <w:pPr>
        <w:pStyle w:val="ListParagraph"/>
        <w:ind w:leftChars="0" w:left="2000"/>
      </w:pPr>
      <w:r>
        <w:t>방어력이</w:t>
      </w:r>
      <w:r>
        <w:rPr>
          <w:rFonts w:hint="eastAsia"/>
        </w:rPr>
        <w:t xml:space="preserve"> </w:t>
      </w:r>
      <w:r>
        <w:t>10 이면</w:t>
      </w:r>
      <w:r>
        <w:rPr>
          <w:rFonts w:hint="eastAsia"/>
        </w:rPr>
        <w:t xml:space="preserve"> </w:t>
      </w:r>
      <w:r>
        <w:t>데미지를</w:t>
      </w:r>
      <w:r>
        <w:rPr>
          <w:rFonts w:hint="eastAsia"/>
        </w:rPr>
        <w:t xml:space="preserve"> </w:t>
      </w:r>
      <w:r>
        <w:t>10% 감소시킨</w:t>
      </w:r>
      <w:r>
        <w:rPr>
          <w:rFonts w:hint="eastAsia"/>
        </w:rPr>
        <w:t xml:space="preserve"> </w:t>
      </w:r>
      <w:r>
        <w:t>뒤</w:t>
      </w:r>
      <w:r>
        <w:rPr>
          <w:rFonts w:hint="eastAsia"/>
        </w:rPr>
        <w:t xml:space="preserve"> </w:t>
      </w:r>
      <w:r>
        <w:t>소수점을</w:t>
      </w:r>
      <w:r>
        <w:rPr>
          <w:rFonts w:hint="eastAsia"/>
        </w:rPr>
        <w:t xml:space="preserve"> </w:t>
      </w:r>
      <w:r>
        <w:t>버려</w:t>
      </w:r>
      <w:r>
        <w:rPr>
          <w:rFonts w:hint="eastAsia"/>
        </w:rPr>
        <w:t xml:space="preserve"> </w:t>
      </w:r>
      <w:r>
        <w:t>최종</w:t>
      </w:r>
      <w:r>
        <w:rPr>
          <w:rFonts w:hint="eastAsia"/>
        </w:rPr>
        <w:t xml:space="preserve"> </w:t>
      </w:r>
      <w:r>
        <w:t>데미지를</w:t>
      </w:r>
      <w:r>
        <w:rPr>
          <w:rFonts w:hint="eastAsia"/>
        </w:rPr>
        <w:t xml:space="preserve"> </w:t>
      </w:r>
      <w:r>
        <w:t>결정한다</w:t>
      </w:r>
      <w:r>
        <w:rPr>
          <w:rFonts w:hint="eastAsia"/>
        </w:rPr>
        <w:t>.</w:t>
      </w:r>
      <w:r>
        <w:t xml:space="preserve"> 즉</w:t>
      </w:r>
      <w:r>
        <w:rPr>
          <w:rFonts w:hint="eastAsia"/>
        </w:rPr>
        <w:t>,</w:t>
      </w:r>
      <w:r>
        <w:t xml:space="preserve"> 방어력이</w:t>
      </w:r>
      <w:r>
        <w:rPr>
          <w:rFonts w:hint="eastAsia"/>
        </w:rPr>
        <w:t xml:space="preserve"> </w:t>
      </w:r>
      <w:r>
        <w:t>10인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유닛이 </w:t>
      </w:r>
      <w:r>
        <w:t xml:space="preserve"> 1</w:t>
      </w:r>
      <w:proofErr w:type="gramEnd"/>
      <w:r>
        <w:t>의</w:t>
      </w:r>
      <w:r>
        <w:rPr>
          <w:rFonts w:hint="eastAsia"/>
        </w:rPr>
        <w:t xml:space="preserve"> </w:t>
      </w:r>
      <w:r>
        <w:t>피해를</w:t>
      </w:r>
      <w:r>
        <w:rPr>
          <w:rFonts w:hint="eastAsia"/>
        </w:rPr>
        <w:t xml:space="preserve"> </w:t>
      </w:r>
      <w:r>
        <w:t>받았다면</w:t>
      </w:r>
      <w:r>
        <w:rPr>
          <w:rFonts w:hint="eastAsia"/>
        </w:rPr>
        <w:t>,</w:t>
      </w:r>
      <w:r>
        <w:t xml:space="preserve"> 0.9-&gt;0에서</w:t>
      </w:r>
      <w:r>
        <w:rPr>
          <w:rFonts w:hint="eastAsia"/>
        </w:rPr>
        <w:t xml:space="preserve"> </w:t>
      </w:r>
      <w:r>
        <w:t>0의</w:t>
      </w:r>
      <w:r>
        <w:rPr>
          <w:rFonts w:hint="eastAsia"/>
        </w:rPr>
        <w:t xml:space="preserve"> </w:t>
      </w:r>
      <w:r>
        <w:t>피해를</w:t>
      </w:r>
      <w:r>
        <w:rPr>
          <w:rFonts w:hint="eastAsia"/>
        </w:rPr>
        <w:t xml:space="preserve"> </w:t>
      </w:r>
      <w:r>
        <w:t>받는다</w:t>
      </w:r>
      <w:r>
        <w:rPr>
          <w:rFonts w:hint="eastAsia"/>
        </w:rPr>
        <w:t>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7AD929F2" w14:textId="178F9C82" w:rsidR="00C771CC" w:rsidRDefault="00D17AAF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7B73F3CD" w14:textId="0CF0C09A" w:rsidR="00C771CC" w:rsidRDefault="00C771CC" w:rsidP="00C771CC">
      <w:pPr>
        <w:pStyle w:val="ListParagraph"/>
        <w:numPr>
          <w:ilvl w:val="3"/>
          <w:numId w:val="1"/>
        </w:numPr>
        <w:ind w:leftChars="0"/>
      </w:pPr>
      <w:r>
        <w:t>스킬은</w:t>
      </w:r>
      <w:r>
        <w:rPr>
          <w:rFonts w:hint="eastAsia"/>
        </w:rPr>
        <w:t xml:space="preserve"> </w:t>
      </w:r>
      <w:r>
        <w:t>추가되거나</w:t>
      </w:r>
      <w:r>
        <w:rPr>
          <w:rFonts w:hint="eastAsia"/>
        </w:rPr>
        <w:t>,</w:t>
      </w:r>
      <w:r>
        <w:t xml:space="preserve"> 제거될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있다</w:t>
      </w:r>
      <w:r>
        <w:rPr>
          <w:rFonts w:hint="eastAsia"/>
        </w:rPr>
        <w:t>.</w:t>
      </w:r>
      <w:r>
        <w:t xml:space="preserve"> 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1C33DB5E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C771CC">
        <w:rPr>
          <w:rFonts w:hint="eastAsia"/>
        </w:rPr>
        <w:t xml:space="preserve">특정 </w:t>
      </w:r>
      <w:r w:rsidR="00C771CC">
        <w:t>업그레이드, 디</w:t>
      </w:r>
      <w:r w:rsidR="00C771CC">
        <w:rPr>
          <w:rFonts w:hint="eastAsia"/>
        </w:rPr>
        <w:t xml:space="preserve"> </w:t>
      </w:r>
      <w:r w:rsidR="00C771CC">
        <w:t>버프나</w:t>
      </w:r>
      <w:r w:rsidR="00C771CC">
        <w:rPr>
          <w:rFonts w:hint="eastAsia"/>
        </w:rPr>
        <w:t xml:space="preserve"> </w:t>
      </w:r>
      <w:r w:rsidR="00C771CC">
        <w:t>버프에</w:t>
      </w:r>
      <w:r w:rsidR="00C771CC">
        <w:rPr>
          <w:rFonts w:hint="eastAsia"/>
        </w:rPr>
        <w:t xml:space="preserve"> </w:t>
      </w:r>
      <w:r w:rsidR="00C771CC">
        <w:t>의해</w:t>
      </w:r>
      <w:r w:rsidR="00C771CC">
        <w:rPr>
          <w:rFonts w:hint="eastAsia"/>
        </w:rPr>
        <w:t xml:space="preserve"> </w:t>
      </w:r>
      <w:r w:rsidR="00C771CC">
        <w:t>변한다</w:t>
      </w:r>
      <w:r w:rsidR="00C771CC">
        <w:rPr>
          <w:rFonts w:hint="eastAsia"/>
        </w:rPr>
        <w:t>.</w:t>
      </w:r>
    </w:p>
    <w:p w14:paraId="77DC58E1" w14:textId="1065376D" w:rsidR="00681E60" w:rsidRDefault="00C771CC" w:rsidP="00681E6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영혼</w:t>
      </w:r>
      <w:r>
        <w:t>(soul)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2246B1A2" w14:textId="22D5FFCA" w:rsidR="0085219C" w:rsidRDefault="0085219C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게임의 자원</w:t>
      </w:r>
      <w:r>
        <w:t xml:space="preserve"> </w:t>
      </w:r>
      <w:r>
        <w:rPr>
          <w:rFonts w:hint="eastAsia"/>
        </w:rPr>
        <w:t>개념.</w:t>
      </w:r>
    </w:p>
    <w:p w14:paraId="47443CE4" w14:textId="09A89C35" w:rsidR="00681E60" w:rsidRDefault="0085219C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플레이어는 이 영혼을 웨이브 준비 단계,</w:t>
      </w:r>
      <w:r>
        <w:t xml:space="preserve"> </w:t>
      </w:r>
      <w:r>
        <w:rPr>
          <w:rFonts w:hint="eastAsia"/>
        </w:rPr>
        <w:t>그리고 웨이브 진행 단계에서 사용할 수 있다.</w:t>
      </w:r>
      <w:r>
        <w:t xml:space="preserve"> </w:t>
      </w:r>
    </w:p>
    <w:p w14:paraId="6F68A9FF" w14:textId="25E71B84" w:rsidR="0085219C" w:rsidRDefault="0085219C" w:rsidP="0085219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웨이브 준비 단계에서,</w:t>
      </w:r>
      <w:r>
        <w:t xml:space="preserve"> </w:t>
      </w:r>
      <w:r>
        <w:rPr>
          <w:rFonts w:hint="eastAsia"/>
        </w:rPr>
        <w:t xml:space="preserve">플레이어는 적의 수와 종류를 판단해 적절히 영혼을 </w:t>
      </w:r>
      <w:r>
        <w:rPr>
          <w:rFonts w:hint="eastAsia"/>
        </w:rPr>
        <w:lastRenderedPageBreak/>
        <w:t>사용해 군대를 구성해야 하며,</w:t>
      </w:r>
      <w:r>
        <w:t xml:space="preserve"> </w:t>
      </w:r>
      <w:r>
        <w:rPr>
          <w:rFonts w:hint="eastAsia"/>
        </w:rPr>
        <w:t xml:space="preserve">남는 영혼을 스킬이나 유닛 </w:t>
      </w:r>
      <w:proofErr w:type="spellStart"/>
      <w:r>
        <w:rPr>
          <w:rFonts w:hint="eastAsia"/>
        </w:rPr>
        <w:t>잠금해제에</w:t>
      </w:r>
      <w:proofErr w:type="spellEnd"/>
      <w:r>
        <w:rPr>
          <w:rFonts w:hint="eastAsia"/>
        </w:rPr>
        <w:t xml:space="preserve"> 활용해</w:t>
      </w:r>
      <w:r>
        <w:t xml:space="preserve"> </w:t>
      </w:r>
      <w:r>
        <w:rPr>
          <w:rFonts w:hint="eastAsia"/>
        </w:rPr>
        <w:t>선택할 수 있는 유닛을</w:t>
      </w:r>
      <w:r>
        <w:t xml:space="preserve"> </w:t>
      </w:r>
      <w:r>
        <w:rPr>
          <w:rFonts w:hint="eastAsia"/>
        </w:rPr>
        <w:t>추가하거나 웨이브 진입 시 사용할 스킬을 조정할 수 있다.</w:t>
      </w:r>
    </w:p>
    <w:p w14:paraId="35AD51A4" w14:textId="2F29533B" w:rsidR="00C771CC" w:rsidRDefault="00681E60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</w:t>
      </w:r>
      <w:r w:rsidR="00D5243E">
        <w:t>“</w:t>
      </w:r>
      <w:r>
        <w:rPr>
          <w:rFonts w:hint="eastAsia"/>
        </w:rPr>
        <w:t>한 마리</w:t>
      </w:r>
      <w:r w:rsidR="00C771CC">
        <w:rPr>
          <w:rFonts w:hint="eastAsia"/>
        </w:rPr>
        <w:t xml:space="preserve"> </w:t>
      </w:r>
      <w:r>
        <w:rPr>
          <w:rFonts w:hint="eastAsia"/>
        </w:rPr>
        <w:t xml:space="preserve">당 </w:t>
      </w:r>
      <w:proofErr w:type="spellStart"/>
      <w:r w:rsidR="00D5243E">
        <w:rPr>
          <w:rFonts w:hint="eastAsia"/>
        </w:rPr>
        <w:t>소환시</w:t>
      </w:r>
      <w:proofErr w:type="spellEnd"/>
      <w:r w:rsidR="00D5243E">
        <w:rPr>
          <w:rFonts w:hint="eastAsia"/>
        </w:rPr>
        <w:t xml:space="preserve"> 소모하는 영혼 값</w:t>
      </w:r>
      <w:r w:rsidR="00D5243E">
        <w:t>”</w:t>
      </w:r>
      <w:r w:rsidR="0085219C">
        <w:rPr>
          <w:rFonts w:hint="eastAsia"/>
        </w:rPr>
        <w:t>이</w:t>
      </w:r>
      <w:r w:rsidR="00C771CC">
        <w:rPr>
          <w:rFonts w:hint="eastAsia"/>
        </w:rPr>
        <w:t>(</w:t>
      </w:r>
      <w:r w:rsidR="00C771CC">
        <w:t>ex)보병</w:t>
      </w:r>
      <w:r w:rsidR="00C771CC">
        <w:rPr>
          <w:rFonts w:hint="eastAsia"/>
        </w:rPr>
        <w:t>1</w:t>
      </w:r>
      <w:r>
        <w:t>,</w:t>
      </w:r>
      <w:r w:rsidR="00C771CC">
        <w:t xml:space="preserve"> </w:t>
      </w:r>
      <w:proofErr w:type="spellStart"/>
      <w:r w:rsidR="00C771CC">
        <w:t>방패병</w:t>
      </w:r>
      <w:proofErr w:type="spellEnd"/>
      <w:r w:rsidR="00C771CC">
        <w:t>2)</w:t>
      </w:r>
      <w:r w:rsidR="0085219C">
        <w:rPr>
          <w:rFonts w:hint="eastAsia"/>
        </w:rPr>
        <w:t xml:space="preserve">정해져 있기에 플레이어는 한정된 자원으로 효율적인 군대를 </w:t>
      </w:r>
      <w:r w:rsidR="00FA0361">
        <w:rPr>
          <w:rFonts w:hint="eastAsia"/>
        </w:rPr>
        <w:t>구성해야만 한다.</w:t>
      </w:r>
    </w:p>
    <w:p w14:paraId="1CC71ED9" w14:textId="77777777" w:rsidR="00FA0361" w:rsidRDefault="0085219C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남은 영혼은 </w:t>
      </w:r>
      <w:r>
        <w:t>“</w:t>
      </w:r>
      <w:r>
        <w:rPr>
          <w:rFonts w:hint="eastAsia"/>
        </w:rPr>
        <w:t>웨이브 시작</w:t>
      </w:r>
      <w:r>
        <w:t>”</w:t>
      </w:r>
      <w:r>
        <w:rPr>
          <w:rFonts w:hint="eastAsia"/>
        </w:rPr>
        <w:t>시에도 사라지지 않으며,</w:t>
      </w:r>
      <w:r>
        <w:t xml:space="preserve"> </w:t>
      </w:r>
      <w:r>
        <w:rPr>
          <w:rFonts w:hint="eastAsia"/>
        </w:rPr>
        <w:t>플레이어는</w:t>
      </w:r>
      <w:r w:rsidR="00FA0361">
        <w:rPr>
          <w:rFonts w:hint="eastAsia"/>
        </w:rPr>
        <w:t xml:space="preserve"> 적을 처치해서 영혼을 얻거나,</w:t>
      </w:r>
      <w:r w:rsidR="00FA0361">
        <w:t xml:space="preserve"> </w:t>
      </w:r>
      <w:r w:rsidR="00FA0361">
        <w:rPr>
          <w:rFonts w:hint="eastAsia"/>
        </w:rPr>
        <w:t>웨이브 도중 스킬을 사용해 영혼을 사용할 수 있다.</w:t>
      </w:r>
    </w:p>
    <w:p w14:paraId="14E1C026" w14:textId="5C2B4240" w:rsidR="0085219C" w:rsidRDefault="00FA0361" w:rsidP="00FA0361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그렇게 웨이브가 끝나면,</w:t>
      </w:r>
      <w:r>
        <w:t xml:space="preserve"> </w:t>
      </w:r>
      <w:r>
        <w:rPr>
          <w:rFonts w:hint="eastAsia"/>
        </w:rPr>
        <w:t>남은 영혼은 그대로 다음 스테이지에서 사용할 수 있다.</w:t>
      </w:r>
      <w:r>
        <w:t xml:space="preserve"> </w:t>
      </w:r>
      <w:r>
        <w:rPr>
          <w:rFonts w:hint="eastAsia"/>
        </w:rPr>
        <w:t>하지만 생존한 유닛들은 소멸한다.</w:t>
      </w:r>
      <w:r>
        <w:t xml:space="preserve"> </w:t>
      </w:r>
      <w:r w:rsidR="0085219C">
        <w:rPr>
          <w:rFonts w:hint="eastAsia"/>
        </w:rPr>
        <w:t xml:space="preserve"> </w:t>
      </w:r>
      <w:r w:rsidR="0085219C">
        <w:t xml:space="preserve"> </w:t>
      </w:r>
    </w:p>
    <w:p w14:paraId="4DADD51B" w14:textId="77777777" w:rsidR="009D4B81" w:rsidRDefault="009D4B81" w:rsidP="00D65C5E">
      <w:pPr>
        <w:rPr>
          <w:rFonts w:hint="eastAsia"/>
        </w:rPr>
      </w:pPr>
    </w:p>
    <w:p w14:paraId="4704C22D" w14:textId="1F9102E9" w:rsidR="00F85AD7" w:rsidRDefault="00D65C5E" w:rsidP="00D65C5E">
      <w:r>
        <w:rPr>
          <w:rFonts w:hint="eastAsia"/>
        </w:rPr>
        <w:t>아</w:t>
      </w:r>
      <w:r w:rsidR="00914D1C">
        <w:rPr>
          <w:rFonts w:hint="eastAsia"/>
        </w:rPr>
        <w:t>군</w:t>
      </w:r>
      <w:r w:rsidR="007749CE">
        <w:rPr>
          <w:rFonts w:hint="eastAsia"/>
        </w:rPr>
        <w:t>/적</w:t>
      </w:r>
      <w:r w:rsidR="00914D1C">
        <w:rPr>
          <w:rFonts w:hint="eastAsia"/>
        </w:rPr>
        <w:t xml:space="preserve"> 유닛</w:t>
      </w:r>
      <w:r w:rsidR="00FA0361">
        <w:rPr>
          <w:rFonts w:hint="eastAsia"/>
        </w:rPr>
        <w:t>의 경우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80FDC9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 w:rsidR="001D4E5C">
        <w:rPr>
          <w:rFonts w:hint="eastAsia"/>
        </w:rPr>
        <w:t>(방어력 %)만큼 경감,</w:t>
      </w:r>
      <w:r w:rsidR="001D4E5C">
        <w:t xml:space="preserve"> </w:t>
      </w:r>
      <w:r w:rsidR="001D4E5C">
        <w:rPr>
          <w:rFonts w:hint="eastAsia"/>
        </w:rPr>
        <w:t>소수점 버림.</w:t>
      </w:r>
    </w:p>
    <w:p w14:paraId="0BFCDBB5" w14:textId="478DCED9" w:rsidR="007749CE" w:rsidRDefault="001D4E5C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데미지를 받으면 10%</w:t>
      </w:r>
      <w:r>
        <w:t xml:space="preserve"> </w:t>
      </w:r>
      <w:r>
        <w:rPr>
          <w:rFonts w:hint="eastAsia"/>
        </w:rPr>
        <w:t>감소시켜 0.9,</w:t>
      </w:r>
      <w:r>
        <w:t xml:space="preserve"> </w:t>
      </w:r>
      <w:r>
        <w:rPr>
          <w:rFonts w:hint="eastAsia"/>
        </w:rPr>
        <w:t>내려서 0</w:t>
      </w:r>
      <w:r>
        <w:t xml:space="preserve"> </w:t>
      </w:r>
      <w:r>
        <w:rPr>
          <w:rFonts w:hint="eastAsia"/>
        </w:rPr>
        <w:t>데미지를 받음.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3F5AFAA1" w14:textId="77777777" w:rsidR="001D4E5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64FA94CC" w14:textId="35986299" w:rsidR="001D4E5C" w:rsidRDefault="001D4E5C" w:rsidP="001D4E5C">
      <w:pPr>
        <w:pStyle w:val="ListParagraph"/>
        <w:ind w:leftChars="0" w:left="1600"/>
      </w:pPr>
      <w:r>
        <w:rPr>
          <w:rFonts w:hint="eastAsia"/>
        </w:rPr>
        <w:t>-각 유닛마다 다름.</w:t>
      </w:r>
    </w:p>
    <w:p w14:paraId="2E500886" w14:textId="204DD53F" w:rsidR="00914D1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6FFE48C3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FA0361">
        <w:rPr>
          <w:rFonts w:hint="eastAsia"/>
        </w:rPr>
        <w:t>소모하는 영혼(cost)</w:t>
      </w:r>
    </w:p>
    <w:p w14:paraId="093A6099" w14:textId="2BE4D407" w:rsidR="00FA0361" w:rsidRDefault="00FA0361" w:rsidP="00FA0361">
      <w:pPr>
        <w:pStyle w:val="ListParagraph"/>
        <w:ind w:leftChars="0" w:left="1600"/>
        <w:rPr>
          <w:rFonts w:hint="eastAsia"/>
        </w:rPr>
      </w:pPr>
      <w:r>
        <w:rPr>
          <w:rFonts w:hint="eastAsia"/>
        </w:rPr>
        <w:t>유닛들을 소환하기 위해서는 일정 영혼을 지불해야 하며,</w:t>
      </w:r>
      <w:r>
        <w:t xml:space="preserve"> </w:t>
      </w:r>
      <w:r>
        <w:rPr>
          <w:rFonts w:hint="eastAsia"/>
        </w:rPr>
        <w:t>이 값은 각 유닛마다</w:t>
      </w:r>
      <w:r>
        <w:t xml:space="preserve"> </w:t>
      </w:r>
      <w:r>
        <w:rPr>
          <w:rFonts w:hint="eastAsia"/>
        </w:rPr>
        <w:t>다르다.</w:t>
      </w:r>
      <w:r>
        <w:t xml:space="preserve"> </w:t>
      </w:r>
    </w:p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4CD725B7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7D96B454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 w:rsidR="00FA0361">
        <w:t xml:space="preserve"> </w:t>
      </w:r>
      <w:r>
        <w:rPr>
          <w:rFonts w:hint="eastAsia"/>
        </w:rPr>
        <w:t>이 유닛들은 플레이어</w:t>
      </w:r>
      <w:r w:rsidR="00FA0361">
        <w:rPr>
          <w:rFonts w:hint="eastAsia"/>
        </w:rPr>
        <w:t>(마왕)을</w:t>
      </w:r>
      <w:r>
        <w:rPr>
          <w:rFonts w:hint="eastAsia"/>
        </w:rPr>
        <w:t xml:space="preserve"> 중심으로 </w:t>
      </w:r>
      <w:r>
        <w:t>1</w:t>
      </w:r>
      <w:r w:rsidR="001D4E5C">
        <w:rPr>
          <w:rFonts w:hint="eastAsia"/>
        </w:rPr>
        <w:t>0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7794B721" w14:textId="16148998" w:rsidR="00FA0361" w:rsidRDefault="0019027D" w:rsidP="00FA036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</w:t>
      </w:r>
      <w:r w:rsidR="006A14CF">
        <w:rPr>
          <w:rFonts w:hint="eastAsia"/>
        </w:rPr>
        <w:t>(마왕)이</w:t>
      </w:r>
      <w:r>
        <w:rPr>
          <w:rFonts w:hint="eastAsia"/>
        </w:rPr>
        <w:t xml:space="preserve"> 이동한다.</w:t>
      </w:r>
    </w:p>
    <w:p w14:paraId="514CEF2B" w14:textId="6D4B34CD" w:rsidR="00FA0361" w:rsidRDefault="006A14CF" w:rsidP="00FA036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커서를 적에게 올려놓고 클릭한다면,</w:t>
      </w:r>
      <w:r>
        <w:t xml:space="preserve"> </w:t>
      </w:r>
      <w:r>
        <w:rPr>
          <w:rFonts w:hint="eastAsia"/>
        </w:rPr>
        <w:t>플레이어는 대상에게 다가가 기본공격을 시작한다.</w:t>
      </w:r>
    </w:p>
    <w:p w14:paraId="51599A2A" w14:textId="192D2C05" w:rsidR="001D4E5C" w:rsidRDefault="0019027D" w:rsidP="00392B2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스킬</w:t>
      </w:r>
      <w:r w:rsidR="00182A9E">
        <w:rPr>
          <w:rFonts w:hint="eastAsia"/>
        </w:rPr>
        <w:t>창</w:t>
      </w:r>
      <w:proofErr w:type="spellEnd"/>
    </w:p>
    <w:p w14:paraId="74FE8997" w14:textId="3863F8DD" w:rsidR="00182A9E" w:rsidRDefault="00182A9E" w:rsidP="00182A9E">
      <w:pPr>
        <w:ind w:left="800"/>
      </w:pPr>
      <w:r>
        <w:rPr>
          <w:rFonts w:hint="eastAsia"/>
        </w:rPr>
        <w:t xml:space="preserve">플레이어의 모든 </w:t>
      </w:r>
      <w:r>
        <w:t>“</w:t>
      </w:r>
      <w:r>
        <w:rPr>
          <w:rFonts w:hint="eastAsia"/>
        </w:rPr>
        <w:t>영혼</w:t>
      </w:r>
      <w:r>
        <w:t xml:space="preserve">” </w:t>
      </w:r>
      <w:r>
        <w:rPr>
          <w:rFonts w:hint="eastAsia"/>
        </w:rPr>
        <w:t>활용을 담당하는 UI로,</w:t>
      </w:r>
      <w:r>
        <w:t xml:space="preserve"> </w:t>
      </w:r>
      <w:r>
        <w:rPr>
          <w:rFonts w:hint="eastAsia"/>
        </w:rPr>
        <w:t xml:space="preserve">각각 </w:t>
      </w:r>
      <w:r>
        <w:t>“</w:t>
      </w:r>
      <w:r>
        <w:rPr>
          <w:rFonts w:hint="eastAsia"/>
        </w:rPr>
        <w:t>유닛</w:t>
      </w:r>
      <w:r>
        <w:t xml:space="preserve">” </w:t>
      </w:r>
      <w:r>
        <w:rPr>
          <w:rFonts w:hint="eastAsia"/>
        </w:rPr>
        <w:t xml:space="preserve">창과 </w:t>
      </w:r>
      <w:r>
        <w:t>“</w:t>
      </w:r>
      <w:r>
        <w:rPr>
          <w:rFonts w:hint="eastAsia"/>
        </w:rPr>
        <w:t>주문</w:t>
      </w:r>
      <w:r>
        <w:t xml:space="preserve">” </w:t>
      </w:r>
      <w:r>
        <w:rPr>
          <w:rFonts w:hint="eastAsia"/>
        </w:rPr>
        <w:t>창으로 이루어져 있다.</w:t>
      </w:r>
    </w:p>
    <w:p w14:paraId="6E4F0196" w14:textId="0CBC6D2E" w:rsidR="00182A9E" w:rsidRDefault="00182A9E" w:rsidP="00182A9E">
      <w:pPr>
        <w:ind w:left="800"/>
      </w:pPr>
      <w:r>
        <w:rPr>
          <w:rFonts w:hint="eastAsia"/>
          <w:noProof/>
        </w:rPr>
        <w:drawing>
          <wp:inline distT="0" distB="0" distL="0" distR="0" wp14:anchorId="319751DB" wp14:editId="299D9E08">
            <wp:extent cx="5295900" cy="3290428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ㄴㅇㄴ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56" cy="32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4292" w14:textId="6744C2B1" w:rsidR="00182A9E" w:rsidRDefault="00182A9E" w:rsidP="00182A9E">
      <w:pPr>
        <w:ind w:left="800"/>
      </w:pPr>
      <w:r>
        <w:t>“</w:t>
      </w:r>
      <w:r>
        <w:rPr>
          <w:rFonts w:hint="eastAsia"/>
        </w:rPr>
        <w:t>유닛</w:t>
      </w:r>
      <w:r>
        <w:t xml:space="preserve">” </w:t>
      </w:r>
      <w:r>
        <w:rPr>
          <w:rFonts w:hint="eastAsia"/>
        </w:rPr>
        <w:t>창(단축키 0~9)에서는 영혼을 소모해 유닛을 커서 위치에 소환하는 스킬들을 포함하며,</w:t>
      </w:r>
      <w:r>
        <w:t xml:space="preserve"> “</w:t>
      </w:r>
      <w:r>
        <w:rPr>
          <w:rFonts w:hint="eastAsia"/>
        </w:rPr>
        <w:t>주문</w:t>
      </w:r>
      <w:r>
        <w:t>”</w:t>
      </w:r>
      <w:r>
        <w:rPr>
          <w:rFonts w:hint="eastAsia"/>
        </w:rPr>
        <w:t>창 (단축키 QWE)에서는 영혼을 소모해 마왕이 사용할 수 있는 주문들을 포함한다.</w:t>
      </w:r>
      <w:r>
        <w:t xml:space="preserve"> </w:t>
      </w:r>
      <w:r>
        <w:rPr>
          <w:rFonts w:hint="eastAsia"/>
        </w:rPr>
        <w:t xml:space="preserve">제일 처음부터 열려 있는 스킬은 </w:t>
      </w:r>
      <w:r>
        <w:t>“</w:t>
      </w:r>
      <w:r>
        <w:rPr>
          <w:rFonts w:hint="eastAsia"/>
        </w:rPr>
        <w:t>유닛</w:t>
      </w:r>
      <w:r>
        <w:t xml:space="preserve">” </w:t>
      </w:r>
      <w:r>
        <w:rPr>
          <w:rFonts w:hint="eastAsia"/>
        </w:rPr>
        <w:t xml:space="preserve">창의 </w:t>
      </w:r>
      <w:r>
        <w:t>‘</w:t>
      </w:r>
      <w:r>
        <w:rPr>
          <w:rFonts w:hint="eastAsia"/>
        </w:rPr>
        <w:t>보병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궁병</w:t>
      </w:r>
      <w:proofErr w:type="spellEnd"/>
      <w:r>
        <w:t xml:space="preserve">’ </w:t>
      </w:r>
      <w:proofErr w:type="spellStart"/>
      <w:r>
        <w:rPr>
          <w:rFonts w:hint="eastAsia"/>
        </w:rPr>
        <w:t>소환스킬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주문</w:t>
      </w:r>
      <w:r>
        <w:t xml:space="preserve">’ </w:t>
      </w:r>
      <w:r>
        <w:rPr>
          <w:rFonts w:hint="eastAsia"/>
        </w:rPr>
        <w:t xml:space="preserve">창의 </w:t>
      </w:r>
      <w:r>
        <w:t>‘</w:t>
      </w:r>
      <w:proofErr w:type="spellStart"/>
      <w:r>
        <w:rPr>
          <w:rFonts w:hint="eastAsia"/>
        </w:rPr>
        <w:t>파이어볼</w:t>
      </w:r>
      <w:proofErr w:type="spellEnd"/>
      <w:r>
        <w:t xml:space="preserve">’ </w:t>
      </w:r>
      <w:r>
        <w:rPr>
          <w:rFonts w:hint="eastAsia"/>
        </w:rPr>
        <w:t>스킬</w:t>
      </w:r>
      <w:r w:rsidR="007E5908">
        <w:rPr>
          <w:rFonts w:hint="eastAsia"/>
        </w:rPr>
        <w:t xml:space="preserve"> 밖에 없으며,</w:t>
      </w:r>
      <w:r w:rsidR="007E5908">
        <w:t xml:space="preserve"> </w:t>
      </w:r>
      <w:r w:rsidR="007E5908">
        <w:rPr>
          <w:rFonts w:hint="eastAsia"/>
        </w:rPr>
        <w:t>플레이어는 일정량의 영혼을 소모해 새로운 유닛과 주문 스킬을 사용할 수 있다.</w:t>
      </w:r>
      <w:r w:rsidR="007E5908">
        <w:t xml:space="preserve"> </w:t>
      </w:r>
    </w:p>
    <w:p w14:paraId="3DCCB90C" w14:textId="77777777" w:rsidR="007E5908" w:rsidRDefault="007E5908" w:rsidP="007E5908">
      <w:pPr>
        <w:ind w:left="800"/>
      </w:pPr>
      <w:r>
        <w:rPr>
          <w:rFonts w:hint="eastAsia"/>
        </w:rPr>
        <w:t>이 스킬들은</w:t>
      </w:r>
      <w:r>
        <w:t xml:space="preserve"> </w:t>
      </w:r>
      <w:r>
        <w:rPr>
          <w:rFonts w:hint="eastAsia"/>
        </w:rPr>
        <w:t>공통적으로 1.</w:t>
      </w:r>
      <w:r>
        <w:t xml:space="preserve"> </w:t>
      </w:r>
      <w:r>
        <w:rPr>
          <w:rFonts w:hint="eastAsia"/>
        </w:rPr>
        <w:t>재사용 대기시간 2.</w:t>
      </w:r>
      <w:r>
        <w:t xml:space="preserve"> </w:t>
      </w:r>
      <w:r>
        <w:rPr>
          <w:rFonts w:hint="eastAsia"/>
        </w:rPr>
        <w:t>잠금 해제 비용 3.</w:t>
      </w:r>
      <w:r>
        <w:t xml:space="preserve"> </w:t>
      </w:r>
      <w:r>
        <w:rPr>
          <w:rFonts w:hint="eastAsia"/>
        </w:rPr>
        <w:t>시전 비용을 가지고 있으며,</w:t>
      </w:r>
      <w:r>
        <w:t xml:space="preserve"> </w:t>
      </w:r>
      <w:r>
        <w:rPr>
          <w:rFonts w:hint="eastAsia"/>
        </w:rPr>
        <w:t>웨이브 준비 단계,</w:t>
      </w:r>
      <w:r>
        <w:t xml:space="preserve"> </w:t>
      </w:r>
      <w:r>
        <w:rPr>
          <w:rFonts w:hint="eastAsia"/>
        </w:rPr>
        <w:t>진행 단계에서 사용할 수 있다.</w:t>
      </w:r>
      <w:r>
        <w:t xml:space="preserve"> </w:t>
      </w:r>
      <w:r>
        <w:rPr>
          <w:rFonts w:hint="eastAsia"/>
        </w:rPr>
        <w:t>잠금 해제 또한 모든 단계에서 가능하다.</w:t>
      </w:r>
      <w:r>
        <w:t xml:space="preserve"> </w:t>
      </w:r>
    </w:p>
    <w:p w14:paraId="2E6D74A5" w14:textId="00CC097A" w:rsidR="007E5908" w:rsidRDefault="007E5908" w:rsidP="007E590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주문:</w:t>
      </w:r>
    </w:p>
    <w:p w14:paraId="2E943136" w14:textId="02F572F4" w:rsidR="007E5908" w:rsidRDefault="007E5908" w:rsidP="007E5908">
      <w:pPr>
        <w:pStyle w:val="ListParagraph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cooldown</w:t>
      </w:r>
      <w:r>
        <w:t xml:space="preserve"> </w:t>
      </w:r>
      <w:r>
        <w:rPr>
          <w:rFonts w:hint="eastAsia"/>
        </w:rPr>
        <w:t>6s</w:t>
      </w:r>
    </w:p>
    <w:p w14:paraId="1D479D2F" w14:textId="1C9CF82B" w:rsidR="007E5908" w:rsidRDefault="007E5908" w:rsidP="007E5908">
      <w:pPr>
        <w:ind w:left="800"/>
      </w:pPr>
      <w:r>
        <w:rPr>
          <w:rFonts w:hint="eastAsia"/>
        </w:rPr>
        <w:lastRenderedPageBreak/>
        <w:t>처음부터 열려 있는 기본적인 주문.</w:t>
      </w:r>
      <w:r>
        <w:t xml:space="preserve"> </w:t>
      </w:r>
    </w:p>
    <w:p w14:paraId="266D48A6" w14:textId="414C8BBF" w:rsidR="007E5908" w:rsidRDefault="007E5908" w:rsidP="007E5908">
      <w:pPr>
        <w:ind w:left="800"/>
      </w:pPr>
      <w:r>
        <w:rPr>
          <w:rFonts w:hint="eastAsia"/>
        </w:rPr>
        <w:t>20의 데미지를 광역으로 입힘.</w:t>
      </w:r>
    </w:p>
    <w:p w14:paraId="45F20FD7" w14:textId="48FBB898" w:rsidR="007E5908" w:rsidRDefault="007E5908" w:rsidP="007E5908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지휘 cooldown</w:t>
      </w:r>
      <w:r>
        <w:t xml:space="preserve"> </w:t>
      </w:r>
      <w:r>
        <w:rPr>
          <w:rFonts w:hint="eastAsia"/>
        </w:rPr>
        <w:t>3s:</w:t>
      </w:r>
      <w:bookmarkStart w:id="0" w:name="_GoBack"/>
      <w:bookmarkEnd w:id="0"/>
    </w:p>
    <w:p w14:paraId="7BE57336" w14:textId="30B06FB1" w:rsidR="007E5908" w:rsidRDefault="007E5908" w:rsidP="007E5908">
      <w:pPr>
        <w:ind w:left="800"/>
      </w:pPr>
      <w:r>
        <w:rPr>
          <w:rFonts w:hint="eastAsia"/>
        </w:rPr>
        <w:t>대상 아군을 자신 옆으로 순간이동 시킨다.</w:t>
      </w:r>
    </w:p>
    <w:p w14:paraId="78B52EC4" w14:textId="3D0EA005" w:rsidR="007E5908" w:rsidRDefault="007E5908" w:rsidP="007E5908">
      <w:pPr>
        <w:ind w:left="800"/>
      </w:pPr>
      <w:r>
        <w:rPr>
          <w:rFonts w:hint="eastAsia"/>
        </w:rPr>
        <w:t>대열 맞추기,</w:t>
      </w:r>
      <w:r>
        <w:t xml:space="preserve"> </w:t>
      </w:r>
      <w:r>
        <w:rPr>
          <w:rFonts w:hint="eastAsia"/>
        </w:rPr>
        <w:t>아군 구출하기 등 다양한 곳에 쓰일 수 있는 주문.</w:t>
      </w:r>
    </w:p>
    <w:p w14:paraId="751DACB1" w14:textId="2E7D1D19" w:rsidR="007E5908" w:rsidRDefault="007E5908" w:rsidP="007E5908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포효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8s:</w:t>
      </w:r>
    </w:p>
    <w:p w14:paraId="5902B65C" w14:textId="0C3723E4" w:rsidR="007E5908" w:rsidRPr="007E5908" w:rsidRDefault="007E5908" w:rsidP="007E5908">
      <w:pPr>
        <w:ind w:left="800"/>
        <w:rPr>
          <w:rFonts w:hint="eastAsia"/>
        </w:rPr>
      </w:pPr>
      <w:r>
        <w:rPr>
          <w:rFonts w:hint="eastAsia"/>
        </w:rPr>
        <w:t xml:space="preserve">대상 적을 2초간 </w:t>
      </w:r>
      <w:proofErr w:type="gramStart"/>
      <w:r>
        <w:rPr>
          <w:rFonts w:hint="eastAsia"/>
        </w:rPr>
        <w:t>기절 시키며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방어력을 절반으로 낮춥니다.</w:t>
      </w:r>
      <w:r>
        <w:t xml:space="preserve"> </w:t>
      </w:r>
      <w:r>
        <w:rPr>
          <w:rFonts w:hint="eastAsia"/>
        </w:rPr>
        <w:t xml:space="preserve"> </w:t>
      </w:r>
    </w:p>
    <w:p w14:paraId="53EDF2CA" w14:textId="68A9394E" w:rsidR="007E5908" w:rsidRDefault="007E5908" w:rsidP="007E5908">
      <w:pPr>
        <w:ind w:left="800"/>
        <w:rPr>
          <w:rFonts w:hint="eastAsia"/>
        </w:rPr>
      </w:pPr>
      <w:r>
        <w:t xml:space="preserve"> </w:t>
      </w:r>
    </w:p>
    <w:p w14:paraId="2DED3E09" w14:textId="34E24383" w:rsidR="001A5911" w:rsidRDefault="001A5911" w:rsidP="007E590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30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B085" w14:textId="77777777" w:rsidR="00944DAD" w:rsidRDefault="00944DAD" w:rsidP="00E722AB">
      <w:pPr>
        <w:spacing w:after="0" w:line="240" w:lineRule="auto"/>
      </w:pPr>
      <w:r>
        <w:separator/>
      </w:r>
    </w:p>
  </w:endnote>
  <w:endnote w:type="continuationSeparator" w:id="0">
    <w:p w14:paraId="22FA744E" w14:textId="77777777" w:rsidR="00944DAD" w:rsidRDefault="00944DAD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A2875" w14:textId="77777777" w:rsidR="00944DAD" w:rsidRDefault="00944DAD" w:rsidP="00E722AB">
      <w:pPr>
        <w:spacing w:after="0" w:line="240" w:lineRule="auto"/>
      </w:pPr>
      <w:r>
        <w:separator/>
      </w:r>
    </w:p>
  </w:footnote>
  <w:footnote w:type="continuationSeparator" w:id="0">
    <w:p w14:paraId="627F2D14" w14:textId="77777777" w:rsidR="00944DAD" w:rsidRDefault="00944DAD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64415751"/>
    <w:multiLevelType w:val="hybridMultilevel"/>
    <w:tmpl w:val="5D0874A6"/>
    <w:lvl w:ilvl="0" w:tplc="1122C4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4F6"/>
    <w:rsid w:val="000356A2"/>
    <w:rsid w:val="0005468A"/>
    <w:rsid w:val="00056B56"/>
    <w:rsid w:val="000615E4"/>
    <w:rsid w:val="00082749"/>
    <w:rsid w:val="00087993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51EA2"/>
    <w:rsid w:val="00155593"/>
    <w:rsid w:val="001569EA"/>
    <w:rsid w:val="00156C76"/>
    <w:rsid w:val="00171A97"/>
    <w:rsid w:val="0018174E"/>
    <w:rsid w:val="00182A9E"/>
    <w:rsid w:val="00187F40"/>
    <w:rsid w:val="0019027D"/>
    <w:rsid w:val="00196226"/>
    <w:rsid w:val="001A2900"/>
    <w:rsid w:val="001A5911"/>
    <w:rsid w:val="001A6D3C"/>
    <w:rsid w:val="001B07AA"/>
    <w:rsid w:val="001B1B56"/>
    <w:rsid w:val="001D1B74"/>
    <w:rsid w:val="001D2F12"/>
    <w:rsid w:val="001D4973"/>
    <w:rsid w:val="001D4E5C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94698"/>
    <w:rsid w:val="002A7E18"/>
    <w:rsid w:val="002C6A7A"/>
    <w:rsid w:val="002E24AE"/>
    <w:rsid w:val="002E35C8"/>
    <w:rsid w:val="002F1CB7"/>
    <w:rsid w:val="003000DC"/>
    <w:rsid w:val="003035B1"/>
    <w:rsid w:val="00334193"/>
    <w:rsid w:val="003356BC"/>
    <w:rsid w:val="00336CD2"/>
    <w:rsid w:val="0035010A"/>
    <w:rsid w:val="003600FA"/>
    <w:rsid w:val="00373181"/>
    <w:rsid w:val="00373266"/>
    <w:rsid w:val="003900D5"/>
    <w:rsid w:val="00392B24"/>
    <w:rsid w:val="003A6F05"/>
    <w:rsid w:val="003B2EB5"/>
    <w:rsid w:val="003C0FC6"/>
    <w:rsid w:val="003C795A"/>
    <w:rsid w:val="003D3BA6"/>
    <w:rsid w:val="003E0E1B"/>
    <w:rsid w:val="003E1876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6F05"/>
    <w:rsid w:val="004377E9"/>
    <w:rsid w:val="00454ECA"/>
    <w:rsid w:val="004558A4"/>
    <w:rsid w:val="004561CB"/>
    <w:rsid w:val="00462BF7"/>
    <w:rsid w:val="00471569"/>
    <w:rsid w:val="0047321A"/>
    <w:rsid w:val="00474CC0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4797"/>
    <w:rsid w:val="004D668B"/>
    <w:rsid w:val="004E4064"/>
    <w:rsid w:val="004F51F4"/>
    <w:rsid w:val="005063D6"/>
    <w:rsid w:val="00510723"/>
    <w:rsid w:val="0051142F"/>
    <w:rsid w:val="005155D7"/>
    <w:rsid w:val="005270D4"/>
    <w:rsid w:val="00543BBF"/>
    <w:rsid w:val="00545FEE"/>
    <w:rsid w:val="0057303A"/>
    <w:rsid w:val="0057435C"/>
    <w:rsid w:val="00574CE9"/>
    <w:rsid w:val="00591BA9"/>
    <w:rsid w:val="00593643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37BA4"/>
    <w:rsid w:val="00645C4E"/>
    <w:rsid w:val="00670900"/>
    <w:rsid w:val="00674827"/>
    <w:rsid w:val="00674CA7"/>
    <w:rsid w:val="00681E60"/>
    <w:rsid w:val="00682E9F"/>
    <w:rsid w:val="00690FB5"/>
    <w:rsid w:val="00696D0B"/>
    <w:rsid w:val="006A14CF"/>
    <w:rsid w:val="006A5511"/>
    <w:rsid w:val="006B10F4"/>
    <w:rsid w:val="006B7A34"/>
    <w:rsid w:val="006C0F60"/>
    <w:rsid w:val="006C3557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B6569"/>
    <w:rsid w:val="007C2CD5"/>
    <w:rsid w:val="007E5908"/>
    <w:rsid w:val="007F5028"/>
    <w:rsid w:val="00807CC5"/>
    <w:rsid w:val="0083051E"/>
    <w:rsid w:val="008360A0"/>
    <w:rsid w:val="00837F59"/>
    <w:rsid w:val="0085219C"/>
    <w:rsid w:val="00855477"/>
    <w:rsid w:val="00865713"/>
    <w:rsid w:val="00876F20"/>
    <w:rsid w:val="00882531"/>
    <w:rsid w:val="008850AB"/>
    <w:rsid w:val="00886A04"/>
    <w:rsid w:val="008904EE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A11"/>
    <w:rsid w:val="00914D1C"/>
    <w:rsid w:val="00942C59"/>
    <w:rsid w:val="00944DAD"/>
    <w:rsid w:val="00945184"/>
    <w:rsid w:val="0098595F"/>
    <w:rsid w:val="0099078D"/>
    <w:rsid w:val="00996F8D"/>
    <w:rsid w:val="009979A2"/>
    <w:rsid w:val="00997AD5"/>
    <w:rsid w:val="009B383D"/>
    <w:rsid w:val="009B7DC6"/>
    <w:rsid w:val="009C18FB"/>
    <w:rsid w:val="009D4B81"/>
    <w:rsid w:val="00A00C43"/>
    <w:rsid w:val="00A04E65"/>
    <w:rsid w:val="00A10BB3"/>
    <w:rsid w:val="00A14580"/>
    <w:rsid w:val="00A173AB"/>
    <w:rsid w:val="00A27CF4"/>
    <w:rsid w:val="00A41384"/>
    <w:rsid w:val="00A45946"/>
    <w:rsid w:val="00A5558C"/>
    <w:rsid w:val="00A70F4D"/>
    <w:rsid w:val="00A727F7"/>
    <w:rsid w:val="00A73C68"/>
    <w:rsid w:val="00A77CC6"/>
    <w:rsid w:val="00A842BF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B24D6"/>
    <w:rsid w:val="00BC389F"/>
    <w:rsid w:val="00BC4786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35DCA"/>
    <w:rsid w:val="00C53737"/>
    <w:rsid w:val="00C55051"/>
    <w:rsid w:val="00C61BF2"/>
    <w:rsid w:val="00C67008"/>
    <w:rsid w:val="00C77145"/>
    <w:rsid w:val="00C771CC"/>
    <w:rsid w:val="00C92F2F"/>
    <w:rsid w:val="00C934FC"/>
    <w:rsid w:val="00C95189"/>
    <w:rsid w:val="00CA0FBE"/>
    <w:rsid w:val="00CA721F"/>
    <w:rsid w:val="00CB2816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0486"/>
    <w:rsid w:val="00D47FE8"/>
    <w:rsid w:val="00D5243E"/>
    <w:rsid w:val="00D61263"/>
    <w:rsid w:val="00D63616"/>
    <w:rsid w:val="00D64430"/>
    <w:rsid w:val="00D65C5E"/>
    <w:rsid w:val="00D6696E"/>
    <w:rsid w:val="00D760DB"/>
    <w:rsid w:val="00D7757C"/>
    <w:rsid w:val="00D82396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47396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0361"/>
    <w:rsid w:val="00FA1F59"/>
    <w:rsid w:val="00FA4FE5"/>
    <w:rsid w:val="00FA5DF2"/>
    <w:rsid w:val="00FB26D2"/>
    <w:rsid w:val="00FC0225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YCfNToC44F4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j8lLw5IR-XE" TargetMode="External"/><Relationship Id="rId30" Type="http://schemas.openxmlformats.org/officeDocument/2006/relationships/hyperlink" Target="https://www.youtube.com/watch?v=b3ttpyZPo7k&amp;list=PLwnXMtw0uXKK6jhjGRL3kvc8zJKgKVhIs&amp;index=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9BD3E-A0AE-4F54-8A97-4328534A8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9C5934-F4D7-4C87-A41F-DCB1E23F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2020-02-12T12:35:00Z</dcterms:created>
  <dcterms:modified xsi:type="dcterms:W3CDTF">2020-02-12T12:35:00Z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