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D13E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FINAL SYSTEM SUMMARY (VOLATILITY-PERMISSION MODEL)</w:t>
      </w:r>
    </w:p>
    <w:p w14:paraId="4F3C2944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1️</w:t>
      </w:r>
      <w:r w:rsidRPr="000E55AB">
        <w:rPr>
          <w:rFonts w:ascii="Segoe UI Symbol" w:hAnsi="Segoe UI Symbol" w:cs="Segoe UI Symbol"/>
          <w:b/>
          <w:bCs/>
        </w:rPr>
        <w:t>⃣</w:t>
      </w:r>
      <w:r w:rsidRPr="000E55AB">
        <w:rPr>
          <w:b/>
          <w:bCs/>
        </w:rPr>
        <w:t xml:space="preserve"> WHAT NEEDS TO BE CALCULATED</w:t>
      </w:r>
    </w:p>
    <w:p w14:paraId="5207E55A" w14:textId="77777777" w:rsidR="000E55AB" w:rsidRPr="000E55AB" w:rsidRDefault="000E55AB" w:rsidP="000E55AB">
      <w:r w:rsidRPr="000E55AB">
        <w:t xml:space="preserve">You calculate </w:t>
      </w:r>
      <w:r w:rsidRPr="000E55AB">
        <w:rPr>
          <w:b/>
          <w:bCs/>
        </w:rPr>
        <w:t>ONLY these 4 things</w:t>
      </w:r>
      <w:r w:rsidRPr="000E55AB">
        <w:t>:</w:t>
      </w:r>
    </w:p>
    <w:p w14:paraId="13F68AC2" w14:textId="77777777" w:rsidR="000E55AB" w:rsidRPr="000E55AB" w:rsidRDefault="000E55AB" w:rsidP="000E55AB">
      <w:pPr>
        <w:numPr>
          <w:ilvl w:val="0"/>
          <w:numId w:val="1"/>
        </w:numPr>
      </w:pPr>
      <w:r w:rsidRPr="000E55AB">
        <w:rPr>
          <w:b/>
          <w:bCs/>
        </w:rPr>
        <w:t>RV(current)</w:t>
      </w:r>
      <w:r w:rsidRPr="000E55AB">
        <w:t xml:space="preserve"> – short-term movement speed</w:t>
      </w:r>
    </w:p>
    <w:p w14:paraId="7435FEE1" w14:textId="77777777" w:rsidR="000E55AB" w:rsidRPr="000E55AB" w:rsidRDefault="000E55AB" w:rsidP="000E55AB">
      <w:pPr>
        <w:numPr>
          <w:ilvl w:val="0"/>
          <w:numId w:val="1"/>
        </w:numPr>
      </w:pPr>
      <w:r w:rsidRPr="000E55AB">
        <w:rPr>
          <w:b/>
          <w:bCs/>
        </w:rPr>
        <w:t>RV(open-normalized)</w:t>
      </w:r>
      <w:r w:rsidRPr="000E55AB">
        <w:t xml:space="preserve"> – day’s average movement speed</w:t>
      </w:r>
    </w:p>
    <w:p w14:paraId="567FE5BD" w14:textId="77777777" w:rsidR="000E55AB" w:rsidRPr="000E55AB" w:rsidRDefault="000E55AB" w:rsidP="000E55AB">
      <w:pPr>
        <w:numPr>
          <w:ilvl w:val="0"/>
          <w:numId w:val="1"/>
        </w:numPr>
      </w:pPr>
      <w:r w:rsidRPr="000E55AB">
        <w:rPr>
          <w:b/>
          <w:bCs/>
        </w:rPr>
        <w:t>IV (ATM)</w:t>
      </w:r>
      <w:r w:rsidRPr="000E55AB">
        <w:t xml:space="preserve"> – current implied volatility</w:t>
      </w:r>
    </w:p>
    <w:p w14:paraId="039D6200" w14:textId="77777777" w:rsidR="000E55AB" w:rsidRPr="000E55AB" w:rsidRDefault="000E55AB" w:rsidP="000E55AB">
      <w:pPr>
        <w:numPr>
          <w:ilvl w:val="0"/>
          <w:numId w:val="1"/>
        </w:numPr>
      </w:pPr>
      <w:r w:rsidRPr="000E55AB">
        <w:rPr>
          <w:b/>
          <w:bCs/>
        </w:rPr>
        <w:t>IV-VWAP</w:t>
      </w:r>
      <w:r w:rsidRPr="000E55AB">
        <w:t xml:space="preserve"> – fair volatility price for the day</w:t>
      </w:r>
    </w:p>
    <w:p w14:paraId="47C5416A" w14:textId="77777777" w:rsidR="000E55AB" w:rsidRPr="000E55AB" w:rsidRDefault="000E55AB" w:rsidP="000E55AB">
      <w:r w:rsidRPr="000E55AB">
        <w:t>Nothing else.</w:t>
      </w:r>
    </w:p>
    <w:p w14:paraId="756B47D0" w14:textId="77777777" w:rsidR="000E55AB" w:rsidRPr="000E55AB" w:rsidRDefault="000E55AB" w:rsidP="000E55AB">
      <w:r w:rsidRPr="000E55AB">
        <w:pict w14:anchorId="2754C0C3">
          <v:rect id="_x0000_i1079" style="width:0;height:1.5pt" o:hralign="center" o:hrstd="t" o:hr="t" fillcolor="#a0a0a0" stroked="f"/>
        </w:pict>
      </w:r>
    </w:p>
    <w:p w14:paraId="2FAEDB44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2️</w:t>
      </w:r>
      <w:r w:rsidRPr="000E55AB">
        <w:rPr>
          <w:rFonts w:ascii="Segoe UI Symbol" w:hAnsi="Segoe UI Symbol" w:cs="Segoe UI Symbol"/>
          <w:b/>
          <w:bCs/>
        </w:rPr>
        <w:t>⃣</w:t>
      </w:r>
      <w:r w:rsidRPr="000E55AB">
        <w:rPr>
          <w:b/>
          <w:bCs/>
        </w:rPr>
        <w:t xml:space="preserve"> HOW TO CALCULATE (EXACT FORMULAS)</w:t>
      </w:r>
    </w:p>
    <w:p w14:paraId="621E9E56" w14:textId="77777777" w:rsidR="000E55AB" w:rsidRPr="000E55AB" w:rsidRDefault="000E55AB" w:rsidP="000E55AB">
      <w:r w:rsidRPr="000E55AB">
        <w:pict w14:anchorId="7973BCB9">
          <v:rect id="_x0000_i1080" style="width:0;height:1.5pt" o:hralign="center" o:hrstd="t" o:hr="t" fillcolor="#a0a0a0" stroked="f"/>
        </w:pict>
      </w:r>
    </w:p>
    <w:p w14:paraId="4BAD32E4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A) RV(current) — 15-minute realized volatility</w:t>
      </w:r>
    </w:p>
    <w:p w14:paraId="4E863303" w14:textId="77777777" w:rsidR="000E55AB" w:rsidRPr="000E55AB" w:rsidRDefault="000E55AB" w:rsidP="000E55AB">
      <w:r w:rsidRPr="000E55AB">
        <w:rPr>
          <w:b/>
          <w:bCs/>
        </w:rPr>
        <w:t>Purpose:</w:t>
      </w:r>
      <w:r w:rsidRPr="000E55AB">
        <w:t xml:space="preserve"> measures </w:t>
      </w:r>
      <w:r w:rsidRPr="000E55AB">
        <w:rPr>
          <w:i/>
          <w:iCs/>
        </w:rPr>
        <w:t>current movement intensity</w:t>
      </w:r>
    </w:p>
    <w:p w14:paraId="0D5FE04C" w14:textId="77777777" w:rsidR="000E55AB" w:rsidRPr="000E55AB" w:rsidRDefault="000E55AB" w:rsidP="000E55AB">
      <w:proofErr w:type="spellStart"/>
      <w:r w:rsidRPr="000E55AB">
        <w:t>RVcurrent</w:t>
      </w:r>
      <w:proofErr w:type="spellEnd"/>
      <w:r w:rsidRPr="000E55AB">
        <w:t>(t)=</w:t>
      </w:r>
      <w:r w:rsidRPr="000E55AB">
        <w:rPr>
          <w:rFonts w:ascii="Cambria Math" w:hAnsi="Cambria Math" w:cs="Cambria Math"/>
        </w:rPr>
        <w:t>∣</w:t>
      </w:r>
      <w:r w:rsidRPr="000E55AB">
        <w:t>Pricet</w:t>
      </w:r>
      <w:r w:rsidRPr="000E55AB">
        <w:rPr>
          <w:rFonts w:ascii="Calibri" w:hAnsi="Calibri" w:cs="Calibri"/>
        </w:rPr>
        <w:t>−</w:t>
      </w:r>
      <w:r w:rsidRPr="000E55AB">
        <w:t>Pricet</w:t>
      </w:r>
      <w:r w:rsidRPr="000E55AB">
        <w:rPr>
          <w:rFonts w:ascii="Calibri" w:hAnsi="Calibri" w:cs="Calibri"/>
        </w:rPr>
        <w:t>−</w:t>
      </w:r>
      <w:r w:rsidRPr="000E55AB">
        <w:t>15min</w:t>
      </w:r>
      <w:r w:rsidRPr="000E55AB">
        <w:rPr>
          <w:rFonts w:ascii="Cambria Math" w:hAnsi="Cambria Math" w:cs="Cambria Math"/>
        </w:rPr>
        <w:t>∣</w:t>
      </w:r>
      <w:r w:rsidRPr="000E55AB">
        <w:t>RV_{current}(t) = |</w:t>
      </w:r>
      <w:proofErr w:type="spellStart"/>
      <w:r w:rsidRPr="000E55AB">
        <w:t>Price_t</w:t>
      </w:r>
      <w:proofErr w:type="spellEnd"/>
      <w:r w:rsidRPr="000E55AB">
        <w:t xml:space="preserve"> - Price_{t-15min}|</w:t>
      </w:r>
      <w:proofErr w:type="spellStart"/>
      <w:r w:rsidRPr="000E55AB">
        <w:t>RVcurrent</w:t>
      </w:r>
      <w:proofErr w:type="spellEnd"/>
      <w:r w:rsidRPr="000E55AB">
        <w:t>​(t)=</w:t>
      </w:r>
      <w:r w:rsidRPr="000E55AB">
        <w:rPr>
          <w:rFonts w:ascii="Cambria Math" w:hAnsi="Cambria Math" w:cs="Cambria Math"/>
        </w:rPr>
        <w:t>∣</w:t>
      </w:r>
      <w:proofErr w:type="spellStart"/>
      <w:r w:rsidRPr="000E55AB">
        <w:t>Pricet</w:t>
      </w:r>
      <w:proofErr w:type="spellEnd"/>
      <w:r w:rsidRPr="000E55AB">
        <w:t>​−Pricet−15min​</w:t>
      </w:r>
      <w:r w:rsidRPr="000E55AB">
        <w:rPr>
          <w:rFonts w:ascii="Cambria Math" w:hAnsi="Cambria Math" w:cs="Cambria Math"/>
        </w:rPr>
        <w:t>∣</w:t>
      </w:r>
      <w:r w:rsidRPr="000E55AB">
        <w:t xml:space="preserve"> </w:t>
      </w:r>
    </w:p>
    <w:p w14:paraId="322C6DCC" w14:textId="77777777" w:rsidR="000E55AB" w:rsidRPr="000E55AB" w:rsidRDefault="000E55AB" w:rsidP="000E55AB">
      <w:r w:rsidRPr="000E55AB">
        <w:pict w14:anchorId="681BF4C6">
          <v:rect id="_x0000_i1081" style="width:0;height:1.5pt" o:hralign="center" o:hrstd="t" o:hr="t" fillcolor="#a0a0a0" stroked="f"/>
        </w:pict>
      </w:r>
    </w:p>
    <w:p w14:paraId="6D7CE8B3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B) RV(open-normalized) — average speed since open</w:t>
      </w:r>
    </w:p>
    <w:p w14:paraId="6BF800B4" w14:textId="77777777" w:rsidR="000E55AB" w:rsidRPr="000E55AB" w:rsidRDefault="000E55AB" w:rsidP="000E55AB">
      <w:r w:rsidRPr="000E55AB">
        <w:rPr>
          <w:b/>
          <w:bCs/>
        </w:rPr>
        <w:t>Purpose:</w:t>
      </w:r>
      <w:r w:rsidRPr="000E55AB">
        <w:t xml:space="preserve"> gives a fair comparison scale</w:t>
      </w:r>
    </w:p>
    <w:p w14:paraId="243FE5F7" w14:textId="77777777" w:rsidR="000E55AB" w:rsidRPr="000E55AB" w:rsidRDefault="000E55AB" w:rsidP="000E55AB">
      <w:pPr>
        <w:numPr>
          <w:ilvl w:val="0"/>
          <w:numId w:val="2"/>
        </w:numPr>
      </w:pPr>
      <w:r w:rsidRPr="000E55AB">
        <w:t>Calculate RV from open:</w:t>
      </w:r>
    </w:p>
    <w:p w14:paraId="4265EFD9" w14:textId="77777777" w:rsidR="000E55AB" w:rsidRPr="000E55AB" w:rsidRDefault="000E55AB" w:rsidP="000E55AB">
      <w:proofErr w:type="spellStart"/>
      <w:r w:rsidRPr="000E55AB">
        <w:t>RVopen</w:t>
      </w:r>
      <w:proofErr w:type="spellEnd"/>
      <w:r w:rsidRPr="000E55AB">
        <w:t>(t)=</w:t>
      </w:r>
      <w:r w:rsidRPr="000E55AB">
        <w:rPr>
          <w:rFonts w:ascii="Cambria Math" w:hAnsi="Cambria Math" w:cs="Cambria Math"/>
        </w:rPr>
        <w:t>∣</w:t>
      </w:r>
      <w:proofErr w:type="spellStart"/>
      <w:r w:rsidRPr="000E55AB">
        <w:t>Pricet</w:t>
      </w:r>
      <w:r w:rsidRPr="000E55AB">
        <w:rPr>
          <w:rFonts w:ascii="Calibri" w:hAnsi="Calibri" w:cs="Calibri"/>
        </w:rPr>
        <w:t>−</w:t>
      </w:r>
      <w:r w:rsidRPr="000E55AB">
        <w:t>OpenPrice</w:t>
      </w:r>
      <w:r w:rsidRPr="000E55AB">
        <w:rPr>
          <w:rFonts w:ascii="Cambria Math" w:hAnsi="Cambria Math" w:cs="Cambria Math"/>
        </w:rPr>
        <w:t>∣</w:t>
      </w:r>
      <w:r w:rsidRPr="000E55AB">
        <w:t>RV</w:t>
      </w:r>
      <w:proofErr w:type="spellEnd"/>
      <w:r w:rsidRPr="000E55AB">
        <w:t>_{open}(t) = |</w:t>
      </w:r>
      <w:proofErr w:type="spellStart"/>
      <w:r w:rsidRPr="000E55AB">
        <w:t>Price_t</w:t>
      </w:r>
      <w:proofErr w:type="spellEnd"/>
      <w:r w:rsidRPr="000E55AB">
        <w:t xml:space="preserve"> - </w:t>
      </w:r>
      <w:proofErr w:type="spellStart"/>
      <w:r w:rsidRPr="000E55AB">
        <w:t>OpenPrice|RVopen</w:t>
      </w:r>
      <w:proofErr w:type="spellEnd"/>
      <w:r w:rsidRPr="000E55AB">
        <w:t>​(t)=</w:t>
      </w:r>
      <w:r w:rsidRPr="000E55AB">
        <w:rPr>
          <w:rFonts w:ascii="Cambria Math" w:hAnsi="Cambria Math" w:cs="Cambria Math"/>
        </w:rPr>
        <w:t>∣</w:t>
      </w:r>
      <w:proofErr w:type="spellStart"/>
      <w:r w:rsidRPr="000E55AB">
        <w:t>Pricet</w:t>
      </w:r>
      <w:proofErr w:type="spellEnd"/>
      <w:r w:rsidRPr="000E55AB">
        <w:t>​−</w:t>
      </w:r>
      <w:proofErr w:type="spellStart"/>
      <w:r w:rsidRPr="000E55AB">
        <w:t>OpenPrice</w:t>
      </w:r>
      <w:proofErr w:type="spellEnd"/>
      <w:r w:rsidRPr="000E55AB">
        <w:rPr>
          <w:rFonts w:ascii="Cambria Math" w:hAnsi="Cambria Math" w:cs="Cambria Math"/>
        </w:rPr>
        <w:t>∣</w:t>
      </w:r>
      <w:r w:rsidRPr="000E55AB">
        <w:t xml:space="preserve"> </w:t>
      </w:r>
    </w:p>
    <w:p w14:paraId="5BAF3DBC" w14:textId="77777777" w:rsidR="000E55AB" w:rsidRPr="000E55AB" w:rsidRDefault="000E55AB" w:rsidP="000E55AB">
      <w:pPr>
        <w:numPr>
          <w:ilvl w:val="0"/>
          <w:numId w:val="3"/>
        </w:numPr>
      </w:pPr>
      <w:r w:rsidRPr="000E55AB">
        <w:t>Normalize by time:</w:t>
      </w:r>
    </w:p>
    <w:p w14:paraId="6CE03055" w14:textId="77777777" w:rsidR="000E55AB" w:rsidRPr="000E55AB" w:rsidRDefault="000E55AB" w:rsidP="000E55AB">
      <w:r w:rsidRPr="000E55AB">
        <w:t xml:space="preserve">RVopen_norm(t)=RVopen(t)Number of 15-min windows elapsedRV_{open\_norm}(t) = \frac{RV_{open}(t)}{\text{Number of 15-min windows elapsed}}RVopen_norm​(t)=Number of 15-min windows elapsedRVopen​(t)​ </w:t>
      </w:r>
    </w:p>
    <w:p w14:paraId="6FAB2151" w14:textId="77777777" w:rsidR="000E55AB" w:rsidRPr="000E55AB" w:rsidRDefault="000E55AB" w:rsidP="000E55AB">
      <w:r w:rsidRPr="000E55AB">
        <w:t>Where:</w:t>
      </w:r>
    </w:p>
    <w:p w14:paraId="132A04C2" w14:textId="77777777" w:rsidR="000E55AB" w:rsidRPr="000E55AB" w:rsidRDefault="000E55AB" w:rsidP="000E55AB">
      <w:r w:rsidRPr="000E55AB">
        <w:t xml:space="preserve">windows elapsed=t−MarketOpen15\text{windows elapsed} = \frac{t - </w:t>
      </w:r>
      <w:proofErr w:type="spellStart"/>
      <w:r w:rsidRPr="000E55AB">
        <w:t>MarketOpen</w:t>
      </w:r>
      <w:proofErr w:type="spellEnd"/>
      <w:r w:rsidRPr="000E55AB">
        <w:t xml:space="preserve">}{15}windows elapsed=15t−MarketOpen​ </w:t>
      </w:r>
    </w:p>
    <w:p w14:paraId="4E054258" w14:textId="77777777" w:rsidR="000E55AB" w:rsidRPr="000E55AB" w:rsidRDefault="000E55AB" w:rsidP="000E55AB">
      <w:r w:rsidRPr="000E55AB">
        <w:pict w14:anchorId="138A3B9B">
          <v:rect id="_x0000_i1082" style="width:0;height:1.5pt" o:hralign="center" o:hrstd="t" o:hr="t" fillcolor="#a0a0a0" stroked="f"/>
        </w:pict>
      </w:r>
    </w:p>
    <w:p w14:paraId="3ACF08D4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C) IV (ATM)</w:t>
      </w:r>
    </w:p>
    <w:p w14:paraId="33928535" w14:textId="77777777" w:rsidR="000E55AB" w:rsidRPr="000E55AB" w:rsidRDefault="000E55AB" w:rsidP="000E55AB">
      <w:r w:rsidRPr="000E55AB">
        <w:rPr>
          <w:b/>
          <w:bCs/>
        </w:rPr>
        <w:t>Purpose:</w:t>
      </w:r>
      <w:r w:rsidRPr="000E55AB">
        <w:t xml:space="preserve"> market’s expectation of volatility</w:t>
      </w:r>
    </w:p>
    <w:p w14:paraId="170D1414" w14:textId="77777777" w:rsidR="000E55AB" w:rsidRPr="000E55AB" w:rsidRDefault="000E55AB" w:rsidP="000E55AB">
      <w:pPr>
        <w:numPr>
          <w:ilvl w:val="0"/>
          <w:numId w:val="4"/>
        </w:numPr>
      </w:pPr>
      <w:r w:rsidRPr="000E55AB">
        <w:t>Take ATM (or nearest ITM) option IV from option chain</w:t>
      </w:r>
    </w:p>
    <w:p w14:paraId="6BC8043A" w14:textId="77777777" w:rsidR="000E55AB" w:rsidRPr="000E55AB" w:rsidRDefault="000E55AB" w:rsidP="000E55AB">
      <w:pPr>
        <w:numPr>
          <w:ilvl w:val="0"/>
          <w:numId w:val="4"/>
        </w:numPr>
      </w:pPr>
      <w:r w:rsidRPr="000E55AB">
        <w:t xml:space="preserve">This is an </w:t>
      </w:r>
      <w:r w:rsidRPr="000E55AB">
        <w:rPr>
          <w:b/>
          <w:bCs/>
        </w:rPr>
        <w:t>input</w:t>
      </w:r>
      <w:r w:rsidRPr="000E55AB">
        <w:t>, not a derived value</w:t>
      </w:r>
    </w:p>
    <w:p w14:paraId="7357116A" w14:textId="77777777" w:rsidR="000E55AB" w:rsidRPr="000E55AB" w:rsidRDefault="000E55AB" w:rsidP="000E55AB">
      <w:r w:rsidRPr="000E55AB">
        <w:lastRenderedPageBreak/>
        <w:pict w14:anchorId="391D5D76">
          <v:rect id="_x0000_i1083" style="width:0;height:1.5pt" o:hralign="center" o:hrstd="t" o:hr="t" fillcolor="#a0a0a0" stroked="f"/>
        </w:pict>
      </w:r>
    </w:p>
    <w:p w14:paraId="6E440285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D) IV-VWAP</w:t>
      </w:r>
    </w:p>
    <w:p w14:paraId="4221A1A0" w14:textId="77777777" w:rsidR="000E55AB" w:rsidRPr="000E55AB" w:rsidRDefault="000E55AB" w:rsidP="000E55AB">
      <w:r w:rsidRPr="000E55AB">
        <w:rPr>
          <w:b/>
          <w:bCs/>
        </w:rPr>
        <w:t>Purpose:</w:t>
      </w:r>
      <w:r w:rsidRPr="000E55AB">
        <w:t xml:space="preserve"> tells whether options are cheap or expensive</w:t>
      </w:r>
    </w:p>
    <w:p w14:paraId="1F4253F7" w14:textId="77777777" w:rsidR="000E55AB" w:rsidRPr="000E55AB" w:rsidRDefault="000E55AB" w:rsidP="000E55AB">
      <w:r w:rsidRPr="000E55AB">
        <w:t>IVVWAP(t)=∑</w:t>
      </w:r>
      <w:proofErr w:type="spellStart"/>
      <w:r w:rsidRPr="000E55AB">
        <w:t>IVi</w:t>
      </w:r>
      <w:r w:rsidRPr="000E55AB">
        <w:rPr>
          <w:rFonts w:ascii="Cambria Math" w:hAnsi="Cambria Math" w:cs="Cambria Math"/>
        </w:rPr>
        <w:t>⋅</w:t>
      </w:r>
      <w:r w:rsidRPr="000E55AB">
        <w:t>Volumei</w:t>
      </w:r>
      <w:r w:rsidRPr="000E55AB">
        <w:rPr>
          <w:rFonts w:ascii="Calibri" w:hAnsi="Calibri" w:cs="Calibri"/>
        </w:rPr>
        <w:t>∑</w:t>
      </w:r>
      <w:r w:rsidRPr="000E55AB">
        <w:t>VolumeiIV</w:t>
      </w:r>
      <w:proofErr w:type="spellEnd"/>
      <w:r w:rsidRPr="000E55AB">
        <w:t xml:space="preserve">_{VWAP}(t) = \frac{\sum </w:t>
      </w:r>
      <w:proofErr w:type="spellStart"/>
      <w:r w:rsidRPr="000E55AB">
        <w:t>IV_i</w:t>
      </w:r>
      <w:proofErr w:type="spellEnd"/>
      <w:r w:rsidRPr="000E55AB">
        <w:t xml:space="preserve"> \</w:t>
      </w:r>
      <w:proofErr w:type="spellStart"/>
      <w:r w:rsidRPr="000E55AB">
        <w:t>cdot</w:t>
      </w:r>
      <w:proofErr w:type="spellEnd"/>
      <w:r w:rsidRPr="000E55AB">
        <w:t xml:space="preserve"> </w:t>
      </w:r>
      <w:proofErr w:type="spellStart"/>
      <w:r w:rsidRPr="000E55AB">
        <w:t>Volume_i</w:t>
      </w:r>
      <w:proofErr w:type="spellEnd"/>
      <w:r w:rsidRPr="000E55AB">
        <w:t xml:space="preserve">}{\sum </w:t>
      </w:r>
      <w:proofErr w:type="spellStart"/>
      <w:r w:rsidRPr="000E55AB">
        <w:t>Volume_i</w:t>
      </w:r>
      <w:proofErr w:type="spellEnd"/>
      <w:r w:rsidRPr="000E55AB">
        <w:t>}IVVWAP​(t)=∑</w:t>
      </w:r>
      <w:proofErr w:type="spellStart"/>
      <w:r w:rsidRPr="000E55AB">
        <w:t>Volumei</w:t>
      </w:r>
      <w:proofErr w:type="spellEnd"/>
      <w:r w:rsidRPr="000E55AB">
        <w:t>​∑</w:t>
      </w:r>
      <w:proofErr w:type="spellStart"/>
      <w:r w:rsidRPr="000E55AB">
        <w:t>IVi</w:t>
      </w:r>
      <w:proofErr w:type="spellEnd"/>
      <w:r w:rsidRPr="000E55AB">
        <w:t>​</w:t>
      </w:r>
      <w:r w:rsidRPr="000E55AB">
        <w:rPr>
          <w:rFonts w:ascii="Cambria Math" w:hAnsi="Cambria Math" w:cs="Cambria Math"/>
        </w:rPr>
        <w:t>⋅</w:t>
      </w:r>
      <w:proofErr w:type="spellStart"/>
      <w:r w:rsidRPr="000E55AB">
        <w:t>Volumei</w:t>
      </w:r>
      <w:proofErr w:type="spellEnd"/>
      <w:r w:rsidRPr="000E55AB">
        <w:t xml:space="preserve">​​ </w:t>
      </w:r>
    </w:p>
    <w:p w14:paraId="4E9BE03B" w14:textId="77777777" w:rsidR="000E55AB" w:rsidRPr="000E55AB" w:rsidRDefault="000E55AB" w:rsidP="000E55AB">
      <w:r w:rsidRPr="000E55AB">
        <w:t>(Use option volume for weighting)</w:t>
      </w:r>
    </w:p>
    <w:p w14:paraId="4CF6056F" w14:textId="77777777" w:rsidR="000E55AB" w:rsidRPr="000E55AB" w:rsidRDefault="000E55AB" w:rsidP="000E55AB">
      <w:r w:rsidRPr="000E55AB">
        <w:pict w14:anchorId="36973B87">
          <v:rect id="_x0000_i1084" style="width:0;height:1.5pt" o:hralign="center" o:hrstd="t" o:hr="t" fillcolor="#a0a0a0" stroked="f"/>
        </w:pict>
      </w:r>
    </w:p>
    <w:p w14:paraId="153B508A" w14:textId="77777777" w:rsidR="000E55AB" w:rsidRPr="000E55AB" w:rsidRDefault="000E55AB" w:rsidP="000E55AB">
      <w:pPr>
        <w:rPr>
          <w:b/>
          <w:bCs/>
        </w:rPr>
      </w:pPr>
      <w:r w:rsidRPr="000E55AB">
        <w:rPr>
          <w:b/>
          <w:bCs/>
        </w:rPr>
        <w:t>3️</w:t>
      </w:r>
      <w:r w:rsidRPr="000E55AB">
        <w:rPr>
          <w:rFonts w:ascii="Segoe UI Symbol" w:hAnsi="Segoe UI Symbol" w:cs="Segoe UI Symbol"/>
          <w:b/>
          <w:bCs/>
        </w:rPr>
        <w:t>⃣</w:t>
      </w:r>
      <w:r w:rsidRPr="000E55AB">
        <w:rPr>
          <w:b/>
          <w:bCs/>
        </w:rPr>
        <w:t xml:space="preserve"> HOW TO DEFINE MARKET STATES (VERY IMPORTANT)</w:t>
      </w:r>
    </w:p>
    <w:p w14:paraId="1F8D701D" w14:textId="77777777" w:rsidR="000E55AB" w:rsidRPr="000E55AB" w:rsidRDefault="000E55AB" w:rsidP="000E55AB">
      <w:r w:rsidRPr="000E55AB">
        <w:t xml:space="preserve">Now we define </w:t>
      </w:r>
      <w:r w:rsidRPr="000E55AB">
        <w:rPr>
          <w:b/>
          <w:bCs/>
        </w:rPr>
        <w:t>Compression → Transition → Expansion</w:t>
      </w:r>
      <w:r w:rsidRPr="000E55AB">
        <w:t xml:space="preserve"> using ONLY these values.</w:t>
      </w:r>
    </w:p>
    <w:p w14:paraId="1012C1EF" w14:textId="77777777" w:rsidR="000E55AB" w:rsidRPr="000E55AB" w:rsidRDefault="000E55AB" w:rsidP="000E55AB">
      <w:r w:rsidRPr="000E55AB">
        <w:pict w14:anchorId="62D384B4">
          <v:rect id="_x0000_i1085" style="width:0;height:1.5pt" o:hralign="center" o:hrstd="t" o:hr="t" fillcolor="#a0a0a0" stroked="f"/>
        </w:pict>
      </w:r>
    </w:p>
    <w:p w14:paraId="3AA6A68C" w14:textId="77777777" w:rsidR="000E55AB" w:rsidRPr="000E55AB" w:rsidRDefault="000E55AB" w:rsidP="000E55AB">
      <w:pPr>
        <w:rPr>
          <w:b/>
          <w:bCs/>
        </w:rPr>
      </w:pPr>
      <w:r w:rsidRPr="000E55AB">
        <w:rPr>
          <w:rFonts w:ascii="Segoe UI Emoji" w:hAnsi="Segoe UI Emoji" w:cs="Segoe UI Emoji"/>
          <w:b/>
          <w:bCs/>
        </w:rPr>
        <w:t>🔴</w:t>
      </w:r>
      <w:r w:rsidRPr="000E55AB">
        <w:rPr>
          <w:b/>
          <w:bCs/>
        </w:rPr>
        <w:t xml:space="preserve"> CONTRACTION (NO TRADE)</w:t>
      </w:r>
    </w:p>
    <w:p w14:paraId="26500F98" w14:textId="77777777" w:rsidR="000E55AB" w:rsidRPr="000E55AB" w:rsidRDefault="000E55AB" w:rsidP="000E55AB">
      <w:r w:rsidRPr="000E55AB">
        <w:rPr>
          <w:b/>
          <w:bCs/>
        </w:rPr>
        <w:t>Mathematical conditions:</w:t>
      </w:r>
    </w:p>
    <w:p w14:paraId="6872FFAD" w14:textId="77777777" w:rsidR="000E55AB" w:rsidRPr="000E55AB" w:rsidRDefault="000E55AB" w:rsidP="000E55AB">
      <w:proofErr w:type="spellStart"/>
      <w:r w:rsidRPr="000E55AB">
        <w:t>RVcurrent</w:t>
      </w:r>
      <w:proofErr w:type="spellEnd"/>
      <w:r w:rsidRPr="000E55AB">
        <w:t>&lt;</w:t>
      </w:r>
      <w:proofErr w:type="spellStart"/>
      <w:r w:rsidRPr="000E55AB">
        <w:t>RVopen_normRV</w:t>
      </w:r>
      <w:proofErr w:type="spellEnd"/>
      <w:r w:rsidRPr="000E55AB">
        <w:t>_{current} &lt; RV_{open\_norm}</w:t>
      </w:r>
      <w:proofErr w:type="spellStart"/>
      <w:r w:rsidRPr="000E55AB">
        <w:t>RVcurrent</w:t>
      </w:r>
      <w:proofErr w:type="spellEnd"/>
      <w:r w:rsidRPr="000E55AB">
        <w:t>​&lt;</w:t>
      </w:r>
      <w:proofErr w:type="spellStart"/>
      <w:r w:rsidRPr="000E55AB">
        <w:t>RVopen_norm</w:t>
      </w:r>
      <w:proofErr w:type="spellEnd"/>
      <w:r w:rsidRPr="000E55AB">
        <w:t xml:space="preserve">​ </w:t>
      </w:r>
    </w:p>
    <w:p w14:paraId="1EC7784D" w14:textId="77777777" w:rsidR="000E55AB" w:rsidRPr="000E55AB" w:rsidRDefault="000E55AB" w:rsidP="000E55AB">
      <w:r w:rsidRPr="000E55AB">
        <w:t>AND</w:t>
      </w:r>
    </w:p>
    <w:p w14:paraId="655EDD64" w14:textId="77777777" w:rsidR="000E55AB" w:rsidRPr="000E55AB" w:rsidRDefault="000E55AB" w:rsidP="000E55AB">
      <w:r w:rsidRPr="000E55AB">
        <w:t xml:space="preserve">IV≤IVVWAPIV \le IV_{VWAP}IV≤IVVWAP​ </w:t>
      </w:r>
    </w:p>
    <w:p w14:paraId="036020BF" w14:textId="77777777" w:rsidR="000E55AB" w:rsidRPr="000E55AB" w:rsidRDefault="000E55AB" w:rsidP="000E55AB">
      <w:r w:rsidRPr="000E55AB">
        <w:rPr>
          <w:b/>
          <w:bCs/>
        </w:rPr>
        <w:t>Meaning:</w:t>
      </w:r>
    </w:p>
    <w:p w14:paraId="19D4E394" w14:textId="77777777" w:rsidR="000E55AB" w:rsidRPr="000E55AB" w:rsidRDefault="000E55AB" w:rsidP="000E55AB">
      <w:pPr>
        <w:numPr>
          <w:ilvl w:val="0"/>
          <w:numId w:val="5"/>
        </w:numPr>
      </w:pPr>
      <w:r w:rsidRPr="000E55AB">
        <w:t>Market moving slower than its own average</w:t>
      </w:r>
    </w:p>
    <w:p w14:paraId="172B7458" w14:textId="77777777" w:rsidR="000E55AB" w:rsidRPr="000E55AB" w:rsidRDefault="000E55AB" w:rsidP="000E55AB">
      <w:pPr>
        <w:numPr>
          <w:ilvl w:val="0"/>
          <w:numId w:val="5"/>
        </w:numPr>
      </w:pPr>
      <w:r w:rsidRPr="000E55AB">
        <w:t>Volatility expectation ≥ reality</w:t>
      </w:r>
    </w:p>
    <w:p w14:paraId="791B03B2" w14:textId="77777777" w:rsidR="000E55AB" w:rsidRPr="000E55AB" w:rsidRDefault="000E55AB" w:rsidP="000E55AB">
      <w:pPr>
        <w:numPr>
          <w:ilvl w:val="0"/>
          <w:numId w:val="5"/>
        </w:numPr>
      </w:pPr>
      <w:r w:rsidRPr="000E55AB">
        <w:t>Option buyers bleed</w:t>
      </w:r>
    </w:p>
    <w:p w14:paraId="1C69B88E" w14:textId="77777777" w:rsidR="000E55AB" w:rsidRPr="000E55AB" w:rsidRDefault="000E55AB" w:rsidP="000E55AB">
      <w:r w:rsidRPr="000E55AB">
        <w:rPr>
          <w:rFonts w:ascii="Segoe UI Symbol" w:hAnsi="Segoe UI Symbol" w:cs="Segoe UI Symbol"/>
        </w:rPr>
        <w:t>➡</w:t>
      </w:r>
      <w:r w:rsidRPr="000E55AB">
        <w:t xml:space="preserve"> </w:t>
      </w:r>
      <w:r w:rsidRPr="000E55AB">
        <w:rPr>
          <w:b/>
          <w:bCs/>
        </w:rPr>
        <w:t>No naked buying</w:t>
      </w:r>
    </w:p>
    <w:p w14:paraId="1ED9E0DA" w14:textId="77777777" w:rsidR="000E55AB" w:rsidRPr="000E55AB" w:rsidRDefault="000E55AB" w:rsidP="000E55AB">
      <w:r w:rsidRPr="000E55AB">
        <w:pict w14:anchorId="6796E559">
          <v:rect id="_x0000_i1086" style="width:0;height:1.5pt" o:hralign="center" o:hrstd="t" o:hr="t" fillcolor="#a0a0a0" stroked="f"/>
        </w:pict>
      </w:r>
    </w:p>
    <w:p w14:paraId="2793C6B1" w14:textId="77777777" w:rsidR="000E55AB" w:rsidRPr="000E55AB" w:rsidRDefault="000E55AB" w:rsidP="000E55AB">
      <w:pPr>
        <w:rPr>
          <w:b/>
          <w:bCs/>
        </w:rPr>
      </w:pPr>
      <w:r w:rsidRPr="000E55AB">
        <w:rPr>
          <w:rFonts w:ascii="Segoe UI Emoji" w:hAnsi="Segoe UI Emoji" w:cs="Segoe UI Emoji"/>
          <w:b/>
          <w:bCs/>
        </w:rPr>
        <w:t>🟡</w:t>
      </w:r>
      <w:r w:rsidRPr="000E55AB">
        <w:rPr>
          <w:b/>
          <w:bCs/>
        </w:rPr>
        <w:t xml:space="preserve"> TRANSITION (ONLY VALID ENTRY ZONE)</w:t>
      </w:r>
    </w:p>
    <w:p w14:paraId="6B3A3051" w14:textId="77777777" w:rsidR="000E55AB" w:rsidRPr="000E55AB" w:rsidRDefault="000E55AB" w:rsidP="000E55AB">
      <w:r w:rsidRPr="000E55AB">
        <w:rPr>
          <w:b/>
          <w:bCs/>
        </w:rPr>
        <w:t>Mathematical conditions:</w:t>
      </w:r>
    </w:p>
    <w:p w14:paraId="325C8039" w14:textId="77777777" w:rsidR="000E55AB" w:rsidRPr="000E55AB" w:rsidRDefault="000E55AB" w:rsidP="000E55AB">
      <w:proofErr w:type="spellStart"/>
      <w:r w:rsidRPr="000E55AB">
        <w:t>RVcurrent</w:t>
      </w:r>
      <w:proofErr w:type="spellEnd"/>
      <w:r w:rsidRPr="000E55AB">
        <w:t>&gt;</w:t>
      </w:r>
      <w:proofErr w:type="spellStart"/>
      <w:r w:rsidRPr="000E55AB">
        <w:t>RVopen_normRV</w:t>
      </w:r>
      <w:proofErr w:type="spellEnd"/>
      <w:r w:rsidRPr="000E55AB">
        <w:t>_{current} &gt; RV_{open\_norm}</w:t>
      </w:r>
      <w:proofErr w:type="spellStart"/>
      <w:r w:rsidRPr="000E55AB">
        <w:t>RVcurrent</w:t>
      </w:r>
      <w:proofErr w:type="spellEnd"/>
      <w:r w:rsidRPr="000E55AB">
        <w:t>​&gt;</w:t>
      </w:r>
      <w:proofErr w:type="spellStart"/>
      <w:r w:rsidRPr="000E55AB">
        <w:t>RVopen_norm</w:t>
      </w:r>
      <w:proofErr w:type="spellEnd"/>
      <w:r w:rsidRPr="000E55AB">
        <w:t xml:space="preserve">​ </w:t>
      </w:r>
    </w:p>
    <w:p w14:paraId="21AFDAA8" w14:textId="77777777" w:rsidR="000E55AB" w:rsidRPr="000E55AB" w:rsidRDefault="000E55AB" w:rsidP="000E55AB">
      <w:r w:rsidRPr="000E55AB">
        <w:t>AND</w:t>
      </w:r>
    </w:p>
    <w:p w14:paraId="72643199" w14:textId="77777777" w:rsidR="000E55AB" w:rsidRPr="000E55AB" w:rsidRDefault="000E55AB" w:rsidP="000E55AB">
      <w:proofErr w:type="spellStart"/>
      <w:r w:rsidRPr="000E55AB">
        <w:t>RVcurrent</w:t>
      </w:r>
      <w:proofErr w:type="spellEnd"/>
      <w:r w:rsidRPr="000E55AB">
        <w:t>(t)&gt;</w:t>
      </w:r>
      <w:proofErr w:type="spellStart"/>
      <w:r w:rsidRPr="000E55AB">
        <w:t>RVcurrent</w:t>
      </w:r>
      <w:proofErr w:type="spellEnd"/>
      <w:r w:rsidRPr="000E55AB">
        <w:t>(t−1)RV_{current}(t) &gt; RV_{current}(t-1)</w:t>
      </w:r>
      <w:proofErr w:type="spellStart"/>
      <w:r w:rsidRPr="000E55AB">
        <w:t>RVcurrent</w:t>
      </w:r>
      <w:proofErr w:type="spellEnd"/>
      <w:r w:rsidRPr="000E55AB">
        <w:t>​(t)&gt;</w:t>
      </w:r>
      <w:proofErr w:type="spellStart"/>
      <w:r w:rsidRPr="000E55AB">
        <w:t>RVcurrent</w:t>
      </w:r>
      <w:proofErr w:type="spellEnd"/>
      <w:r w:rsidRPr="000E55AB">
        <w:t xml:space="preserve">​(t−1) </w:t>
      </w:r>
    </w:p>
    <w:p w14:paraId="08CFC13B" w14:textId="77777777" w:rsidR="000E55AB" w:rsidRPr="000E55AB" w:rsidRDefault="000E55AB" w:rsidP="000E55AB">
      <w:r w:rsidRPr="000E55AB">
        <w:t>AND</w:t>
      </w:r>
    </w:p>
    <w:p w14:paraId="2534B7A5" w14:textId="77777777" w:rsidR="000E55AB" w:rsidRPr="000E55AB" w:rsidRDefault="000E55AB" w:rsidP="000E55AB">
      <w:r w:rsidRPr="000E55AB">
        <w:t xml:space="preserve">IV≤IVVWAPIV \le IV_{VWAP}IV≤IVVWAP​ </w:t>
      </w:r>
    </w:p>
    <w:p w14:paraId="72760C28" w14:textId="77777777" w:rsidR="000E55AB" w:rsidRPr="000E55AB" w:rsidRDefault="000E55AB" w:rsidP="000E55AB">
      <w:r w:rsidRPr="000E55AB">
        <w:rPr>
          <w:b/>
          <w:bCs/>
        </w:rPr>
        <w:t>Meaning:</w:t>
      </w:r>
    </w:p>
    <w:p w14:paraId="35BD44DB" w14:textId="77777777" w:rsidR="000E55AB" w:rsidRPr="000E55AB" w:rsidRDefault="000E55AB" w:rsidP="000E55AB">
      <w:pPr>
        <w:numPr>
          <w:ilvl w:val="0"/>
          <w:numId w:val="6"/>
        </w:numPr>
      </w:pPr>
      <w:r w:rsidRPr="000E55AB">
        <w:t>Current movement faster than day’s average</w:t>
      </w:r>
    </w:p>
    <w:p w14:paraId="390755CF" w14:textId="77777777" w:rsidR="000E55AB" w:rsidRPr="000E55AB" w:rsidRDefault="000E55AB" w:rsidP="000E55AB">
      <w:pPr>
        <w:numPr>
          <w:ilvl w:val="0"/>
          <w:numId w:val="6"/>
        </w:numPr>
      </w:pPr>
      <w:r w:rsidRPr="000E55AB">
        <w:t xml:space="preserve">Volatility is </w:t>
      </w:r>
      <w:r w:rsidRPr="000E55AB">
        <w:rPr>
          <w:b/>
          <w:bCs/>
        </w:rPr>
        <w:t>accelerating</w:t>
      </w:r>
    </w:p>
    <w:p w14:paraId="6973AE47" w14:textId="77777777" w:rsidR="000E55AB" w:rsidRPr="000E55AB" w:rsidRDefault="000E55AB" w:rsidP="000E55AB">
      <w:pPr>
        <w:numPr>
          <w:ilvl w:val="0"/>
          <w:numId w:val="6"/>
        </w:numPr>
      </w:pPr>
      <w:r w:rsidRPr="000E55AB">
        <w:t xml:space="preserve">IV has </w:t>
      </w:r>
      <w:r w:rsidRPr="000E55AB">
        <w:rPr>
          <w:b/>
          <w:bCs/>
        </w:rPr>
        <w:t>not repriced yet</w:t>
      </w:r>
    </w:p>
    <w:p w14:paraId="15F1CFF5" w14:textId="77777777" w:rsidR="000E55AB" w:rsidRPr="000E55AB" w:rsidRDefault="000E55AB" w:rsidP="000E55AB">
      <w:r w:rsidRPr="000E55AB">
        <w:rPr>
          <w:rFonts w:ascii="Segoe UI Symbol" w:hAnsi="Segoe UI Symbol" w:cs="Segoe UI Symbol"/>
        </w:rPr>
        <w:t>➡</w:t>
      </w:r>
      <w:r w:rsidRPr="000E55AB">
        <w:t xml:space="preserve"> </w:t>
      </w:r>
      <w:r w:rsidRPr="000E55AB">
        <w:rPr>
          <w:b/>
          <w:bCs/>
        </w:rPr>
        <w:t>This is where you buy options</w:t>
      </w:r>
    </w:p>
    <w:p w14:paraId="78C3AEA3" w14:textId="77777777" w:rsidR="000E55AB" w:rsidRPr="000E55AB" w:rsidRDefault="000E55AB" w:rsidP="000E55AB">
      <w:r w:rsidRPr="000E55AB">
        <w:t xml:space="preserve">This is the </w:t>
      </w:r>
      <w:r w:rsidRPr="000E55AB">
        <w:rPr>
          <w:b/>
          <w:bCs/>
        </w:rPr>
        <w:t>highest-quality permission state</w:t>
      </w:r>
      <w:r w:rsidRPr="000E55AB">
        <w:t>.</w:t>
      </w:r>
    </w:p>
    <w:p w14:paraId="060F8BBE" w14:textId="77777777" w:rsidR="000E55AB" w:rsidRPr="000E55AB" w:rsidRDefault="000E55AB" w:rsidP="000E55AB">
      <w:r w:rsidRPr="000E55AB">
        <w:pict w14:anchorId="22E9801E">
          <v:rect id="_x0000_i1087" style="width:0;height:1.5pt" o:hralign="center" o:hrstd="t" o:hr="t" fillcolor="#a0a0a0" stroked="f"/>
        </w:pict>
      </w:r>
    </w:p>
    <w:p w14:paraId="1D70BA7D" w14:textId="77777777" w:rsidR="000E55AB" w:rsidRPr="000E55AB" w:rsidRDefault="000E55AB" w:rsidP="000E55AB">
      <w:pPr>
        <w:rPr>
          <w:b/>
          <w:bCs/>
        </w:rPr>
      </w:pPr>
      <w:r w:rsidRPr="000E55AB">
        <w:rPr>
          <w:rFonts w:ascii="Segoe UI Emoji" w:hAnsi="Segoe UI Emoji" w:cs="Segoe UI Emoji"/>
          <w:b/>
          <w:bCs/>
        </w:rPr>
        <w:t>🟢</w:t>
      </w:r>
      <w:r w:rsidRPr="000E55AB">
        <w:rPr>
          <w:b/>
          <w:bCs/>
        </w:rPr>
        <w:t xml:space="preserve"> EXPANSION (DO NOT ENTER FRESH)</w:t>
      </w:r>
    </w:p>
    <w:p w14:paraId="08AF054F" w14:textId="77777777" w:rsidR="000E55AB" w:rsidRPr="000E55AB" w:rsidRDefault="000E55AB" w:rsidP="000E55AB">
      <w:r w:rsidRPr="000E55AB">
        <w:rPr>
          <w:b/>
          <w:bCs/>
        </w:rPr>
        <w:t>Mathematical conditions:</w:t>
      </w:r>
    </w:p>
    <w:p w14:paraId="3D6B6E82" w14:textId="77777777" w:rsidR="000E55AB" w:rsidRPr="000E55AB" w:rsidRDefault="000E55AB" w:rsidP="000E55AB">
      <w:proofErr w:type="spellStart"/>
      <w:r w:rsidRPr="000E55AB">
        <w:t>RVcurrent</w:t>
      </w:r>
      <w:r w:rsidRPr="000E55AB">
        <w:rPr>
          <w:rFonts w:ascii="Cambria Math" w:hAnsi="Cambria Math" w:cs="Cambria Math"/>
        </w:rPr>
        <w:t>≫</w:t>
      </w:r>
      <w:r w:rsidRPr="000E55AB">
        <w:t>RVopen_normRV</w:t>
      </w:r>
      <w:proofErr w:type="spellEnd"/>
      <w:r w:rsidRPr="000E55AB">
        <w:t>_{current} \gg RV_{open\_norm}</w:t>
      </w:r>
      <w:proofErr w:type="spellStart"/>
      <w:r w:rsidRPr="000E55AB">
        <w:t>RVcurrent</w:t>
      </w:r>
      <w:proofErr w:type="spellEnd"/>
      <w:r w:rsidRPr="000E55AB">
        <w:t>​</w:t>
      </w:r>
      <w:r w:rsidRPr="000E55AB">
        <w:rPr>
          <w:rFonts w:ascii="Cambria Math" w:hAnsi="Cambria Math" w:cs="Cambria Math"/>
        </w:rPr>
        <w:t>≫</w:t>
      </w:r>
      <w:proofErr w:type="spellStart"/>
      <w:r w:rsidRPr="000E55AB">
        <w:t>RVopen_norm</w:t>
      </w:r>
      <w:proofErr w:type="spellEnd"/>
      <w:r w:rsidRPr="000E55AB">
        <w:t xml:space="preserve">​ </w:t>
      </w:r>
    </w:p>
    <w:p w14:paraId="5D7B3DA7" w14:textId="77777777" w:rsidR="000E55AB" w:rsidRPr="000E55AB" w:rsidRDefault="000E55AB" w:rsidP="000E55AB">
      <w:r w:rsidRPr="000E55AB">
        <w:t>AND</w:t>
      </w:r>
    </w:p>
    <w:p w14:paraId="5BF913FF" w14:textId="77777777" w:rsidR="000E55AB" w:rsidRPr="000E55AB" w:rsidRDefault="000E55AB" w:rsidP="000E55AB">
      <w:r w:rsidRPr="000E55AB">
        <w:t xml:space="preserve">IV&gt;IVVWAPIV &gt; IV_{VWAP}IV&gt;IVVWAP​ </w:t>
      </w:r>
    </w:p>
    <w:p w14:paraId="7D80FFCA" w14:textId="77777777" w:rsidR="000E55AB" w:rsidRPr="000E55AB" w:rsidRDefault="000E55AB" w:rsidP="000E55AB">
      <w:r w:rsidRPr="000E55AB">
        <w:rPr>
          <w:b/>
          <w:bCs/>
        </w:rPr>
        <w:t>Meaning:</w:t>
      </w:r>
    </w:p>
    <w:p w14:paraId="58E1E6A3" w14:textId="77777777" w:rsidR="000E55AB" w:rsidRPr="000E55AB" w:rsidRDefault="000E55AB" w:rsidP="000E55AB">
      <w:pPr>
        <w:numPr>
          <w:ilvl w:val="0"/>
          <w:numId w:val="7"/>
        </w:numPr>
      </w:pPr>
      <w:r w:rsidRPr="000E55AB">
        <w:t>Volatility already released</w:t>
      </w:r>
    </w:p>
    <w:p w14:paraId="6D59D799" w14:textId="77777777" w:rsidR="000E55AB" w:rsidRPr="000E55AB" w:rsidRDefault="000E55AB" w:rsidP="000E55AB">
      <w:pPr>
        <w:numPr>
          <w:ilvl w:val="0"/>
          <w:numId w:val="7"/>
        </w:numPr>
      </w:pPr>
      <w:r w:rsidRPr="000E55AB">
        <w:t>Options repriced</w:t>
      </w:r>
    </w:p>
    <w:p w14:paraId="2AB1075D" w14:textId="77777777" w:rsidR="000E55AB" w:rsidRPr="000E55AB" w:rsidRDefault="000E55AB" w:rsidP="000E55AB">
      <w:pPr>
        <w:numPr>
          <w:ilvl w:val="0"/>
          <w:numId w:val="7"/>
        </w:numPr>
      </w:pPr>
      <w:r w:rsidRPr="000E55AB">
        <w:t>Late buyers fund early buyers</w:t>
      </w:r>
    </w:p>
    <w:p w14:paraId="64743B26" w14:textId="77777777" w:rsidR="000E55AB" w:rsidRPr="000E55AB" w:rsidRDefault="000E55AB" w:rsidP="000E55AB">
      <w:r w:rsidRPr="000E55AB">
        <w:rPr>
          <w:rFonts w:ascii="Segoe UI Symbol" w:hAnsi="Segoe UI Symbol" w:cs="Segoe UI Symbol"/>
        </w:rPr>
        <w:t>➡</w:t>
      </w:r>
      <w:r w:rsidRPr="000E55AB">
        <w:t xml:space="preserve"> Manage existing trades</w:t>
      </w:r>
      <w:r w:rsidRPr="000E55AB">
        <w:br/>
      </w:r>
      <w:r w:rsidRPr="000E55AB">
        <w:rPr>
          <w:rFonts w:ascii="Segoe UI Symbol" w:hAnsi="Segoe UI Symbol" w:cs="Segoe UI Symbol"/>
        </w:rPr>
        <w:t>➡</w:t>
      </w:r>
      <w:r w:rsidRPr="000E55AB">
        <w:t xml:space="preserve"> Avoid fresh naked buying</w:t>
      </w:r>
    </w:p>
    <w:p w14:paraId="73AFD292" w14:textId="77777777" w:rsidR="00891A6C" w:rsidRDefault="00891A6C"/>
    <w:sectPr w:rsidR="00891A6C" w:rsidSect="00186642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020"/>
    <w:multiLevelType w:val="multilevel"/>
    <w:tmpl w:val="35E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3E58"/>
    <w:multiLevelType w:val="multilevel"/>
    <w:tmpl w:val="C94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3F7"/>
    <w:multiLevelType w:val="multilevel"/>
    <w:tmpl w:val="C582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6093D"/>
    <w:multiLevelType w:val="multilevel"/>
    <w:tmpl w:val="16C0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D6132"/>
    <w:multiLevelType w:val="multilevel"/>
    <w:tmpl w:val="F33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A0C42"/>
    <w:multiLevelType w:val="multilevel"/>
    <w:tmpl w:val="CF7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B35A9"/>
    <w:multiLevelType w:val="multilevel"/>
    <w:tmpl w:val="C7466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852521">
    <w:abstractNumId w:val="3"/>
  </w:num>
  <w:num w:numId="2" w16cid:durableId="544683234">
    <w:abstractNumId w:val="2"/>
  </w:num>
  <w:num w:numId="3" w16cid:durableId="1545019280">
    <w:abstractNumId w:val="6"/>
  </w:num>
  <w:num w:numId="4" w16cid:durableId="1800878920">
    <w:abstractNumId w:val="1"/>
  </w:num>
  <w:num w:numId="5" w16cid:durableId="401484193">
    <w:abstractNumId w:val="5"/>
  </w:num>
  <w:num w:numId="6" w16cid:durableId="9725231">
    <w:abstractNumId w:val="4"/>
  </w:num>
  <w:num w:numId="7" w16cid:durableId="97144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AB"/>
    <w:rsid w:val="000E55AB"/>
    <w:rsid w:val="00186642"/>
    <w:rsid w:val="001B7119"/>
    <w:rsid w:val="004A3FC4"/>
    <w:rsid w:val="004E2E55"/>
    <w:rsid w:val="008178C4"/>
    <w:rsid w:val="00891A6C"/>
    <w:rsid w:val="00A8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D894"/>
  <w15:chartTrackingRefBased/>
  <w15:docId w15:val="{2D8BE21F-03F4-4392-B2E0-7FFB191A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salgar</dc:creator>
  <cp:keywords/>
  <dc:description/>
  <cp:lastModifiedBy>samarth salgar</cp:lastModifiedBy>
  <cp:revision>1</cp:revision>
  <dcterms:created xsi:type="dcterms:W3CDTF">2025-12-27T09:24:00Z</dcterms:created>
  <dcterms:modified xsi:type="dcterms:W3CDTF">2025-12-27T09:25:00Z</dcterms:modified>
</cp:coreProperties>
</file>