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Mensagem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Carrinho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 de Entrega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 ENTRE AS CLASSES: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Carrinho contém produto(s)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Produto(s) é(são) usado(s) em encomenda(s)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Encomenda é(são) feita(s) por usuário(s)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Mensagem(s) é(são) enviada(s)/recebida(s) por usuário(s)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Encomenda(s) é(são) entregue(s) em locai(s) de entrega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CARDINALIDADE DAS CLASSES: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PODE FAZER muitas encomendas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Uma encomenda PODE SER FEITA por um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Uma encomenda PODE CONTER muitos produtos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produto PODE ESTAR CONTIDO em várias encomendas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PODE ENVIAR várias mensagens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Uma mensagem PODE SER enviada por um usuário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POSSUI um carrinho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carrinho PERTENCE a um usuário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carrinho PODE TER vários produtos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produto PODE ESTAR em vários carrinhos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IDENTIFICAÇÃO DE ATRIBUTOS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Imagem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Tamanho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Preço unitário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Telefones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Data de registro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ENCOMENDA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Preço total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MENSAGEM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Remetente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Destinatário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Corpo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CARRINHO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Valor total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DE ENTREGA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Numero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Bairro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Complemento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CEP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b w:val="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