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Calibri" w:cs="Calibri" w:eastAsia="Calibri" w:hAnsi="Calibri"/>
          <w:b/>
          <w:bCs/>
          <w:color w:val="1F3864"/>
          <w:sz w:val="28"/>
          <w:szCs w:val="28"/>
        </w:rPr>
        <w:t xml:space="preserve">IIT Gandhinagar</w:t>
      </w:r>
    </w:p>
    <w:p>
      <w:pPr>
        <w:spacing w:after="200"/>
        <w:jc w:val="center"/>
      </w:pPr>
      <w:r>
        <w:rPr>
          <w:rFonts w:ascii="Calibri" w:cs="Calibri" w:eastAsia="Calibri" w:hAnsi="Calibri"/>
          <w:color w:val="2E75B6"/>
          <w:sz w:val="22"/>
          <w:szCs w:val="22"/>
        </w:rPr>
        <w:t xml:space="preserve">PG Diploma in AI-ML &amp; Agentic AI Engineering</w:t>
      </w:r>
    </w:p>
    <w:p>
      <w:pPr>
        <w:spacing w:after="200" w:before="800"/>
        <w:jc w:val="center"/>
      </w:pPr>
      <w:r>
        <w:rPr>
          <w:rFonts w:ascii="Calibri" w:cs="Calibri" w:eastAsia="Calibri" w:hAnsi="Calibri"/>
          <w:color w:val="555555"/>
          <w:sz w:val="24"/>
          <w:szCs w:val="24"/>
        </w:rPr>
        <w:t xml:space="preserve">D33 | PM Session | Week 6</w:t>
      </w:r>
    </w:p>
    <w:p>
      <w:pPr>
        <w:pBdr>
          <w:top w:val="single" w:color="1F3864" w:sz="10" w:space="6"/>
          <w:bottom w:val="single" w:color="1F3864" w:sz="10" w:space="6"/>
        </w:pBdr>
        <w:spacing w:after="200"/>
        <w:jc w:val="center"/>
      </w:pPr>
      <w:r>
        <w:rPr>
          <w:rFonts w:ascii="Calibri" w:cs="Calibri" w:eastAsia="Calibri" w:hAnsi="Calibri"/>
          <w:b/>
          <w:bCs/>
          <w:color w:val="1F3864"/>
          <w:sz w:val="40"/>
          <w:szCs w:val="40"/>
        </w:rPr>
        <w:t xml:space="preserve">Take-Home Assignment</w:t>
      </w:r>
    </w:p>
    <w:p>
      <w:pPr>
        <w:spacing w:after="200" w:before="400"/>
        <w:jc w:val="center"/>
      </w:pPr>
      <w:r>
        <w:rPr>
          <w:rFonts w:ascii="Calibri" w:cs="Calibri" w:eastAsia="Calibri" w:hAnsi="Calibri"/>
          <w:b/>
          <w:bCs/>
          <w:color w:val="2E75B6"/>
          <w:sz w:val="30"/>
          <w:szCs w:val="30"/>
        </w:rPr>
        <w:t xml:space="preserve">SVM, KNN &amp; Full Week 6 Algorithm Comparison</w:t>
      </w:r>
    </w:p>
    <w:p>
      <w:pPr>
        <w:spacing w:after="120"/>
      </w:pPr>
      <w:r>
        <w:t xml:space="preserve"/>
      </w:r>
    </w:p>
    <w:p>
      <w:pPr>
        <w:spacing w:after="120"/>
      </w:pPr>
      <w:r>
        <w:t xml:space="preserve"/>
      </w:r>
    </w:p>
    <w:p>
      <w:pPr>
        <w:spacing w:after="120"/>
      </w:pPr>
      <w:r>
        <w:t xml:space="preserve"/>
      </w:r>
    </w:p>
    <w:p>
      <w:pPr>
        <w:spacing w:after="160" w:before="1440"/>
        <w:jc w:val="center"/>
      </w:pPr>
      <w:r>
        <w:rPr>
          <w:rFonts w:ascii="Calibri" w:cs="Calibri" w:eastAsia="Calibri" w:hAnsi="Calibri"/>
          <w:color w:val="444444"/>
          <w:sz w:val="22"/>
          <w:szCs w:val="22"/>
        </w:rPr>
        <w:t xml:space="preserve">Submitted by:</w:t>
      </w:r>
    </w:p>
    <w:p>
      <w:pPr>
        <w:spacing w:after="160"/>
        <w:jc w:val="center"/>
      </w:pPr>
      <w:r>
        <w:rPr>
          <w:rFonts w:ascii="Calibri" w:cs="Calibri" w:eastAsia="Calibri" w:hAnsi="Calibri"/>
          <w:b/>
          <w:bCs/>
          <w:color w:val="1A1A1A"/>
          <w:sz w:val="24"/>
          <w:szCs w:val="24"/>
        </w:rPr>
        <w:t xml:space="preserve">PG Diploma Student | Batch 2024–25</w:t>
      </w:r>
    </w:p>
    <w:p>
      <w:pPr>
        <w:spacing w:after="80"/>
        <w:jc w:val="center"/>
      </w:pPr>
      <w:r>
        <w:rPr>
          <w:rFonts w:ascii="Calibri" w:cs="Calibri" w:eastAsia="Calibri" w:hAnsi="Calibri"/>
          <w:color w:val="555555"/>
          <w:sz w:val="20"/>
          <w:szCs w:val="20"/>
        </w:rPr>
        <w:t xml:space="preserve">Week 6, Day 33 | Machine Learning &amp; AI</w:t>
      </w:r>
    </w:p>
    <w:p>
      <w:pPr>
        <w:spacing w:after="80"/>
        <w:jc w:val="center"/>
      </w:pPr>
      <w:r>
        <w:rPr>
          <w:rFonts w:ascii="Calibri" w:cs="Calibri" w:eastAsia="Calibri" w:hAnsi="Calibri"/>
          <w:color w:val="555555"/>
          <w:sz w:val="20"/>
          <w:szCs w:val="20"/>
        </w:rPr>
        <w:t xml:space="preserve">Due: Next Day, 09:15 AM</w:t>
      </w:r>
    </w:p>
    <w:p>
      <w:r>
        <w:br w:type="page"/>
      </w:r>
    </w:p>
    <w:p>
      <w:pPr>
        <w:pStyle w:val="Heading1"/>
        <w:pBdr>
          <w:bottom w:val="single" w:color="1F3864" w:sz="6" w:space="4"/>
        </w:pBdr>
        <w:spacing w:after="180" w:before="360"/>
      </w:pPr>
      <w:r>
        <w:rPr>
          <w:rFonts w:ascii="Calibri" w:cs="Calibri" w:eastAsia="Calibri" w:hAnsi="Calibri"/>
          <w:b/>
          <w:bCs/>
          <w:color w:val="1F3864"/>
          <w:sz w:val="32"/>
          <w:szCs w:val="32"/>
        </w:rPr>
        <w:t xml:space="preserve">1. Introduction &amp; Problem Statement</w:t>
      </w:r>
    </w:p>
    <w:p>
      <w:pPr>
        <w:spacing w:after="160" w:line="276"/>
        <w:jc w:val="both"/>
      </w:pPr>
      <w:r>
        <w:rPr>
          <w:rFonts w:ascii="Calibri" w:cs="Calibri" w:eastAsia="Calibri" w:hAnsi="Calibri"/>
          <w:sz w:val="22"/>
          <w:szCs w:val="22"/>
        </w:rPr>
        <w:t xml:space="preserve">The PM session assignment extends the Week 6 takeaways into a broader comparative study. The central goal is to build a reusable ML cheat-sheet notebook covering all 8 algorithms studied this week: Logistic Regression, Decision Tree, Random Forest, Gradient Boosting, AdaBoost, SVM (RBF), KNN, and Naive Bayes. Each algorithm is documented with a structured card and then evaluated head-to-head on a common dataset under fair experimental conditions.</w:t>
      </w:r>
    </w:p>
    <w:p>
      <w:pPr>
        <w:spacing w:after="120"/>
      </w:pPr>
      <w:r>
        <w:t xml:space="preserve"/>
      </w:r>
    </w:p>
    <w:p>
      <w:pPr>
        <w:spacing w:after="160" w:line="276"/>
        <w:jc w:val="both"/>
      </w:pPr>
      <w:r>
        <w:rPr>
          <w:rFonts w:ascii="Calibri" w:cs="Calibri" w:eastAsia="Calibri" w:hAnsi="Calibri"/>
          <w:sz w:val="22"/>
          <w:szCs w:val="22"/>
        </w:rPr>
        <w:t xml:space="preserve">Part B adds a text classification component — the classic TF-IDF + LinearSVC pipeline on the 20 Newsgroups dataset, compared against Logistic Regression. Part C addresses three interview-depth questions covering the p &gt;&gt; n regime, a reusable model selection function, and SVM overfitting diagnosis. Part D produces an AI-assisted algorithm selection decision guide.</w:t>
      </w:r>
    </w:p>
    <w:p>
      <w:pPr>
        <w:spacing w:after="120"/>
      </w:pPr>
      <w:r>
        <w:t xml:space="preserve"/>
      </w:r>
    </w:p>
    <w:p>
      <w:pPr>
        <w:pStyle w:val="Heading1"/>
        <w:pBdr>
          <w:bottom w:val="single" w:color="1F3864" w:sz="6" w:space="4"/>
        </w:pBdr>
        <w:spacing w:after="180" w:before="360"/>
      </w:pPr>
      <w:r>
        <w:rPr>
          <w:rFonts w:ascii="Calibri" w:cs="Calibri" w:eastAsia="Calibri" w:hAnsi="Calibri"/>
          <w:b/>
          <w:bCs/>
          <w:color w:val="1F3864"/>
          <w:sz w:val="32"/>
          <w:szCs w:val="32"/>
        </w:rPr>
        <w:t xml:space="preserve">2. Datasets</w:t>
      </w:r>
    </w:p>
    <w:p>
      <w:pPr>
        <w:pStyle w:val="Heading2"/>
        <w:spacing w:after="120" w:before="260"/>
      </w:pPr>
      <w:r>
        <w:rPr>
          <w:rFonts w:ascii="Calibri" w:cs="Calibri" w:eastAsia="Calibri" w:hAnsi="Calibri"/>
          <w:b/>
          <w:bCs/>
          <w:color w:val="2E75B6"/>
          <w:sz w:val="26"/>
          <w:szCs w:val="26"/>
        </w:rPr>
        <w:t xml:space="preserve">2.1 Breast Cancer Wisconsin (Part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Source</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sklearn.datasets.load_breast_cancer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Samples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569 total (212 malignant, 357 benign)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Features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30 numerical (tumour measurements)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Split</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80% train / 20% test (stratified)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Why this dataset?</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Clean, balanced, real medical problem</w:t>
            </w:r>
          </w:p>
        </w:tc>
      </w:tr>
    </w:tbl>
    <w:p>
      <w:pPr>
        <w:spacing w:after="120"/>
      </w:pPr>
      <w:r>
        <w:t xml:space="preserve"/>
      </w:r>
    </w:p>
    <w:p>
      <w:pPr>
        <w:pStyle w:val="Heading2"/>
        <w:spacing w:after="120" w:before="260"/>
      </w:pPr>
      <w:r>
        <w:rPr>
          <w:rFonts w:ascii="Calibri" w:cs="Calibri" w:eastAsia="Calibri" w:hAnsi="Calibri"/>
          <w:b/>
          <w:bCs/>
          <w:color w:val="2E75B6"/>
          <w:sz w:val="26"/>
          <w:szCs w:val="26"/>
        </w:rPr>
        <w:t xml:space="preserve">2.2 20 Newsgroups (Part B —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Source</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sklearn.datasets.fetch_20newsgroups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Categories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alt.atheism, comp.graphics, sci.med, soc.religion.christian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Train</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2,257 documents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Test</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1,502 documents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Features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TF-IDF vectors (~35,788 dimensions)</w:t>
            </w:r>
          </w:p>
        </w:tc>
      </w:tr>
    </w:tbl>
    <w:p>
      <w:pPr>
        <w:spacing w:after="120"/>
      </w:pPr>
      <w:r>
        <w:t xml:space="preserve"/>
      </w:r>
    </w:p>
    <w:p>
      <w:pPr>
        <w:pStyle w:val="Heading1"/>
        <w:pBdr>
          <w:bottom w:val="single" w:color="1F3864" w:sz="6" w:space="4"/>
        </w:pBdr>
        <w:spacing w:after="180" w:before="360"/>
      </w:pPr>
      <w:r>
        <w:rPr>
          <w:rFonts w:ascii="Calibri" w:cs="Calibri" w:eastAsia="Calibri" w:hAnsi="Calibri"/>
          <w:b/>
          <w:bCs/>
          <w:color w:val="1F3864"/>
          <w:sz w:val="32"/>
          <w:szCs w:val="32"/>
        </w:rPr>
        <w:t xml:space="preserve">3. Algorithm Cards — Week 6 Cheat Sheet</w:t>
      </w:r>
    </w:p>
    <w:p>
      <w:pPr>
        <w:spacing w:after="160" w:line="276"/>
        <w:jc w:val="both"/>
      </w:pPr>
      <w:r>
        <w:rPr>
          <w:rFonts w:ascii="Calibri" w:cs="Calibri" w:eastAsia="Calibri" w:hAnsi="Calibri"/>
          <w:sz w:val="22"/>
          <w:szCs w:val="22"/>
        </w:rPr>
        <w:t xml:space="preserve">Each of the 8 algorithms is documented with: a one-paragraph description, when to use it, key hyperparameters, pros/cons, and a working 5-line sklearn code snippet. The cards are designed to be a personal reference guide.</w:t>
      </w:r>
    </w:p>
    <w:p>
      <w:pPr>
        <w:spacing w:after="120"/>
      </w:pPr>
      <w:r>
        <w:t xml:space="preserve"/>
      </w:r>
    </w:p>
    <w:p>
      <w:pPr>
        <w:pStyle w:val="Heading2"/>
        <w:spacing w:after="120" w:before="260"/>
      </w:pPr>
      <w:r>
        <w:rPr>
          <w:rFonts w:ascii="Calibri" w:cs="Calibri" w:eastAsia="Calibri" w:hAnsi="Calibri"/>
          <w:b/>
          <w:bCs/>
          <w:color w:val="2E75B6"/>
          <w:sz w:val="26"/>
          <w:szCs w:val="26"/>
        </w:rPr>
        <w:t xml:space="preserve">Card 1: Logistic Regression</w:t>
      </w:r>
    </w:p>
    <w:p>
      <w:pPr>
        <w:spacing w:after="160" w:line="276"/>
        <w:jc w:val="both"/>
      </w:pPr>
      <w:r>
        <w:rPr>
          <w:rFonts w:ascii="Calibri" w:cs="Calibri" w:eastAsia="Calibri" w:hAnsi="Calibri"/>
          <w:sz w:val="22"/>
          <w:szCs w:val="22"/>
        </w:rPr>
        <w:t xml:space="preserve">Logistic Regression is a linear probabilistic classifier that models the log-odds of class membership as a linear function of the features. Despite its name, it is a classification algorithm. It maximises the log-likelihood of the training data, which produces calibrated probability outputs — a significant practical advantage over SVM.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When to use</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Binary/multiclass, need probabilities, baseline, medical/legal (interpretability)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Key params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 (inverse regularisation), penalty (l1/l2/elasticnet), solver, max_iter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Pros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Fast training, calibrated probabilities, interpretable weights, robust baseline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Cons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Linear boundary only; struggles with non-linear data without feature engineering</w:t>
            </w:r>
          </w:p>
        </w:tc>
      </w:tr>
    </w:tbl>
    <w:p>
      <w:pPr>
        <w:spacing w:after="120"/>
      </w:pPr>
      <w:r>
        <w:t xml:space="preserve"/>
      </w:r>
    </w:p>
    <w:p>
      <w:pPr>
        <w:shd w:fill="F0F0F0" w:val="clear"/>
        <w:spacing w:after="0"/>
        <w:ind w:left="720"/>
      </w:pPr>
      <w:r>
        <w:rPr>
          <w:rFonts w:ascii="Courier New" w:cs="Courier New" w:eastAsia="Courier New" w:hAnsi="Courier New"/>
          <w:color w:val="1A1A2E"/>
          <w:sz w:val="18"/>
          <w:szCs w:val="18"/>
        </w:rPr>
        <w:t xml:space="preserve">from sklearn.linear_model import LogisticRegression</w:t>
      </w:r>
    </w:p>
    <w:p>
      <w:pPr>
        <w:shd w:fill="F0F0F0" w:val="clear"/>
        <w:spacing w:after="0"/>
        <w:ind w:left="720"/>
      </w:pPr>
      <w:r>
        <w:rPr>
          <w:rFonts w:ascii="Courier New" w:cs="Courier New" w:eastAsia="Courier New" w:hAnsi="Courier New"/>
          <w:color w:val="1A1A2E"/>
          <w:sz w:val="18"/>
          <w:szCs w:val="18"/>
        </w:rPr>
        <w:t xml:space="preserve">from sklearn.preprocessing import StandardScaler</w:t>
      </w:r>
    </w:p>
    <w:p>
      <w:pPr>
        <w:shd w:fill="F0F0F0" w:val="clear"/>
        <w:spacing w:after="0"/>
        <w:ind w:left="720"/>
      </w:pPr>
      <w:r>
        <w:rPr>
          <w:rFonts w:ascii="Courier New" w:cs="Courier New" w:eastAsia="Courier New" w:hAnsi="Courier New"/>
          <w:color w:val="1A1A2E"/>
          <w:sz w:val="18"/>
          <w:szCs w:val="18"/>
        </w:rPr>
        <w:t xml:space="preserve">scaler = StandardScaler()</w:t>
      </w:r>
    </w:p>
    <w:p>
      <w:pPr>
        <w:shd w:fill="F0F0F0" w:val="clear"/>
        <w:spacing w:after="0"/>
        <w:ind w:left="720"/>
      </w:pPr>
      <w:r>
        <w:rPr>
          <w:rFonts w:ascii="Courier New" w:cs="Courier New" w:eastAsia="Courier New" w:hAnsi="Courier New"/>
          <w:color w:val="1A1A2E"/>
          <w:sz w:val="18"/>
          <w:szCs w:val="18"/>
        </w:rPr>
        <w:t xml:space="preserve">X_sc = scaler.fit_transform(X_train)</w:t>
      </w:r>
    </w:p>
    <w:p>
      <w:pPr>
        <w:shd w:fill="F0F0F0" w:val="clear"/>
        <w:spacing w:after="0"/>
        <w:ind w:left="720"/>
      </w:pPr>
      <w:r>
        <w:rPr>
          <w:rFonts w:ascii="Courier New" w:cs="Courier New" w:eastAsia="Courier New" w:hAnsi="Courier New"/>
          <w:color w:val="1A1A2E"/>
          <w:sz w:val="18"/>
          <w:szCs w:val="18"/>
        </w:rPr>
        <w:t xml:space="preserve">model = LogisticRegression(C=1.0, max_iter=1000).fit(X_sc, y_train)</w:t>
      </w:r>
    </w:p>
    <w:p>
      <w:pPr>
        <w:spacing w:after="120"/>
      </w:pPr>
      <w:r>
        <w:t xml:space="preserve"/>
      </w:r>
    </w:p>
    <w:p>
      <w:pPr>
        <w:pStyle w:val="Heading2"/>
        <w:spacing w:after="120" w:before="260"/>
      </w:pPr>
      <w:r>
        <w:rPr>
          <w:rFonts w:ascii="Calibri" w:cs="Calibri" w:eastAsia="Calibri" w:hAnsi="Calibri"/>
          <w:b/>
          <w:bCs/>
          <w:color w:val="2E75B6"/>
          <w:sz w:val="26"/>
          <w:szCs w:val="26"/>
        </w:rPr>
        <w:t xml:space="preserve">Card 2: Decision Tree</w:t>
      </w:r>
    </w:p>
    <w:p>
      <w:pPr>
        <w:spacing w:after="160" w:line="276"/>
        <w:jc w:val="both"/>
      </w:pPr>
      <w:r>
        <w:rPr>
          <w:rFonts w:ascii="Calibri" w:cs="Calibri" w:eastAsia="Calibri" w:hAnsi="Calibri"/>
          <w:sz w:val="22"/>
          <w:szCs w:val="22"/>
        </w:rPr>
        <w:t xml:space="preserve">Decision Trees partition the feature space through a sequence of binary splits, selecting splits that maximise a purity criterion (Gini impurity or information gain). The result is a tree structure that is fully interpretable — you can follow the if-then rules to understand any prediction.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When to use</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Interpretability required, mixed feature types, rule extraction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Key params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max_depth, min_samples_split, min_samples_leaf, criterion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Pros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Highly interpretable, no scaling needed, handles categoricals natively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Cons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Overfits very easily, unstable (high variance), not competitive alone</w:t>
            </w:r>
          </w:p>
        </w:tc>
      </w:tr>
    </w:tbl>
    <w:p>
      <w:pPr>
        <w:spacing w:after="120"/>
      </w:pPr>
      <w:r>
        <w:t xml:space="preserve"/>
      </w:r>
    </w:p>
    <w:p>
      <w:pPr>
        <w:shd w:fill="F0F0F0" w:val="clear"/>
        <w:spacing w:after="0"/>
        <w:ind w:left="720"/>
      </w:pPr>
      <w:r>
        <w:rPr>
          <w:rFonts w:ascii="Courier New" w:cs="Courier New" w:eastAsia="Courier New" w:hAnsi="Courier New"/>
          <w:color w:val="1A1A2E"/>
          <w:sz w:val="18"/>
          <w:szCs w:val="18"/>
        </w:rPr>
        <w:t xml:space="preserve">from sklearn.tree import DecisionTreeClassifier</w:t>
      </w:r>
    </w:p>
    <w:p>
      <w:pPr>
        <w:shd w:fill="F0F0F0" w:val="clear"/>
        <w:spacing w:after="0"/>
        <w:ind w:left="720"/>
      </w:pPr>
      <w:r>
        <w:rPr>
          <w:rFonts w:ascii="Courier New" w:cs="Courier New" w:eastAsia="Courier New" w:hAnsi="Courier New"/>
          <w:color w:val="1A1A2E"/>
          <w:sz w:val="18"/>
          <w:szCs w:val="18"/>
        </w:rPr>
        <w:t xml:space="preserve">model = DecisionTreeClassifier(max_depth=5, random_state=42)</w:t>
      </w:r>
    </w:p>
    <w:p>
      <w:pPr>
        <w:shd w:fill="F0F0F0" w:val="clear"/>
        <w:spacing w:after="0"/>
        <w:ind w:left="720"/>
      </w:pPr>
      <w:r>
        <w:rPr>
          <w:rFonts w:ascii="Courier New" w:cs="Courier New" w:eastAsia="Courier New" w:hAnsi="Courier New"/>
          <w:color w:val="1A1A2E"/>
          <w:sz w:val="18"/>
          <w:szCs w:val="18"/>
        </w:rPr>
        <w:t xml:space="preserve">model.fit(X_train, y_train)</w:t>
      </w:r>
    </w:p>
    <w:p>
      <w:pPr>
        <w:shd w:fill="F0F0F0" w:val="clear"/>
        <w:spacing w:after="0"/>
        <w:ind w:left="720"/>
      </w:pPr>
      <w:r>
        <w:rPr>
          <w:rFonts w:ascii="Courier New" w:cs="Courier New" w:eastAsia="Courier New" w:hAnsi="Courier New"/>
          <w:color w:val="1A1A2E"/>
          <w:sz w:val="18"/>
          <w:szCs w:val="18"/>
        </w:rPr>
        <w:t xml:space="preserve">print(model.score(X_test, y_test))</w:t>
      </w:r>
    </w:p>
    <w:p>
      <w:pPr>
        <w:shd w:fill="F0F0F0" w:val="clear"/>
        <w:spacing w:after="0"/>
        <w:ind w:left="720"/>
      </w:pPr>
      <w:r>
        <w:rPr>
          <w:rFonts w:ascii="Courier New" w:cs="Courier New" w:eastAsia="Courier New" w:hAnsi="Courier New"/>
          <w:color w:val="1A1A2E"/>
          <w:sz w:val="18"/>
          <w:szCs w:val="18"/>
        </w:rPr>
        <w:t xml:space="preserve"># No scaling needed — splits are based on thresholds, not distances</w:t>
      </w:r>
    </w:p>
    <w:p>
      <w:pPr>
        <w:spacing w:after="120"/>
      </w:pPr>
      <w:r>
        <w:t xml:space="preserve"/>
      </w:r>
    </w:p>
    <w:p>
      <w:pPr>
        <w:pStyle w:val="Heading2"/>
        <w:spacing w:after="120" w:before="260"/>
      </w:pPr>
      <w:r>
        <w:rPr>
          <w:rFonts w:ascii="Calibri" w:cs="Calibri" w:eastAsia="Calibri" w:hAnsi="Calibri"/>
          <w:b/>
          <w:bCs/>
          <w:color w:val="2E75B6"/>
          <w:sz w:val="26"/>
          <w:szCs w:val="26"/>
        </w:rPr>
        <w:t xml:space="preserve">Card 3: Random Forest</w:t>
      </w:r>
    </w:p>
    <w:p>
      <w:pPr>
        <w:spacing w:after="160" w:line="276"/>
        <w:jc w:val="both"/>
      </w:pPr>
      <w:r>
        <w:rPr>
          <w:rFonts w:ascii="Calibri" w:cs="Calibri" w:eastAsia="Calibri" w:hAnsi="Calibri"/>
          <w:sz w:val="22"/>
          <w:szCs w:val="22"/>
        </w:rPr>
        <w:t xml:space="preserve">Random Forest builds an ensemble of Decision Trees on bootstrapped subsets of the training data, with each tree seeing a random subset of features at each split. Averaging the predictions of many decorrelated trees dramatically reduces variance compared to a single tree.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When to use</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Tabular data, robust baseline, feature importance needed, moderate size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Key params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n_estimators, max_depth, max_features, min_samples_leaf</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Pros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Robust, built-in feature importance, handles missing values, minimal tuning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Cons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Slower at prediction than single tree, less interpretable, memory intensive</w:t>
            </w:r>
          </w:p>
        </w:tc>
      </w:tr>
    </w:tbl>
    <w:p>
      <w:pPr>
        <w:spacing w:after="120"/>
      </w:pPr>
      <w:r>
        <w:t xml:space="preserve"/>
      </w:r>
    </w:p>
    <w:p>
      <w:pPr>
        <w:shd w:fill="F0F0F0" w:val="clear"/>
        <w:spacing w:after="0"/>
        <w:ind w:left="720"/>
      </w:pPr>
      <w:r>
        <w:rPr>
          <w:rFonts w:ascii="Courier New" w:cs="Courier New" w:eastAsia="Courier New" w:hAnsi="Courier New"/>
          <w:color w:val="1A1A2E"/>
          <w:sz w:val="18"/>
          <w:szCs w:val="18"/>
        </w:rPr>
        <w:t xml:space="preserve">from sklearn.ensemble import RandomForestClassifier</w:t>
      </w:r>
    </w:p>
    <w:p>
      <w:pPr>
        <w:shd w:fill="F0F0F0" w:val="clear"/>
        <w:spacing w:after="0"/>
        <w:ind w:left="720"/>
      </w:pPr>
      <w:r>
        <w:rPr>
          <w:rFonts w:ascii="Courier New" w:cs="Courier New" w:eastAsia="Courier New" w:hAnsi="Courier New"/>
          <w:color w:val="1A1A2E"/>
          <w:sz w:val="18"/>
          <w:szCs w:val="18"/>
        </w:rPr>
        <w:t xml:space="preserve">model = RandomForestClassifier(n_estimators=100, random_state=42)</w:t>
      </w:r>
    </w:p>
    <w:p>
      <w:pPr>
        <w:shd w:fill="F0F0F0" w:val="clear"/>
        <w:spacing w:after="0"/>
        <w:ind w:left="720"/>
      </w:pPr>
      <w:r>
        <w:rPr>
          <w:rFonts w:ascii="Courier New" w:cs="Courier New" w:eastAsia="Courier New" w:hAnsi="Courier New"/>
          <w:color w:val="1A1A2E"/>
          <w:sz w:val="18"/>
          <w:szCs w:val="18"/>
        </w:rPr>
        <w:t xml:space="preserve">model.fit(X_train, y_train)</w:t>
      </w:r>
    </w:p>
    <w:p>
      <w:pPr>
        <w:shd w:fill="F0F0F0" w:val="clear"/>
        <w:spacing w:after="0"/>
        <w:ind w:left="720"/>
      </w:pPr>
      <w:r>
        <w:rPr>
          <w:rFonts w:ascii="Courier New" w:cs="Courier New" w:eastAsia="Courier New" w:hAnsi="Courier New"/>
          <w:color w:val="1A1A2E"/>
          <w:sz w:val="18"/>
          <w:szCs w:val="18"/>
        </w:rPr>
        <w:t xml:space="preserve">importances = model.feature_importances_</w:t>
      </w:r>
    </w:p>
    <w:p>
      <w:pPr>
        <w:shd w:fill="F0F0F0" w:val="clear"/>
        <w:spacing w:after="0"/>
        <w:ind w:left="720"/>
      </w:pPr>
      <w:r>
        <w:rPr>
          <w:rFonts w:ascii="Courier New" w:cs="Courier New" w:eastAsia="Courier New" w:hAnsi="Courier New"/>
          <w:color w:val="1A1A2E"/>
          <w:sz w:val="18"/>
          <w:szCs w:val="18"/>
        </w:rPr>
        <w:t xml:space="preserve">print(f'Accuracy: {model.score(X_test, y_test):.4f}')</w:t>
      </w:r>
    </w:p>
    <w:p>
      <w:pPr>
        <w:spacing w:after="120"/>
      </w:pPr>
      <w:r>
        <w:t xml:space="preserve"/>
      </w:r>
    </w:p>
    <w:p>
      <w:pPr>
        <w:pStyle w:val="Heading2"/>
        <w:spacing w:after="120" w:before="260"/>
      </w:pPr>
      <w:r>
        <w:rPr>
          <w:rFonts w:ascii="Calibri" w:cs="Calibri" w:eastAsia="Calibri" w:hAnsi="Calibri"/>
          <w:b/>
          <w:bCs/>
          <w:color w:val="2E75B6"/>
          <w:sz w:val="26"/>
          <w:szCs w:val="26"/>
        </w:rPr>
        <w:t xml:space="preserve">Card 4: Gradient Boosting</w:t>
      </w:r>
    </w:p>
    <w:p>
      <w:pPr>
        <w:spacing w:after="160" w:line="276"/>
        <w:jc w:val="both"/>
      </w:pPr>
      <w:r>
        <w:rPr>
          <w:rFonts w:ascii="Calibri" w:cs="Calibri" w:eastAsia="Calibri" w:hAnsi="Calibri"/>
          <w:sz w:val="22"/>
          <w:szCs w:val="22"/>
        </w:rPr>
        <w:t xml:space="preserve">Gradient Boosting builds trees sequentially, where each new tree corrects the residual errors of the previous ensemble. The gradient refers to optimising an arbitrary differentiable loss function. This sequential nature makes it highly accurate on tabular data, consistently winning Kaggle competitions.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When to use</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Tabular data requiring best accuracy, competitive ML, heterogeneous features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Key params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n_estimators, learning_rate, max_depth, subsample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Pros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Often best accuracy on tabular data, handles missing values, regularised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Cons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Slow to train, many hyperparameters, prone to overfit without careful tuning</w:t>
            </w:r>
          </w:p>
        </w:tc>
      </w:tr>
    </w:tbl>
    <w:p>
      <w:pPr>
        <w:spacing w:after="120"/>
      </w:pPr>
      <w:r>
        <w:t xml:space="preserve"/>
      </w:r>
    </w:p>
    <w:p>
      <w:pPr>
        <w:shd w:fill="F0F0F0" w:val="clear"/>
        <w:spacing w:after="0"/>
        <w:ind w:left="720"/>
      </w:pPr>
      <w:r>
        <w:rPr>
          <w:rFonts w:ascii="Courier New" w:cs="Courier New" w:eastAsia="Courier New" w:hAnsi="Courier New"/>
          <w:color w:val="1A1A2E"/>
          <w:sz w:val="18"/>
          <w:szCs w:val="18"/>
        </w:rPr>
        <w:t xml:space="preserve">from sklearn.ensemble import GradientBoostingClassifier</w:t>
      </w:r>
    </w:p>
    <w:p>
      <w:pPr>
        <w:shd w:fill="F0F0F0" w:val="clear"/>
        <w:spacing w:after="0"/>
        <w:ind w:left="720"/>
      </w:pPr>
      <w:r>
        <w:rPr>
          <w:rFonts w:ascii="Courier New" w:cs="Courier New" w:eastAsia="Courier New" w:hAnsi="Courier New"/>
          <w:color w:val="1A1A2E"/>
          <w:sz w:val="18"/>
          <w:szCs w:val="18"/>
        </w:rPr>
        <w:t xml:space="preserve">model = GradientBoostingClassifier(n_estimators=100, learning_rate=0.1)</w:t>
      </w:r>
    </w:p>
    <w:p>
      <w:pPr>
        <w:shd w:fill="F0F0F0" w:val="clear"/>
        <w:spacing w:after="0"/>
        <w:ind w:left="720"/>
      </w:pPr>
      <w:r>
        <w:rPr>
          <w:rFonts w:ascii="Courier New" w:cs="Courier New" w:eastAsia="Courier New" w:hAnsi="Courier New"/>
          <w:color w:val="1A1A2E"/>
          <w:sz w:val="18"/>
          <w:szCs w:val="18"/>
        </w:rPr>
        <w:t xml:space="preserve">model.fit(X_train, y_train)</w:t>
      </w:r>
    </w:p>
    <w:p>
      <w:pPr>
        <w:shd w:fill="F0F0F0" w:val="clear"/>
        <w:spacing w:after="0"/>
        <w:ind w:left="720"/>
      </w:pPr>
      <w:r>
        <w:rPr>
          <w:rFonts w:ascii="Courier New" w:cs="Courier New" w:eastAsia="Courier New" w:hAnsi="Courier New"/>
          <w:color w:val="1A1A2E"/>
          <w:sz w:val="18"/>
          <w:szCs w:val="18"/>
        </w:rPr>
        <w:t xml:space="preserve">print(f'Train: {model.score(X_train, y_train):.4f}')</w:t>
      </w:r>
    </w:p>
    <w:p>
      <w:pPr>
        <w:shd w:fill="F0F0F0" w:val="clear"/>
        <w:spacing w:after="0"/>
        <w:ind w:left="720"/>
      </w:pPr>
      <w:r>
        <w:rPr>
          <w:rFonts w:ascii="Courier New" w:cs="Courier New" w:eastAsia="Courier New" w:hAnsi="Courier New"/>
          <w:color w:val="1A1A2E"/>
          <w:sz w:val="18"/>
          <w:szCs w:val="18"/>
        </w:rPr>
        <w:t xml:space="preserve">print(f'Test : {model.score(X_test, y_test):.4f}')</w:t>
      </w:r>
    </w:p>
    <w:p>
      <w:pPr>
        <w:spacing w:after="120"/>
      </w:pPr>
      <w:r>
        <w:t xml:space="preserve"/>
      </w:r>
    </w:p>
    <w:p>
      <w:pPr>
        <w:pStyle w:val="Heading2"/>
        <w:spacing w:after="120" w:before="260"/>
      </w:pPr>
      <w:r>
        <w:rPr>
          <w:rFonts w:ascii="Calibri" w:cs="Calibri" w:eastAsia="Calibri" w:hAnsi="Calibri"/>
          <w:b/>
          <w:bCs/>
          <w:color w:val="2E75B6"/>
          <w:sz w:val="26"/>
          <w:szCs w:val="26"/>
        </w:rPr>
        <w:t xml:space="preserve">Card 5: AdaBoost</w:t>
      </w:r>
    </w:p>
    <w:p>
      <w:pPr>
        <w:spacing w:after="160" w:line="276"/>
        <w:jc w:val="both"/>
      </w:pPr>
      <w:r>
        <w:rPr>
          <w:rFonts w:ascii="Calibri" w:cs="Calibri" w:eastAsia="Calibri" w:hAnsi="Calibri"/>
          <w:sz w:val="22"/>
          <w:szCs w:val="22"/>
        </w:rPr>
        <w:t xml:space="preserve">AdaBoost (Adaptive Boosting) iteratively trains weak classifiers (typically shallow decision trees called stumps) and adjusts sample weights so that subsequent classifiers focus on previously misclassified examples. The final prediction is a weighted vote of all weak classifiers.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When to use</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Binary tasks, noise-free data, when weak learner intuition is desired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Key params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n_estimators, learning_rate, base_estimator (default: stump)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Pros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Simple boosting concept, rarely overfits with stumps, interpretable base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Cons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Very sensitive to outliers and noisy labels; stumps are weak on complex data</w:t>
            </w:r>
          </w:p>
        </w:tc>
      </w:tr>
    </w:tbl>
    <w:p>
      <w:pPr>
        <w:spacing w:after="120"/>
      </w:pPr>
      <w:r>
        <w:t xml:space="preserve"/>
      </w:r>
    </w:p>
    <w:p>
      <w:pPr>
        <w:shd w:fill="F0F0F0" w:val="clear"/>
        <w:spacing w:after="0"/>
        <w:ind w:left="720"/>
      </w:pPr>
      <w:r>
        <w:rPr>
          <w:rFonts w:ascii="Courier New" w:cs="Courier New" w:eastAsia="Courier New" w:hAnsi="Courier New"/>
          <w:color w:val="1A1A2E"/>
          <w:sz w:val="18"/>
          <w:szCs w:val="18"/>
        </w:rPr>
        <w:t xml:space="preserve">from sklearn.ensemble import AdaBoostClassifier</w:t>
      </w:r>
    </w:p>
    <w:p>
      <w:pPr>
        <w:shd w:fill="F0F0F0" w:val="clear"/>
        <w:spacing w:after="0"/>
        <w:ind w:left="720"/>
      </w:pPr>
      <w:r>
        <w:rPr>
          <w:rFonts w:ascii="Courier New" w:cs="Courier New" w:eastAsia="Courier New" w:hAnsi="Courier New"/>
          <w:color w:val="1A1A2E"/>
          <w:sz w:val="18"/>
          <w:szCs w:val="18"/>
        </w:rPr>
        <w:t xml:space="preserve">model = AdaBoostClassifier(n_estimators=100, learning_rate=0.5,</w:t>
      </w:r>
    </w:p>
    <w:p>
      <w:pPr>
        <w:shd w:fill="F0F0F0" w:val="clear"/>
        <w:spacing w:after="0"/>
        <w:ind w:left="720"/>
      </w:pPr>
      <w:r>
        <w:rPr>
          <w:rFonts w:ascii="Courier New" w:cs="Courier New" w:eastAsia="Courier New" w:hAnsi="Courier New"/>
          <w:color w:val="1A1A2E"/>
          <w:sz w:val="18"/>
          <w:szCs w:val="18"/>
        </w:rPr>
        <w:t xml:space="preserve">                           random_state=42)</w:t>
      </w:r>
    </w:p>
    <w:p>
      <w:pPr>
        <w:shd w:fill="F0F0F0" w:val="clear"/>
        <w:spacing w:after="0"/>
        <w:ind w:left="720"/>
      </w:pPr>
      <w:r>
        <w:rPr>
          <w:rFonts w:ascii="Courier New" w:cs="Courier New" w:eastAsia="Courier New" w:hAnsi="Courier New"/>
          <w:color w:val="1A1A2E"/>
          <w:sz w:val="18"/>
          <w:szCs w:val="18"/>
        </w:rPr>
        <w:t xml:space="preserve">model.fit(X_train, y_train)</w:t>
      </w:r>
    </w:p>
    <w:p>
      <w:pPr>
        <w:shd w:fill="F0F0F0" w:val="clear"/>
        <w:spacing w:after="0"/>
        <w:ind w:left="720"/>
      </w:pPr>
      <w:r>
        <w:rPr>
          <w:rFonts w:ascii="Courier New" w:cs="Courier New" w:eastAsia="Courier New" w:hAnsi="Courier New"/>
          <w:color w:val="1A1A2E"/>
          <w:sz w:val="18"/>
          <w:szCs w:val="18"/>
        </w:rPr>
        <w:t xml:space="preserve">print(f'AdaBoost acc: {model.score(X_test, y_test):.4f}')</w:t>
      </w:r>
    </w:p>
    <w:p>
      <w:pPr>
        <w:spacing w:after="120"/>
      </w:pPr>
      <w:r>
        <w:t xml:space="preserve"/>
      </w:r>
    </w:p>
    <w:p>
      <w:pPr>
        <w:pStyle w:val="Heading2"/>
        <w:spacing w:after="120" w:before="260"/>
      </w:pPr>
      <w:r>
        <w:rPr>
          <w:rFonts w:ascii="Calibri" w:cs="Calibri" w:eastAsia="Calibri" w:hAnsi="Calibri"/>
          <w:b/>
          <w:bCs/>
          <w:color w:val="2E75B6"/>
          <w:sz w:val="26"/>
          <w:szCs w:val="26"/>
        </w:rPr>
        <w:t xml:space="preserve">Card 6: SVM with RBF Kernel</w:t>
      </w:r>
    </w:p>
    <w:p>
      <w:pPr>
        <w:spacing w:after="160" w:line="276"/>
        <w:jc w:val="both"/>
      </w:pPr>
      <w:r>
        <w:rPr>
          <w:rFonts w:ascii="Calibri" w:cs="Calibri" w:eastAsia="Calibri" w:hAnsi="Calibri"/>
          <w:sz w:val="22"/>
          <w:szCs w:val="22"/>
        </w:rPr>
        <w:t xml:space="preserve">SVM finds the maximum-margin hyperplane separating two classes. With the RBF kernel, it implicitly maps data into an infinite-dimensional space where a linear separator exists, without computing the transformation explicitly (the kernel trick). Only the closest points to the decision boundary — the support vectors — determine the boundary.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When to use</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Small-medium data, non-linear boundaries, high-dimensional features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Key params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 (regularisation), gamma (kernel width), kernel type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Pros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Powerful non-linear decision boundaries, effective in high dimensions, memory-efficient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Cons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Slow O(n²-n³) training, no natural probability output, requires scaling</w:t>
            </w:r>
          </w:p>
        </w:tc>
      </w:tr>
    </w:tbl>
    <w:p>
      <w:pPr>
        <w:spacing w:after="120"/>
      </w:pPr>
      <w:r>
        <w:t xml:space="preserve"/>
      </w:r>
    </w:p>
    <w:p>
      <w:pPr>
        <w:shd w:fill="F0F0F0" w:val="clear"/>
        <w:spacing w:after="0"/>
        <w:ind w:left="720"/>
      </w:pPr>
      <w:r>
        <w:rPr>
          <w:rFonts w:ascii="Courier New" w:cs="Courier New" w:eastAsia="Courier New" w:hAnsi="Courier New"/>
          <w:color w:val="1A1A2E"/>
          <w:sz w:val="18"/>
          <w:szCs w:val="18"/>
        </w:rPr>
        <w:t xml:space="preserve">from sklearn.svm import SVC</w:t>
      </w:r>
    </w:p>
    <w:p>
      <w:pPr>
        <w:shd w:fill="F0F0F0" w:val="clear"/>
        <w:spacing w:after="0"/>
        <w:ind w:left="720"/>
      </w:pPr>
      <w:r>
        <w:rPr>
          <w:rFonts w:ascii="Courier New" w:cs="Courier New" w:eastAsia="Courier New" w:hAnsi="Courier New"/>
          <w:color w:val="1A1A2E"/>
          <w:sz w:val="18"/>
          <w:szCs w:val="18"/>
        </w:rPr>
        <w:t xml:space="preserve">from sklearn.preprocessing import StandardScaler</w:t>
      </w:r>
    </w:p>
    <w:p>
      <w:pPr>
        <w:shd w:fill="F0F0F0" w:val="clear"/>
        <w:spacing w:after="0"/>
        <w:ind w:left="720"/>
      </w:pPr>
      <w:r>
        <w:rPr>
          <w:rFonts w:ascii="Courier New" w:cs="Courier New" w:eastAsia="Courier New" w:hAnsi="Courier New"/>
          <w:color w:val="1A1A2E"/>
          <w:sz w:val="18"/>
          <w:szCs w:val="18"/>
        </w:rPr>
        <w:t xml:space="preserve">sc = StandardScaler()</w:t>
      </w:r>
    </w:p>
    <w:p>
      <w:pPr>
        <w:shd w:fill="F0F0F0" w:val="clear"/>
        <w:spacing w:after="0"/>
        <w:ind w:left="720"/>
      </w:pPr>
      <w:r>
        <w:rPr>
          <w:rFonts w:ascii="Courier New" w:cs="Courier New" w:eastAsia="Courier New" w:hAnsi="Courier New"/>
          <w:color w:val="1A1A2E"/>
          <w:sz w:val="18"/>
          <w:szCs w:val="18"/>
        </w:rPr>
        <w:t xml:space="preserve">X_sc = sc.fit_transform(X_train)</w:t>
      </w:r>
    </w:p>
    <w:p>
      <w:pPr>
        <w:shd w:fill="F0F0F0" w:val="clear"/>
        <w:spacing w:after="0"/>
        <w:ind w:left="720"/>
      </w:pPr>
      <w:r>
        <w:rPr>
          <w:rFonts w:ascii="Courier New" w:cs="Courier New" w:eastAsia="Courier New" w:hAnsi="Courier New"/>
          <w:color w:val="1A1A2E"/>
          <w:sz w:val="18"/>
          <w:szCs w:val="18"/>
        </w:rPr>
        <w:t xml:space="preserve">model = SVC(kernel='rbf', C=10, gamma='scale').fit(X_sc, y_train)</w:t>
      </w:r>
    </w:p>
    <w:p>
      <w:pPr>
        <w:spacing w:after="120"/>
      </w:pPr>
      <w:r>
        <w:t xml:space="preserve"/>
      </w:r>
    </w:p>
    <w:p>
      <w:pPr>
        <w:pStyle w:val="Heading2"/>
        <w:spacing w:after="120" w:before="260"/>
      </w:pPr>
      <w:r>
        <w:rPr>
          <w:rFonts w:ascii="Calibri" w:cs="Calibri" w:eastAsia="Calibri" w:hAnsi="Calibri"/>
          <w:b/>
          <w:bCs/>
          <w:color w:val="2E75B6"/>
          <w:sz w:val="26"/>
          <w:szCs w:val="26"/>
        </w:rPr>
        <w:t xml:space="preserve">Card 7: K-Nearest Neighbours (KNN)</w:t>
      </w:r>
    </w:p>
    <w:p>
      <w:pPr>
        <w:spacing w:after="160" w:line="276"/>
        <w:jc w:val="both"/>
      </w:pPr>
      <w:r>
        <w:rPr>
          <w:rFonts w:ascii="Calibri" w:cs="Calibri" w:eastAsia="Calibri" w:hAnsi="Calibri"/>
          <w:sz w:val="22"/>
          <w:szCs w:val="22"/>
        </w:rPr>
        <w:t xml:space="preserve">KNN is a non-parametric, instance-based algorithm that classifies a query point by majority vote of its K nearest training points in feature space. There is no explicit training phase — the entire training set is stored and used at prediction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When to use</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Small datasets, quick prototyping, recommendation systems (with FAISS)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Key params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n_neighbors (K), metric (euclidean/manhattan/cosine), weights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Pros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No training phase, naturally multi-class, simple and intuitive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Cons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Slow at prediction O(n·d), curse of dimensionality in high-d, requires scaling</w:t>
            </w:r>
          </w:p>
        </w:tc>
      </w:tr>
    </w:tbl>
    <w:p>
      <w:pPr>
        <w:spacing w:after="120"/>
      </w:pPr>
      <w:r>
        <w:t xml:space="preserve"/>
      </w:r>
    </w:p>
    <w:p>
      <w:pPr>
        <w:shd w:fill="F0F0F0" w:val="clear"/>
        <w:spacing w:after="0"/>
        <w:ind w:left="720"/>
      </w:pPr>
      <w:r>
        <w:rPr>
          <w:rFonts w:ascii="Courier New" w:cs="Courier New" w:eastAsia="Courier New" w:hAnsi="Courier New"/>
          <w:color w:val="1A1A2E"/>
          <w:sz w:val="18"/>
          <w:szCs w:val="18"/>
        </w:rPr>
        <w:t xml:space="preserve">from sklearn.neighbors import KNeighborsClassifier</w:t>
      </w:r>
    </w:p>
    <w:p>
      <w:pPr>
        <w:shd w:fill="F0F0F0" w:val="clear"/>
        <w:spacing w:after="0"/>
        <w:ind w:left="720"/>
      </w:pPr>
      <w:r>
        <w:rPr>
          <w:rFonts w:ascii="Courier New" w:cs="Courier New" w:eastAsia="Courier New" w:hAnsi="Courier New"/>
          <w:color w:val="1A1A2E"/>
          <w:sz w:val="18"/>
          <w:szCs w:val="18"/>
        </w:rPr>
        <w:t xml:space="preserve"># Always scale before KNN — it uses Euclidean distance!</w:t>
      </w:r>
    </w:p>
    <w:p>
      <w:pPr>
        <w:shd w:fill="F0F0F0" w:val="clear"/>
        <w:spacing w:after="0"/>
        <w:ind w:left="720"/>
      </w:pPr>
      <w:r>
        <w:rPr>
          <w:rFonts w:ascii="Courier New" w:cs="Courier New" w:eastAsia="Courier New" w:hAnsi="Courier New"/>
          <w:color w:val="1A1A2E"/>
          <w:sz w:val="18"/>
          <w:szCs w:val="18"/>
        </w:rPr>
        <w:t xml:space="preserve">knn = KNeighborsClassifier(n_neighbors=5, metric='euclidean')</w:t>
      </w:r>
    </w:p>
    <w:p>
      <w:pPr>
        <w:shd w:fill="F0F0F0" w:val="clear"/>
        <w:spacing w:after="0"/>
        <w:ind w:left="720"/>
      </w:pPr>
      <w:r>
        <w:rPr>
          <w:rFonts w:ascii="Courier New" w:cs="Courier New" w:eastAsia="Courier New" w:hAnsi="Courier New"/>
          <w:color w:val="1A1A2E"/>
          <w:sz w:val="18"/>
          <w:szCs w:val="18"/>
        </w:rPr>
        <w:t xml:space="preserve">knn.fit(X_train_scaled, y_train)</w:t>
      </w:r>
    </w:p>
    <w:p>
      <w:pPr>
        <w:shd w:fill="F0F0F0" w:val="clear"/>
        <w:spacing w:after="0"/>
        <w:ind w:left="720"/>
      </w:pPr>
      <w:r>
        <w:rPr>
          <w:rFonts w:ascii="Courier New" w:cs="Courier New" w:eastAsia="Courier New" w:hAnsi="Courier New"/>
          <w:color w:val="1A1A2E"/>
          <w:sz w:val="18"/>
          <w:szCs w:val="18"/>
        </w:rPr>
        <w:t xml:space="preserve">print(f'KNN acc: {knn.score(X_test_scaled, y_test):.4f}')</w:t>
      </w:r>
    </w:p>
    <w:p>
      <w:pPr>
        <w:spacing w:after="120"/>
      </w:pPr>
      <w:r>
        <w:t xml:space="preserve"/>
      </w:r>
    </w:p>
    <w:p>
      <w:pPr>
        <w:pStyle w:val="Heading2"/>
        <w:spacing w:after="120" w:before="260"/>
      </w:pPr>
      <w:r>
        <w:rPr>
          <w:rFonts w:ascii="Calibri" w:cs="Calibri" w:eastAsia="Calibri" w:hAnsi="Calibri"/>
          <w:b/>
          <w:bCs/>
          <w:color w:val="2E75B6"/>
          <w:sz w:val="26"/>
          <w:szCs w:val="26"/>
        </w:rPr>
        <w:t xml:space="preserve">Card 8: Naive Bayes (Gaussian)</w:t>
      </w:r>
    </w:p>
    <w:p>
      <w:pPr>
        <w:spacing w:after="160" w:line="276"/>
        <w:jc w:val="both"/>
      </w:pPr>
      <w:r>
        <w:rPr>
          <w:rFonts w:ascii="Calibri" w:cs="Calibri" w:eastAsia="Calibri" w:hAnsi="Calibri"/>
          <w:sz w:val="22"/>
          <w:szCs w:val="22"/>
        </w:rPr>
        <w:t xml:space="preserve">Naive Bayes applies Bayes' theorem with the 'naive' assumption that all features are conditionally independent given the class. For continuous features, Gaussian NB models each feature as a Gaussian distribution per class. Despite the unrealistic independence assumption, it often performs surprisingly well in practice.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When to use</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Text classification (MultinomialNB), real-time inference, very small datasets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Key params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var_smoothing (GNB); alpha (MultinomialNB)</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Pros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Extremely fast training and prediction, works with tiny data, online learning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Cons</w:t>
            </w:r>
          </w:p>
        </w:tc>
        <w:tc>
          <w:tcPr>
            <w:tcW w:type="dxa" w:w="468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Independence assumption often violated, poor on correlated features</w:t>
            </w:r>
          </w:p>
        </w:tc>
      </w:tr>
    </w:tbl>
    <w:p>
      <w:pPr>
        <w:spacing w:after="120"/>
      </w:pPr>
      <w:r>
        <w:t xml:space="preserve"/>
      </w:r>
    </w:p>
    <w:p>
      <w:pPr>
        <w:shd w:fill="F0F0F0" w:val="clear"/>
        <w:spacing w:after="0"/>
        <w:ind w:left="720"/>
      </w:pPr>
      <w:r>
        <w:rPr>
          <w:rFonts w:ascii="Courier New" w:cs="Courier New" w:eastAsia="Courier New" w:hAnsi="Courier New"/>
          <w:color w:val="1A1A2E"/>
          <w:sz w:val="18"/>
          <w:szCs w:val="18"/>
        </w:rPr>
        <w:t xml:space="preserve">from sklearn.naive_bayes import GaussianNB</w:t>
      </w:r>
    </w:p>
    <w:p>
      <w:pPr>
        <w:shd w:fill="F0F0F0" w:val="clear"/>
        <w:spacing w:after="0"/>
        <w:ind w:left="720"/>
      </w:pPr>
      <w:r>
        <w:rPr>
          <w:rFonts w:ascii="Courier New" w:cs="Courier New" w:eastAsia="Courier New" w:hAnsi="Courier New"/>
          <w:color w:val="1A1A2E"/>
          <w:sz w:val="18"/>
          <w:szCs w:val="18"/>
        </w:rPr>
        <w:t xml:space="preserve">model = GaussianNB()</w:t>
      </w:r>
    </w:p>
    <w:p>
      <w:pPr>
        <w:shd w:fill="F0F0F0" w:val="clear"/>
        <w:spacing w:after="0"/>
        <w:ind w:left="720"/>
      </w:pPr>
      <w:r>
        <w:rPr>
          <w:rFonts w:ascii="Courier New" w:cs="Courier New" w:eastAsia="Courier New" w:hAnsi="Courier New"/>
          <w:color w:val="1A1A2E"/>
          <w:sz w:val="18"/>
          <w:szCs w:val="18"/>
        </w:rPr>
        <w:t xml:space="preserve">model.fit(X_train, y_train)  # no scaling needed for GNB</w:t>
      </w:r>
    </w:p>
    <w:p>
      <w:pPr>
        <w:shd w:fill="F0F0F0" w:val="clear"/>
        <w:spacing w:after="0"/>
        <w:ind w:left="720"/>
      </w:pPr>
      <w:r>
        <w:rPr>
          <w:rFonts w:ascii="Courier New" w:cs="Courier New" w:eastAsia="Courier New" w:hAnsi="Courier New"/>
          <w:color w:val="1A1A2E"/>
          <w:sz w:val="18"/>
          <w:szCs w:val="18"/>
        </w:rPr>
        <w:t xml:space="preserve">proba = model.predict_proba(X_test)</w:t>
      </w:r>
    </w:p>
    <w:p>
      <w:pPr>
        <w:shd w:fill="F0F0F0" w:val="clear"/>
        <w:spacing w:after="0"/>
        <w:ind w:left="720"/>
      </w:pPr>
      <w:r>
        <w:rPr>
          <w:rFonts w:ascii="Courier New" w:cs="Courier New" w:eastAsia="Courier New" w:hAnsi="Courier New"/>
          <w:color w:val="1A1A2E"/>
          <w:sz w:val="18"/>
          <w:szCs w:val="18"/>
        </w:rPr>
        <w:t xml:space="preserve">print(f'NB acc: {model.score(X_test, y_test):.4f}')</w:t>
      </w:r>
    </w:p>
    <w:p>
      <w:pPr>
        <w:spacing w:after="120"/>
      </w:pPr>
      <w:r>
        <w:t xml:space="preserve"/>
      </w:r>
    </w:p>
    <w:p>
      <w:r>
        <w:br w:type="page"/>
      </w:r>
    </w:p>
    <w:p>
      <w:pPr>
        <w:pStyle w:val="Heading1"/>
        <w:pBdr>
          <w:bottom w:val="single" w:color="1F3864" w:sz="6" w:space="4"/>
        </w:pBdr>
        <w:spacing w:after="180" w:before="360"/>
      </w:pPr>
      <w:r>
        <w:rPr>
          <w:rFonts w:ascii="Calibri" w:cs="Calibri" w:eastAsia="Calibri" w:hAnsi="Calibri"/>
          <w:b/>
          <w:bCs/>
          <w:color w:val="1F3864"/>
          <w:sz w:val="32"/>
          <w:szCs w:val="32"/>
        </w:rPr>
        <w:t xml:space="preserve">4. Part A — Comparison Results</w:t>
      </w:r>
    </w:p>
    <w:p>
      <w:pPr>
        <w:pStyle w:val="Heading2"/>
        <w:spacing w:after="120" w:before="260"/>
      </w:pPr>
      <w:r>
        <w:rPr>
          <w:rFonts w:ascii="Calibri" w:cs="Calibri" w:eastAsia="Calibri" w:hAnsi="Calibri"/>
          <w:b/>
          <w:bCs/>
          <w:color w:val="2E75B6"/>
          <w:sz w:val="26"/>
          <w:szCs w:val="26"/>
        </w:rPr>
        <w:t xml:space="preserve">4.1 Fair Experimental Setup</w:t>
      </w:r>
    </w:p>
    <w:p>
      <w:pPr>
        <w:spacing w:after="160" w:line="276"/>
        <w:jc w:val="both"/>
      </w:pPr>
      <w:r>
        <w:rPr>
          <w:rFonts w:ascii="Calibri" w:cs="Calibri" w:eastAsia="Calibri" w:hAnsi="Calibri"/>
          <w:sz w:val="22"/>
          <w:szCs w:val="22"/>
        </w:rPr>
        <w:t xml:space="preserve">All 8 models were evaluated under identical conditions to ensure the comparison is meaningful and not an artefact of different preprocessing:</w:t>
      </w:r>
    </w:p>
    <w:p>
      <w:pPr>
        <w:pStyle w:val="ListParagraph"/>
        <w:numPr>
          <w:ilvl w:val="0"/>
          <w:numId w:val="2"/>
        </w:numPr>
        <w:spacing w:after="100"/>
      </w:pPr>
      <w:r>
        <w:rPr>
          <w:rFonts w:ascii="Calibri" w:cs="Calibri" w:eastAsia="Calibri" w:hAnsi="Calibri"/>
          <w:sz w:val="22"/>
          <w:szCs w:val="22"/>
        </w:rPr>
        <w:t xml:space="preserve">Same 5-fold Stratified KFold (random_state=42) — each model sees the same fold splits</w:t>
      </w:r>
    </w:p>
    <w:p>
      <w:pPr>
        <w:pStyle w:val="ListParagraph"/>
        <w:numPr>
          <w:ilvl w:val="0"/>
          <w:numId w:val="2"/>
        </w:numPr>
        <w:spacing w:after="100"/>
      </w:pPr>
      <w:r>
        <w:rPr>
          <w:rFonts w:ascii="Calibri" w:cs="Calibri" w:eastAsia="Calibri" w:hAnsi="Calibri"/>
          <w:sz w:val="22"/>
          <w:szCs w:val="22"/>
        </w:rPr>
        <w:t xml:space="preserve">StandardScaler applied to scale-sensitive algorithms (LR, SVM, KNN); tree-based models used raw features</w:t>
      </w:r>
    </w:p>
    <w:p>
      <w:pPr>
        <w:pStyle w:val="ListParagraph"/>
        <w:numPr>
          <w:ilvl w:val="0"/>
          <w:numId w:val="2"/>
        </w:numPr>
        <w:spacing w:after="100"/>
      </w:pPr>
      <w:r>
        <w:rPr>
          <w:rFonts w:ascii="Calibri" w:cs="Calibri" w:eastAsia="Calibri" w:hAnsi="Calibri"/>
          <w:sz w:val="22"/>
          <w:szCs w:val="22"/>
        </w:rPr>
        <w:t xml:space="preserve">Same 80/20 stratified train-test split throughout</w:t>
      </w:r>
    </w:p>
    <w:p>
      <w:pPr>
        <w:pStyle w:val="ListParagraph"/>
        <w:numPr>
          <w:ilvl w:val="0"/>
          <w:numId w:val="2"/>
        </w:numPr>
        <w:spacing w:after="100"/>
      </w:pPr>
      <w:r>
        <w:rPr>
          <w:rFonts w:ascii="Calibri" w:cs="Calibri" w:eastAsia="Calibri" w:hAnsi="Calibri"/>
          <w:sz w:val="22"/>
          <w:szCs w:val="22"/>
        </w:rPr>
        <w:t xml:space="preserve">All models used default hyperparameters or lightly tuned values (not GridSearch to keep it fair)</w:t>
      </w:r>
    </w:p>
    <w:p>
      <w:pPr>
        <w:spacing w:after="120"/>
      </w:pPr>
      <w:r>
        <w:t xml:space="preserve"/>
      </w:r>
    </w:p>
    <w:p>
      <w:pPr>
        <w:pStyle w:val="Heading2"/>
        <w:spacing w:after="120" w:before="260"/>
      </w:pPr>
      <w:r>
        <w:rPr>
          <w:rFonts w:ascii="Calibri" w:cs="Calibri" w:eastAsia="Calibri" w:hAnsi="Calibri"/>
          <w:b/>
          <w:bCs/>
          <w:color w:val="2E75B6"/>
          <w:sz w:val="26"/>
          <w:szCs w:val="26"/>
        </w:rPr>
        <w:t xml:space="preserve">4.2 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20"/>
        <w:gridCol w:w="1800"/>
        <w:gridCol w:w="1740"/>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Rank</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Algorithm</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CV Mean</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CV Std</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Test Acc</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1 ★</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Gradient Boosting</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97.36%</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±1.28%</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97.37%</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2</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SVM (RBF)</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97.14%</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±1.43%</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96.49%</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3</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Random Forest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96.92%</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±1.62%</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97.37%</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4</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Logistic Regression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96.70%</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±1.92%</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97.37%</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5</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AdaBoost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96.48%</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±2.01%</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96.49%</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6</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KNN (K=5)</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95.82%</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±1.83%</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95.61%</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7</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Decision Tree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93.41%</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±3.12%</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92.98%</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8</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Naive Bayes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92.53%</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±2.25%</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93.86%</w:t>
            </w:r>
          </w:p>
        </w:tc>
      </w:tr>
    </w:tbl>
    <w:p>
      <w:pPr>
        <w:spacing w:after="120"/>
      </w:pPr>
      <w:r>
        <w:t xml:space="preserve"/>
      </w:r>
    </w:p>
    <w:p>
      <w:pPr>
        <w:pStyle w:val="Heading2"/>
        <w:spacing w:after="120" w:before="260"/>
      </w:pPr>
      <w:r>
        <w:rPr>
          <w:rFonts w:ascii="Calibri" w:cs="Calibri" w:eastAsia="Calibri" w:hAnsi="Calibri"/>
          <w:b/>
          <w:bCs/>
          <w:color w:val="2E75B6"/>
          <w:sz w:val="26"/>
          <w:szCs w:val="26"/>
        </w:rPr>
        <w:t xml:space="preserve">4.3 Recommendation and Reasoning</w:t>
      </w:r>
    </w:p>
    <w:p>
      <w:pPr>
        <w:spacing w:after="160" w:line="276"/>
        <w:jc w:val="both"/>
      </w:pPr>
      <w:r>
        <w:rPr>
          <w:rFonts w:ascii="Calibri" w:cs="Calibri" w:eastAsia="Calibri" w:hAnsi="Calibri"/>
          <w:sz w:val="22"/>
          <w:szCs w:val="22"/>
        </w:rPr>
        <w:t xml:space="preserve">Gradient Boosting is the recommended model based on its highest cross-validation mean (97.36%) and lowest CV standard deviation (1.28%). The low variance indicates it generalises consistently rather than performing well on some folds by chance.</w:t>
      </w:r>
    </w:p>
    <w:p>
      <w:pPr>
        <w:spacing w:after="120"/>
      </w:pPr>
      <w:r>
        <w:t xml:space="preserve"/>
      </w:r>
    </w:p>
    <w:p>
      <w:pPr>
        <w:spacing w:after="160" w:line="276"/>
        <w:jc w:val="both"/>
      </w:pPr>
      <w:r>
        <w:rPr>
          <w:rFonts w:ascii="Calibri" w:cs="Calibri" w:eastAsia="Calibri" w:hAnsi="Calibri"/>
          <w:sz w:val="22"/>
          <w:szCs w:val="22"/>
        </w:rPr>
        <w:t xml:space="preserve">However, an important nuance: three models tie on test accuracy (97.37%) — Gradient Boosting, Random Forest, and Logistic Regression. For a medical diagnosis system like breast cancer detection, Logistic Regression would be the practical winner because:</w:t>
      </w:r>
    </w:p>
    <w:p>
      <w:pPr>
        <w:pStyle w:val="ListParagraph"/>
        <w:numPr>
          <w:ilvl w:val="0"/>
          <w:numId w:val="2"/>
        </w:numPr>
        <w:spacing w:after="100"/>
      </w:pPr>
      <w:r>
        <w:rPr>
          <w:rFonts w:ascii="Calibri" w:cs="Calibri" w:eastAsia="Calibri" w:hAnsi="Calibri"/>
          <w:sz w:val="22"/>
          <w:szCs w:val="22"/>
        </w:rPr>
        <w:t xml:space="preserve">It trains in 0.021 seconds vs 1.42 seconds for Gradient Boosting</w:t>
      </w:r>
    </w:p>
    <w:p>
      <w:pPr>
        <w:pStyle w:val="ListParagraph"/>
        <w:numPr>
          <w:ilvl w:val="0"/>
          <w:numId w:val="2"/>
        </w:numPr>
        <w:spacing w:after="100"/>
      </w:pPr>
      <w:r>
        <w:rPr>
          <w:rFonts w:ascii="Calibri" w:cs="Calibri" w:eastAsia="Calibri" w:hAnsi="Calibri"/>
          <w:sz w:val="22"/>
          <w:szCs w:val="22"/>
        </w:rPr>
        <w:t xml:space="preserve">Its coefficient weights are directly interpretable — clinicians can audit why a prediction was made</w:t>
      </w:r>
    </w:p>
    <w:p>
      <w:pPr>
        <w:pStyle w:val="ListParagraph"/>
        <w:numPr>
          <w:ilvl w:val="0"/>
          <w:numId w:val="2"/>
        </w:numPr>
        <w:spacing w:after="100"/>
      </w:pPr>
      <w:r>
        <w:rPr>
          <w:rFonts w:ascii="Calibri" w:cs="Calibri" w:eastAsia="Calibri" w:hAnsi="Calibri"/>
          <w:sz w:val="22"/>
          <w:szCs w:val="22"/>
        </w:rPr>
        <w:t xml:space="preserve">It produces calibrated probabilities — useful for clinical decision thresholds (e.g., recommend biopsy if P(malignant) &gt; 0.3)</w:t>
      </w:r>
    </w:p>
    <w:p>
      <w:pPr>
        <w:spacing w:after="120"/>
      </w:pPr>
      <w:r>
        <w:t xml:space="preserve"/>
      </w:r>
    </w:p>
    <w:p>
      <w:pPr>
        <w:pStyle w:val="Heading1"/>
        <w:pBdr>
          <w:bottom w:val="single" w:color="1F3864" w:sz="6" w:space="4"/>
        </w:pBdr>
        <w:spacing w:after="180" w:before="360"/>
      </w:pPr>
      <w:r>
        <w:rPr>
          <w:rFonts w:ascii="Calibri" w:cs="Calibri" w:eastAsia="Calibri" w:hAnsi="Calibri"/>
          <w:b/>
          <w:bCs/>
          <w:color w:val="1F3864"/>
          <w:sz w:val="32"/>
          <w:szCs w:val="32"/>
        </w:rPr>
        <w:t xml:space="preserve">5. Part B — TF-IDF + SVM for Text Classification</w:t>
      </w:r>
    </w:p>
    <w:p>
      <w:pPr>
        <w:pStyle w:val="Heading2"/>
        <w:spacing w:after="120" w:before="260"/>
      </w:pPr>
      <w:r>
        <w:rPr>
          <w:rFonts w:ascii="Calibri" w:cs="Calibri" w:eastAsia="Calibri" w:hAnsi="Calibri"/>
          <w:b/>
          <w:bCs/>
          <w:color w:val="2E75B6"/>
          <w:sz w:val="26"/>
          <w:szCs w:val="26"/>
        </w:rPr>
        <w:t xml:space="preserve">5.1 Why Linear SVM for Text?</w:t>
      </w:r>
    </w:p>
    <w:p>
      <w:pPr>
        <w:spacing w:after="160" w:line="276"/>
        <w:jc w:val="both"/>
      </w:pPr>
      <w:r>
        <w:rPr>
          <w:rFonts w:ascii="Calibri" w:cs="Calibri" w:eastAsia="Calibri" w:hAnsi="Calibri"/>
          <w:sz w:val="22"/>
          <w:szCs w:val="22"/>
        </w:rPr>
        <w:t xml:space="preserve">Text data, when represented as TF-IDF vectors, is extremely high-dimensional (tens of thousands of features) but sparse. The RBF kernel struggles here because computing exp(−γ||xᵢ−xⱼ||²) on 35,000-dimensional sparse vectors is very expensive. LinearSVC solves the optimisation directly in the primal form without a kernel, making it O(n·d) — much more efficient.</w:t>
      </w:r>
    </w:p>
    <w:p>
      <w:pPr>
        <w:spacing w:after="120"/>
      </w:pPr>
      <w:r>
        <w:t xml:space="preserve"/>
      </w:r>
    </w:p>
    <w:p>
      <w:pPr>
        <w:spacing w:after="160" w:line="276"/>
        <w:jc w:val="both"/>
      </w:pPr>
      <w:r>
        <w:rPr>
          <w:rFonts w:ascii="Calibri" w:cs="Calibri" w:eastAsia="Calibri" w:hAnsi="Calibri"/>
          <w:sz w:val="22"/>
          <w:szCs w:val="22"/>
        </w:rPr>
        <w:t xml:space="preserve">SVM with a linear kernel was the dominant text classification algorithm before deep learning. Google, Yahoo, and Bloomberg used it for news categorisation. Its key advantage: in high-dimensional spaces, data is more likely to be linearly separable, so the RBF kernel's non-linearity isn't needed.</w:t>
      </w:r>
    </w:p>
    <w:p>
      <w:pPr>
        <w:spacing w:after="120"/>
      </w:pPr>
      <w:r>
        <w:t xml:space="preserve"/>
      </w:r>
    </w:p>
    <w:p>
      <w:pPr>
        <w:pStyle w:val="Heading2"/>
        <w:spacing w:after="120" w:before="260"/>
      </w:pPr>
      <w:r>
        <w:rPr>
          <w:rFonts w:ascii="Calibri" w:cs="Calibri" w:eastAsia="Calibri" w:hAnsi="Calibri"/>
          <w:b/>
          <w:bCs/>
          <w:color w:val="2E75B6"/>
          <w:sz w:val="26"/>
          <w:szCs w:val="26"/>
        </w:rPr>
        <w:t xml:space="preserve">5.2 Pipeline Implementation</w:t>
      </w:r>
    </w:p>
    <w:p>
      <w:pPr>
        <w:shd w:fill="F0F0F0" w:val="clear"/>
        <w:spacing w:after="0"/>
        <w:ind w:left="720"/>
      </w:pPr>
      <w:r>
        <w:rPr>
          <w:rFonts w:ascii="Courier New" w:cs="Courier New" w:eastAsia="Courier New" w:hAnsi="Courier New"/>
          <w:color w:val="1A1A2E"/>
          <w:sz w:val="18"/>
          <w:szCs w:val="18"/>
        </w:rPr>
        <w:t xml:space="preserve">from sklearn.pipeline import Pipeline</w:t>
      </w:r>
    </w:p>
    <w:p>
      <w:pPr>
        <w:shd w:fill="F0F0F0" w:val="clear"/>
        <w:spacing w:after="0"/>
        <w:ind w:left="720"/>
      </w:pPr>
      <w:r>
        <w:rPr>
          <w:rFonts w:ascii="Courier New" w:cs="Courier New" w:eastAsia="Courier New" w:hAnsi="Courier New"/>
          <w:color w:val="1A1A2E"/>
          <w:sz w:val="18"/>
          <w:szCs w:val="18"/>
        </w:rPr>
        <w:t xml:space="preserve">from sklearn.feature_extraction.text import TfidfVectorizer</w:t>
      </w:r>
    </w:p>
    <w:p>
      <w:pPr>
        <w:shd w:fill="F0F0F0" w:val="clear"/>
        <w:spacing w:after="0"/>
        <w:ind w:left="720"/>
      </w:pPr>
      <w:r>
        <w:rPr>
          <w:rFonts w:ascii="Courier New" w:cs="Courier New" w:eastAsia="Courier New" w:hAnsi="Courier New"/>
          <w:color w:val="1A1A2E"/>
          <w:sz w:val="18"/>
          <w:szCs w:val="18"/>
        </w:rPr>
        <w:t xml:space="preserve">from sklearn.svm import LinearSVC</w:t>
      </w:r>
    </w:p>
    <w:p>
      <w:pPr>
        <w:shd w:fill="F0F0F0" w:val="clear"/>
        <w:spacing w:after="0"/>
        <w:ind w:left="720"/>
      </w:pPr>
      <w:r>
        <w:rPr>
          <w:rFonts w:ascii="Courier New" w:cs="Courier New" w:eastAsia="Courier New" w:hAnsi="Courier New"/>
          <w:color w:val="1A1A2E"/>
          <w:sz w:val="18"/>
          <w:szCs w:val="18"/>
        </w:rPr>
        <w:t xml:space="preserve"/>
      </w:r>
    </w:p>
    <w:p>
      <w:pPr>
        <w:shd w:fill="F0F0F0" w:val="clear"/>
        <w:spacing w:after="0"/>
        <w:ind w:left="720"/>
      </w:pPr>
      <w:r>
        <w:rPr>
          <w:rFonts w:ascii="Courier New" w:cs="Courier New" w:eastAsia="Courier New" w:hAnsi="Courier New"/>
          <w:color w:val="1A1A2E"/>
          <w:sz w:val="18"/>
          <w:szCs w:val="18"/>
        </w:rPr>
        <w:t xml:space="preserve">svm_pipe = Pipeline([</w:t>
      </w:r>
    </w:p>
    <w:p>
      <w:pPr>
        <w:shd w:fill="F0F0F0" w:val="clear"/>
        <w:spacing w:after="0"/>
        <w:ind w:left="720"/>
      </w:pPr>
      <w:r>
        <w:rPr>
          <w:rFonts w:ascii="Courier New" w:cs="Courier New" w:eastAsia="Courier New" w:hAnsi="Courier New"/>
          <w:color w:val="1A1A2E"/>
          <w:sz w:val="18"/>
          <w:szCs w:val="18"/>
        </w:rPr>
        <w:t xml:space="preserve">    ('clf', LinearSVC(C=1.0, max_iter=2000, random_state=42))</w:t>
      </w:r>
    </w:p>
    <w:p>
      <w:pPr>
        <w:shd w:fill="F0F0F0" w:val="clear"/>
        <w:spacing w:after="0"/>
        <w:ind w:left="720"/>
      </w:pPr>
      <w:r>
        <w:rPr>
          <w:rFonts w:ascii="Courier New" w:cs="Courier New" w:eastAsia="Courier New" w:hAnsi="Courier New"/>
          <w:color w:val="1A1A2E"/>
          <w:sz w:val="18"/>
          <w:szCs w:val="18"/>
        </w:rPr>
        <w:t xml:space="preserve">])</w:t>
      </w:r>
    </w:p>
    <w:p>
      <w:pPr>
        <w:shd w:fill="F0F0F0" w:val="clear"/>
        <w:spacing w:after="0"/>
        <w:ind w:left="720"/>
      </w:pPr>
      <w:r>
        <w:rPr>
          <w:rFonts w:ascii="Courier New" w:cs="Courier New" w:eastAsia="Courier New" w:hAnsi="Courier New"/>
          <w:color w:val="1A1A2E"/>
          <w:sz w:val="18"/>
          <w:szCs w:val="18"/>
        </w:rPr>
        <w:t xml:space="preserve">svm_pipe.fit(X_text_train, news_train.target)</w:t>
      </w:r>
    </w:p>
    <w:p>
      <w:pPr>
        <w:shd w:fill="F0F0F0" w:val="clear"/>
        <w:spacing w:after="0"/>
        <w:ind w:left="720"/>
      </w:pPr>
      <w:r>
        <w:rPr>
          <w:rFonts w:ascii="Courier New" w:cs="Courier New" w:eastAsia="Courier New" w:hAnsi="Courier New"/>
          <w:color w:val="1A1A2E"/>
          <w:sz w:val="18"/>
          <w:szCs w:val="18"/>
        </w:rPr>
        <w:t xml:space="preserve">preds = svm_pipe.predict(X_text_test)</w:t>
      </w:r>
    </w:p>
    <w:p>
      <w:pPr>
        <w:spacing w:after="120"/>
      </w:pPr>
      <w:r>
        <w:t xml:space="preserve"/>
      </w:r>
    </w:p>
    <w:p>
      <w:pPr>
        <w:spacing w:after="160" w:line="276"/>
        <w:jc w:val="both"/>
      </w:pPr>
      <w:r>
        <w:rPr>
          <w:rFonts w:ascii="Calibri" w:cs="Calibri" w:eastAsia="Calibri" w:hAnsi="Calibri"/>
          <w:sz w:val="22"/>
          <w:szCs w:val="22"/>
        </w:rPr>
        <w:t xml:space="preserve">Note: The TfidfVectorizer was fitted separately outside the pipeline to allow reuse across both models. In production, it should be included in the pipeline to prevent data leakage.</w:t>
      </w:r>
    </w:p>
    <w:p>
      <w:pPr>
        <w:spacing w:after="120"/>
      </w:pPr>
      <w:r>
        <w:t xml:space="preserve"/>
      </w:r>
    </w:p>
    <w:p>
      <w:pPr>
        <w:pStyle w:val="Heading2"/>
        <w:spacing w:after="120" w:before="260"/>
      </w:pPr>
      <w:r>
        <w:rPr>
          <w:rFonts w:ascii="Calibri" w:cs="Calibri" w:eastAsia="Calibri" w:hAnsi="Calibri"/>
          <w:b/>
          <w:bCs/>
          <w:color w:val="2E75B6"/>
          <w:sz w:val="26"/>
          <w:szCs w:val="26"/>
        </w:rPr>
        <w:t xml:space="preserve">5.3 Text Classification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atheism</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comp.graph</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sci.med</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religion</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LinearSVC F1</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0.88</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0.91</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0.89</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0.91</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LogReg F1</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0.86</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0.90</w:t>
            </w:r>
          </w:p>
        </w:tc>
        <w:tc>
          <w:tcPr>
            <w:tcW w:type="dxa" w:w="1872"/>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0.88</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0.90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Test Accuracy</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TF-IDF + LinearSVC</w:t>
            </w:r>
          </w:p>
        </w:tc>
        <w:tc>
          <w:tcPr>
            <w:tcW w:type="dxa" w:w="312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90.21%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Winner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TF-IDF + LogReg (L2)</w:t>
            </w:r>
          </w:p>
        </w:tc>
        <w:tc>
          <w:tcPr>
            <w:tcW w:type="dxa" w:w="312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89.35%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+0.86% behind</w:t>
            </w:r>
          </w:p>
        </w:tc>
      </w:tr>
    </w:tbl>
    <w:p>
      <w:pPr>
        <w:spacing w:after="120"/>
      </w:pPr>
      <w:r>
        <w:t xml:space="preserve"/>
      </w:r>
    </w:p>
    <w:p>
      <w:pPr>
        <w:spacing w:after="160" w:line="276"/>
        <w:jc w:val="both"/>
      </w:pPr>
      <w:r>
        <w:rPr>
          <w:rFonts w:ascii="Calibri" w:cs="Calibri" w:eastAsia="Calibri" w:hAnsi="Calibri"/>
          <w:sz w:val="22"/>
          <w:szCs w:val="22"/>
        </w:rPr>
        <w:t xml:space="preserve">LinearSVC outperforms Logistic Regression by 0.86 percentage points across all categories. The alt.atheism vs soc.religion.christian distinction is the hardest pair — both discuss religion with overlapping vocabulary, requiring the model to detect tone and framing rather than just keyword presence.</w:t>
      </w:r>
    </w:p>
    <w:p>
      <w:pPr>
        <w:spacing w:after="120"/>
      </w:pPr>
      <w:r>
        <w:t xml:space="preserve"/>
      </w:r>
    </w:p>
    <w:p>
      <w:r>
        <w:br w:type="page"/>
      </w:r>
    </w:p>
    <w:p>
      <w:pPr>
        <w:pStyle w:val="Heading1"/>
        <w:pBdr>
          <w:bottom w:val="single" w:color="1F3864" w:sz="6" w:space="4"/>
        </w:pBdr>
        <w:spacing w:after="180" w:before="360"/>
      </w:pPr>
      <w:r>
        <w:rPr>
          <w:rFonts w:ascii="Calibri" w:cs="Calibri" w:eastAsia="Calibri" w:hAnsi="Calibri"/>
          <w:b/>
          <w:bCs/>
          <w:color w:val="1F3864"/>
          <w:sz w:val="32"/>
          <w:szCs w:val="32"/>
        </w:rPr>
        <w:t xml:space="preserve">6. Part C — Interview Questions</w:t>
      </w:r>
    </w:p>
    <w:p>
      <w:pPr>
        <w:pStyle w:val="Heading2"/>
        <w:spacing w:after="120" w:before="260"/>
      </w:pPr>
      <w:r>
        <w:rPr>
          <w:rFonts w:ascii="Calibri" w:cs="Calibri" w:eastAsia="Calibri" w:hAnsi="Calibri"/>
          <w:b/>
          <w:bCs/>
          <w:color w:val="2E75B6"/>
          <w:sz w:val="26"/>
          <w:szCs w:val="26"/>
        </w:rPr>
        <w:t xml:space="preserve">Q1: 100 Features, 50 Samples — Algorithm Selection</w:t>
      </w:r>
    </w:p>
    <w:p>
      <w:pPr>
        <w:spacing w:after="160" w:line="276"/>
        <w:jc w:val="both"/>
      </w:pPr>
      <w:r>
        <w:rPr>
          <w:rFonts w:ascii="Calibri" w:cs="Calibri" w:eastAsia="Calibri" w:hAnsi="Calibri"/>
          <w:sz w:val="22"/>
          <w:szCs w:val="22"/>
        </w:rPr>
        <w:t xml:space="preserve">This is a classic p &gt;&gt; n (features &gt;&gt; samples) scenario, which breaks most standard ML algorithms. The fundamental problem: with more features than samples, the model can always find a hyperplane that perfectly separates training data, making overfitting trivial and generalisation meaningless.</w:t>
      </w:r>
    </w:p>
    <w:p>
      <w:pPr>
        <w:spacing w:after="120"/>
      </w:pPr>
      <w:r>
        <w:t xml:space="preserve"/>
      </w:r>
    </w:p>
    <w:p>
      <w:pPr>
        <w:spacing w:after="160" w:line="276"/>
        <w:jc w:val="both"/>
      </w:pPr>
      <w:r>
        <w:rPr>
          <w:rFonts w:ascii="Calibri" w:cs="Calibri" w:eastAsia="Calibri" w:hAnsi="Calibri"/>
          <w:sz w:val="22"/>
          <w:szCs w:val="22"/>
        </w:rPr>
        <w:t xml:space="preserve">Algorithms that will work:</w:t>
      </w:r>
    </w:p>
    <w:p>
      <w:pPr>
        <w:pStyle w:val="ListParagraph"/>
        <w:numPr>
          <w:ilvl w:val="0"/>
          <w:numId w:val="2"/>
        </w:numPr>
        <w:spacing w:after="100"/>
      </w:pPr>
      <w:r>
        <w:rPr>
          <w:rFonts w:ascii="Calibri" w:cs="Calibri" w:eastAsia="Calibri" w:hAnsi="Calibri"/>
          <w:sz w:val="22"/>
          <w:szCs w:val="22"/>
        </w:rPr>
        <w:t xml:space="preserve">Logistic Regression (L1 or L2 regularisation) — regularisation prevents perfect memorisation; L1 additionally performs feature selection, bringing effective dimensionality down</w:t>
      </w:r>
    </w:p>
    <w:p>
      <w:pPr>
        <w:pStyle w:val="ListParagraph"/>
        <w:numPr>
          <w:ilvl w:val="0"/>
          <w:numId w:val="2"/>
        </w:numPr>
        <w:spacing w:after="100"/>
      </w:pPr>
      <w:r>
        <w:rPr>
          <w:rFonts w:ascii="Calibri" w:cs="Calibri" w:eastAsia="Calibri" w:hAnsi="Calibri"/>
          <w:sz w:val="22"/>
          <w:szCs w:val="22"/>
        </w:rPr>
        <w:t xml:space="preserve">LinearSVC — same argument as LR; the soft-margin constraint acts as regularisation</w:t>
      </w:r>
    </w:p>
    <w:p>
      <w:pPr>
        <w:pStyle w:val="ListParagraph"/>
        <w:numPr>
          <w:ilvl w:val="0"/>
          <w:numId w:val="2"/>
        </w:numPr>
        <w:spacing w:after="100"/>
      </w:pPr>
      <w:r>
        <w:rPr>
          <w:rFonts w:ascii="Calibri" w:cs="Calibri" w:eastAsia="Calibri" w:hAnsi="Calibri"/>
          <w:sz w:val="22"/>
          <w:szCs w:val="22"/>
        </w:rPr>
        <w:t xml:space="preserve">Gaussian Naive Bayes — feature independence assumption partially compensates for small n; still competitive despite being simplistic</w:t>
      </w:r>
    </w:p>
    <w:p>
      <w:pPr>
        <w:spacing w:after="120"/>
      </w:pPr>
      <w:r>
        <w:t xml:space="preserve"/>
      </w:r>
    </w:p>
    <w:p>
      <w:pPr>
        <w:spacing w:after="160" w:line="276"/>
        <w:jc w:val="both"/>
      </w:pPr>
      <w:r>
        <w:rPr>
          <w:rFonts w:ascii="Calibri" w:cs="Calibri" w:eastAsia="Calibri" w:hAnsi="Calibri"/>
          <w:sz w:val="22"/>
          <w:szCs w:val="22"/>
        </w:rPr>
        <w:t xml:space="preserve">Algorithms that will fail:</w:t>
      </w:r>
    </w:p>
    <w:p>
      <w:pPr>
        <w:pStyle w:val="ListParagraph"/>
        <w:numPr>
          <w:ilvl w:val="0"/>
          <w:numId w:val="2"/>
        </w:numPr>
        <w:spacing w:after="100"/>
      </w:pPr>
      <w:r>
        <w:rPr>
          <w:rFonts w:ascii="Calibri" w:cs="Calibri" w:eastAsia="Calibri" w:hAnsi="Calibri"/>
          <w:sz w:val="22"/>
          <w:szCs w:val="22"/>
        </w:rPr>
        <w:t xml:space="preserve">Decision Tree — will grow to depth n=50 and memorise all samples, achieving 100% training accuracy and near-random test accuracy</w:t>
      </w:r>
    </w:p>
    <w:p>
      <w:pPr>
        <w:pStyle w:val="ListParagraph"/>
        <w:numPr>
          <w:ilvl w:val="0"/>
          <w:numId w:val="2"/>
        </w:numPr>
        <w:spacing w:after="100"/>
      </w:pPr>
      <w:r>
        <w:rPr>
          <w:rFonts w:ascii="Calibri" w:cs="Calibri" w:eastAsia="Calibri" w:hAnsi="Calibri"/>
          <w:sz w:val="22"/>
          <w:szCs w:val="22"/>
        </w:rPr>
        <w:t xml:space="preserve">Random Forest — ensemble of overfitted trees, still bad; bagging helps but doesn't solve the fundamental p&gt;&gt;n problem</w:t>
      </w:r>
    </w:p>
    <w:p>
      <w:pPr>
        <w:pStyle w:val="ListParagraph"/>
        <w:numPr>
          <w:ilvl w:val="0"/>
          <w:numId w:val="2"/>
        </w:numPr>
        <w:spacing w:after="100"/>
      </w:pPr>
      <w:r>
        <w:rPr>
          <w:rFonts w:ascii="Calibri" w:cs="Calibri" w:eastAsia="Calibri" w:hAnsi="Calibri"/>
          <w:sz w:val="22"/>
          <w:szCs w:val="22"/>
        </w:rPr>
        <w:t xml:space="preserve">KNN — in 100 dimensions, the concept of 'nearest neighbour' breaks down; all points become approximately equidistant (curse of dimensionality). With only 50 training points, each query's 'nearest' neighbour may actually be very far away in meaningful terms</w:t>
      </w:r>
    </w:p>
    <w:p>
      <w:pPr>
        <w:pStyle w:val="ListParagraph"/>
        <w:numPr>
          <w:ilvl w:val="0"/>
          <w:numId w:val="2"/>
        </w:numPr>
        <w:spacing w:after="100"/>
      </w:pPr>
      <w:r>
        <w:rPr>
          <w:rFonts w:ascii="Calibri" w:cs="Calibri" w:eastAsia="Calibri" w:hAnsi="Calibri"/>
          <w:sz w:val="22"/>
          <w:szCs w:val="22"/>
        </w:rPr>
        <w:t xml:space="preserve">SVM (RBF) — can find a kernel expansion that perfectly separates 50 points in 100-dimensional space; severe overfitting guaranteed</w:t>
      </w:r>
    </w:p>
    <w:p>
      <w:pPr>
        <w:spacing w:after="120"/>
      </w:pPr>
      <w:r>
        <w:t xml:space="preserve"/>
      </w:r>
    </w:p>
    <w:p>
      <w:pPr>
        <w:spacing w:after="160" w:line="276"/>
        <w:jc w:val="both"/>
      </w:pPr>
      <w:r>
        <w:rPr>
          <w:rFonts w:ascii="Calibri" w:cs="Calibri" w:eastAsia="Calibri" w:hAnsi="Calibri"/>
          <w:sz w:val="22"/>
          <w:szCs w:val="22"/>
        </w:rPr>
        <w:t xml:space="preserve">Practical advice: Use Lasso (L1 logistic regression) first — it does feature selection + classification in one step. Cross-validate with leave-one-out (LOO) CV since 3-fold gives only ~33 samples per fold, which is too noisy for 100-feature models.</w:t>
      </w:r>
    </w:p>
    <w:p>
      <w:pPr>
        <w:spacing w:after="120"/>
      </w:pPr>
      <w:r>
        <w:t xml:space="preserve"/>
      </w:r>
    </w:p>
    <w:p>
      <w:pPr>
        <w:pStyle w:val="Heading2"/>
        <w:spacing w:after="120" w:before="260"/>
      </w:pPr>
      <w:r>
        <w:rPr>
          <w:rFonts w:ascii="Calibri" w:cs="Calibri" w:eastAsia="Calibri" w:hAnsi="Calibri"/>
          <w:b/>
          <w:bCs/>
          <w:color w:val="2E75B6"/>
          <w:sz w:val="26"/>
          <w:szCs w:val="26"/>
        </w:rPr>
        <w:t xml:space="preserve">Q2: model_selection_report Function</w:t>
      </w:r>
    </w:p>
    <w:p>
      <w:pPr>
        <w:spacing w:after="160" w:line="276"/>
        <w:jc w:val="both"/>
      </w:pPr>
      <w:r>
        <w:rPr>
          <w:rFonts w:ascii="Calibri" w:cs="Calibri" w:eastAsia="Calibri" w:hAnsi="Calibri"/>
          <w:sz w:val="22"/>
          <w:szCs w:val="22"/>
        </w:rPr>
        <w:t xml:space="preserve">The function below provides a complete automated pipeline: train-test split, scaling, k-fold CV for each model, formatted DataFrame output, and statistical significance testing via paired t-test against the best model:</w:t>
      </w:r>
    </w:p>
    <w:p>
      <w:pPr>
        <w:spacing w:after="120"/>
      </w:pPr>
      <w:r>
        <w:t xml:space="preserve"/>
      </w:r>
    </w:p>
    <w:p>
      <w:pPr>
        <w:shd w:fill="F0F0F0" w:val="clear"/>
        <w:spacing w:after="0"/>
        <w:ind w:left="720"/>
      </w:pPr>
      <w:r>
        <w:rPr>
          <w:rFonts w:ascii="Courier New" w:cs="Courier New" w:eastAsia="Courier New" w:hAnsi="Courier New"/>
          <w:color w:val="1A1A2E"/>
          <w:sz w:val="18"/>
          <w:szCs w:val="18"/>
        </w:rPr>
        <w:t xml:space="preserve">def model_selection_report(X, y, models_dict, cv_folds=5):</w:t>
      </w:r>
    </w:p>
    <w:p>
      <w:pPr>
        <w:shd w:fill="F0F0F0" w:val="clear"/>
        <w:spacing w:after="0"/>
        <w:ind w:left="720"/>
      </w:pPr>
      <w:r>
        <w:rPr>
          <w:rFonts w:ascii="Courier New" w:cs="Courier New" w:eastAsia="Courier New" w:hAnsi="Courier New"/>
          <w:color w:val="1A1A2E"/>
          <w:sz w:val="18"/>
          <w:szCs w:val="18"/>
        </w:rPr>
        <w:t xml:space="preserve">    X_tr, X_te, y_tr, y_te = train_test_split(X, y, test_size=0.2,</w:t>
      </w:r>
    </w:p>
    <w:p>
      <w:pPr>
        <w:shd w:fill="F0F0F0" w:val="clear"/>
        <w:spacing w:after="0"/>
        <w:ind w:left="720"/>
      </w:pPr>
      <w:r>
        <w:rPr>
          <w:rFonts w:ascii="Courier New" w:cs="Courier New" w:eastAsia="Courier New" w:hAnsi="Courier New"/>
          <w:color w:val="1A1A2E"/>
          <w:sz w:val="18"/>
          <w:szCs w:val="18"/>
        </w:rPr>
        <w:t xml:space="preserve">                                               random_state=42, stratify=y)</w:t>
      </w:r>
    </w:p>
    <w:p>
      <w:pPr>
        <w:shd w:fill="F0F0F0" w:val="clear"/>
        <w:spacing w:after="0"/>
        <w:ind w:left="720"/>
      </w:pPr>
      <w:r>
        <w:rPr>
          <w:rFonts w:ascii="Courier New" w:cs="Courier New" w:eastAsia="Courier New" w:hAnsi="Courier New"/>
          <w:color w:val="1A1A2E"/>
          <w:sz w:val="18"/>
          <w:szCs w:val="18"/>
        </w:rPr>
        <w:t xml:space="preserve">    sc = StandardScaler()</w:t>
      </w:r>
    </w:p>
    <w:p>
      <w:pPr>
        <w:shd w:fill="F0F0F0" w:val="clear"/>
        <w:spacing w:after="0"/>
        <w:ind w:left="720"/>
      </w:pPr>
      <w:r>
        <w:rPr>
          <w:rFonts w:ascii="Courier New" w:cs="Courier New" w:eastAsia="Courier New" w:hAnsi="Courier New"/>
          <w:color w:val="1A1A2E"/>
          <w:sz w:val="18"/>
          <w:szCs w:val="18"/>
        </w:rPr>
        <w:t xml:space="preserve">    X_tr_sc, X_te_sc = sc.fit_transform(X_tr), sc.transform(X_te)</w:t>
      </w:r>
    </w:p>
    <w:p>
      <w:pPr>
        <w:shd w:fill="F0F0F0" w:val="clear"/>
        <w:spacing w:after="0"/>
        <w:ind w:left="720"/>
      </w:pPr>
      <w:r>
        <w:rPr>
          <w:rFonts w:ascii="Courier New" w:cs="Courier New" w:eastAsia="Courier New" w:hAnsi="Courier New"/>
          <w:color w:val="1A1A2E"/>
          <w:sz w:val="18"/>
          <w:szCs w:val="18"/>
        </w:rPr>
        <w:t xml:space="preserve">    cv = StratifiedKFold(n_splits=cv_folds, shuffle=True, random_state=42)</w:t>
      </w:r>
    </w:p>
    <w:p>
      <w:pPr>
        <w:shd w:fill="F0F0F0" w:val="clear"/>
        <w:spacing w:after="0"/>
        <w:ind w:left="720"/>
      </w:pPr>
      <w:r>
        <w:rPr>
          <w:rFonts w:ascii="Courier New" w:cs="Courier New" w:eastAsia="Courier New" w:hAnsi="Courier New"/>
          <w:color w:val="1A1A2E"/>
          <w:sz w:val="18"/>
          <w:szCs w:val="18"/>
        </w:rPr>
        <w:t xml:space="preserve">    all_scores = {}</w:t>
      </w:r>
    </w:p>
    <w:p>
      <w:pPr>
        <w:shd w:fill="F0F0F0" w:val="clear"/>
        <w:spacing w:after="0"/>
        <w:ind w:left="720"/>
      </w:pPr>
      <w:r>
        <w:rPr>
          <w:rFonts w:ascii="Courier New" w:cs="Courier New" w:eastAsia="Courier New" w:hAnsi="Courier New"/>
          <w:color w:val="1A1A2E"/>
          <w:sz w:val="18"/>
          <w:szCs w:val="18"/>
        </w:rPr>
        <w:t xml:space="preserve">    for name, (model, scale) in models_dict.items():</w:t>
      </w:r>
    </w:p>
    <w:p>
      <w:pPr>
        <w:shd w:fill="F0F0F0" w:val="clear"/>
        <w:spacing w:after="0"/>
        <w:ind w:left="720"/>
      </w:pPr>
      <w:r>
        <w:rPr>
          <w:rFonts w:ascii="Courier New" w:cs="Courier New" w:eastAsia="Courier New" w:hAnsi="Courier New"/>
          <w:color w:val="1A1A2E"/>
          <w:sz w:val="18"/>
          <w:szCs w:val="18"/>
        </w:rPr>
        <w:t xml:space="preserve">        Xtr = X_tr_sc if scale else X_tr</w:t>
      </w:r>
    </w:p>
    <w:p>
      <w:pPr>
        <w:shd w:fill="F0F0F0" w:val="clear"/>
        <w:spacing w:after="0"/>
        <w:ind w:left="720"/>
      </w:pPr>
      <w:r>
        <w:rPr>
          <w:rFonts w:ascii="Courier New" w:cs="Courier New" w:eastAsia="Courier New" w:hAnsi="Courier New"/>
          <w:color w:val="1A1A2E"/>
          <w:sz w:val="18"/>
          <w:szCs w:val="18"/>
        </w:rPr>
        <w:t xml:space="preserve">        all_scores[name] = cross_val_score(model, Xtr, y_tr, cv=cv)</w:t>
      </w:r>
    </w:p>
    <w:p>
      <w:pPr>
        <w:shd w:fill="F0F0F0" w:val="clear"/>
        <w:spacing w:after="0"/>
        <w:ind w:left="720"/>
      </w:pPr>
      <w:r>
        <w:rPr>
          <w:rFonts w:ascii="Courier New" w:cs="Courier New" w:eastAsia="Courier New" w:hAnsi="Courier New"/>
          <w:color w:val="1A1A2E"/>
          <w:sz w:val="18"/>
          <w:szCs w:val="18"/>
        </w:rPr>
        <w:t xml:space="preserve">    best = max(all_scores, key=lambda k: all_scores[k].mean())</w:t>
      </w:r>
    </w:p>
    <w:p>
      <w:pPr>
        <w:shd w:fill="F0F0F0" w:val="clear"/>
        <w:spacing w:after="0"/>
        <w:ind w:left="720"/>
      </w:pPr>
      <w:r>
        <w:rPr>
          <w:rFonts w:ascii="Courier New" w:cs="Courier New" w:eastAsia="Courier New" w:hAnsi="Courier New"/>
          <w:color w:val="1A1A2E"/>
          <w:sz w:val="18"/>
          <w:szCs w:val="18"/>
        </w:rPr>
        <w:t xml:space="preserve">    rows = []</w:t>
      </w:r>
    </w:p>
    <w:p>
      <w:pPr>
        <w:shd w:fill="F0F0F0" w:val="clear"/>
        <w:spacing w:after="0"/>
        <w:ind w:left="720"/>
      </w:pPr>
      <w:r>
        <w:rPr>
          <w:rFonts w:ascii="Courier New" w:cs="Courier New" w:eastAsia="Courier New" w:hAnsi="Courier New"/>
          <w:color w:val="1A1A2E"/>
          <w:sz w:val="18"/>
          <w:szCs w:val="18"/>
        </w:rPr>
        <w:t xml:space="preserve">    for name, scores in all_scores.items():</w:t>
      </w:r>
    </w:p>
    <w:p>
      <w:pPr>
        <w:shd w:fill="F0F0F0" w:val="clear"/>
        <w:spacing w:after="0"/>
        <w:ind w:left="720"/>
      </w:pPr>
      <w:r>
        <w:rPr>
          <w:rFonts w:ascii="Courier New" w:cs="Courier New" w:eastAsia="Courier New" w:hAnsi="Courier New"/>
          <w:color w:val="1A1A2E"/>
          <w:sz w:val="18"/>
          <w:szCs w:val="18"/>
        </w:rPr>
        <w:t xml:space="preserve">        _, p = ttest_rel(all_scores[best], scores) if name != best else (None, None)</w:t>
      </w:r>
    </w:p>
    <w:p>
      <w:pPr>
        <w:shd w:fill="F0F0F0" w:val="clear"/>
        <w:spacing w:after="0"/>
        <w:ind w:left="720"/>
      </w:pPr>
      <w:r>
        <w:rPr>
          <w:rFonts w:ascii="Courier New" w:cs="Courier New" w:eastAsia="Courier New" w:hAnsi="Courier New"/>
          <w:color w:val="1A1A2E"/>
          <w:sz w:val="18"/>
          <w:szCs w:val="18"/>
        </w:rPr>
        <w:t xml:space="preserve">        rows.append({'Model': name, 'CV Mean': scores.mean(),</w:t>
      </w:r>
    </w:p>
    <w:p>
      <w:pPr>
        <w:shd w:fill="F0F0F0" w:val="clear"/>
        <w:spacing w:after="0"/>
        <w:ind w:left="720"/>
      </w:pPr>
      <w:r>
        <w:rPr>
          <w:rFonts w:ascii="Courier New" w:cs="Courier New" w:eastAsia="Courier New" w:hAnsi="Courier New"/>
          <w:color w:val="1A1A2E"/>
          <w:sz w:val="18"/>
          <w:szCs w:val="18"/>
        </w:rPr>
        <w:t xml:space="preserve">                     'CV Std': scores.std(), 'p-val': p})</w:t>
      </w:r>
    </w:p>
    <w:p>
      <w:pPr>
        <w:shd w:fill="F0F0F0" w:val="clear"/>
        <w:spacing w:after="0"/>
        <w:ind w:left="720"/>
      </w:pPr>
      <w:r>
        <w:rPr>
          <w:rFonts w:ascii="Courier New" w:cs="Courier New" w:eastAsia="Courier New" w:hAnsi="Courier New"/>
          <w:color w:val="1A1A2E"/>
          <w:sz w:val="18"/>
          <w:szCs w:val="18"/>
        </w:rPr>
        <w:t xml:space="preserve">    return pd.DataFrame(rows).sort_values('CV Mean', ascending=False), best</w:t>
      </w:r>
    </w:p>
    <w:p>
      <w:pPr>
        <w:spacing w:after="120"/>
      </w:pPr>
      <w:r>
        <w:t xml:space="preserve"/>
      </w:r>
    </w:p>
    <w:p>
      <w:pPr>
        <w:spacing w:after="160" w:line="276"/>
        <w:jc w:val="both"/>
      </w:pPr>
      <w:r>
        <w:rPr>
          <w:rFonts w:ascii="Calibri" w:cs="Calibri" w:eastAsia="Calibri" w:hAnsi="Calibri"/>
          <w:sz w:val="22"/>
          <w:szCs w:val="22"/>
        </w:rPr>
        <w:t xml:space="preserve">The paired t-test is applied on the fold-level scores (not just overall accuracy). This is statistically correct because paired t-test requires matched observations — the same fold split for each model, which StratifiedKFold with a fixed random_state guarantees. A p-value &lt; 0.05 means the difference is statistically significant.</w:t>
      </w:r>
    </w:p>
    <w:p>
      <w:pPr>
        <w:spacing w:after="120"/>
      </w:pPr>
      <w:r>
        <w:t xml:space="preserve"/>
      </w:r>
    </w:p>
    <w:p>
      <w:pPr>
        <w:pStyle w:val="Heading2"/>
        <w:spacing w:after="120" w:before="260"/>
      </w:pPr>
      <w:r>
        <w:rPr>
          <w:rFonts w:ascii="Calibri" w:cs="Calibri" w:eastAsia="Calibri" w:hAnsi="Calibri"/>
          <w:b/>
          <w:bCs/>
          <w:color w:val="2E75B6"/>
          <w:sz w:val="26"/>
          <w:szCs w:val="26"/>
        </w:rPr>
        <w:t xml:space="preserve">Q3: SVM Overfitting — Train 1.0, Test 0.52</w:t>
      </w:r>
    </w:p>
    <w:p>
      <w:pPr>
        <w:spacing w:after="160" w:line="276"/>
        <w:jc w:val="both"/>
      </w:pPr>
      <w:r>
        <w:rPr>
          <w:rFonts w:ascii="Calibri" w:cs="Calibri" w:eastAsia="Calibri" w:hAnsi="Calibri"/>
          <w:sz w:val="22"/>
          <w:szCs w:val="22"/>
        </w:rPr>
        <w:t xml:space="preserve">Diagnosis: severe overfitting. The model has memorised every training point (train accuracy = 1.0) but generalises like a random guesser (test accuracy = 0.52 on a balanced binary task). Root cause is the RBF kernel's gamma and/or C being far too high.</w:t>
      </w:r>
    </w:p>
    <w:p>
      <w:pPr>
        <w:spacing w:after="120"/>
      </w:pPr>
      <w:r>
        <w:t xml:space="preserve"/>
      </w:r>
    </w:p>
    <w:p>
      <w:pPr>
        <w:spacing w:after="160" w:line="276"/>
        <w:jc w:val="both"/>
      </w:pPr>
      <w:r>
        <w:rPr>
          <w:rFonts w:ascii="Calibri" w:cs="Calibri" w:eastAsia="Calibri" w:hAnsi="Calibri"/>
          <w:sz w:val="22"/>
          <w:szCs w:val="22"/>
        </w:rPr>
        <w:t xml:space="preserve">Three specific fixes: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2460"/>
        <w:gridCol w:w="246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Fix</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Problem</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Expected Effect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 too high (hard margin)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GridSearchCV on C ∈ {0.001, 0.01, 0.1, 1, 10}</w:t>
            </w:r>
          </w:p>
        </w:tc>
        <w:tc>
          <w:tcPr>
            <w:tcW w:type="dxa" w:w="234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Wider margin → tolerates more train errors → less overfit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2</w:t>
            </w:r>
          </w:p>
        </w:tc>
        <w:tc>
          <w:tcPr>
            <w:tcW w:type="dxa" w:w="234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gamma too high (wiggly boundary)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gamma='scale' or sweep {0.001, 0.01, 0.1}</w:t>
            </w:r>
          </w:p>
        </w:tc>
        <w:tc>
          <w:tcPr>
            <w:tcW w:type="dxa" w:w="234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Smoother boundary → better generalisation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3</w:t>
            </w:r>
          </w:p>
        </w:tc>
        <w:tc>
          <w:tcPr>
            <w:tcW w:type="dxa" w:w="234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Too few training samples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Collect more data; use LOO-CV to detect overfit early</w:t>
            </w:r>
          </w:p>
        </w:tc>
        <w:tc>
          <w:tcPr>
            <w:tcW w:type="dxa" w:w="234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More samples make memorisation impossible</w:t>
            </w:r>
          </w:p>
        </w:tc>
      </w:tr>
    </w:tbl>
    <w:p>
      <w:pPr>
        <w:spacing w:after="120"/>
      </w:pPr>
      <w:r>
        <w:t xml:space="preserve"/>
      </w:r>
    </w:p>
    <w:p>
      <w:pPr>
        <w:pStyle w:val="Heading1"/>
        <w:pBdr>
          <w:bottom w:val="single" w:color="1F3864" w:sz="6" w:space="4"/>
        </w:pBdr>
        <w:spacing w:after="180" w:before="360"/>
      </w:pPr>
      <w:r>
        <w:rPr>
          <w:rFonts w:ascii="Calibri" w:cs="Calibri" w:eastAsia="Calibri" w:hAnsi="Calibri"/>
          <w:b/>
          <w:bCs/>
          <w:color w:val="1F3864"/>
          <w:sz w:val="32"/>
          <w:szCs w:val="32"/>
        </w:rPr>
        <w:t xml:space="preserve">7. Part D — AI-Generated Algorithm Selection Guide</w:t>
      </w:r>
    </w:p>
    <w:p>
      <w:pPr>
        <w:pStyle w:val="Heading2"/>
        <w:spacing w:after="120" w:before="260"/>
      </w:pPr>
      <w:r>
        <w:rPr>
          <w:rFonts w:ascii="Calibri" w:cs="Calibri" w:eastAsia="Calibri" w:hAnsi="Calibri"/>
          <w:b/>
          <w:bCs/>
          <w:color w:val="2E75B6"/>
          <w:sz w:val="26"/>
          <w:szCs w:val="26"/>
        </w:rPr>
        <w:t xml:space="preserve">7.1 Decision Guide</w:t>
      </w:r>
    </w:p>
    <w:p>
      <w:pPr>
        <w:spacing w:after="160" w:line="276"/>
        <w:jc w:val="both"/>
      </w:pPr>
      <w:r>
        <w:rPr>
          <w:rFonts w:ascii="Calibri" w:cs="Calibri" w:eastAsia="Calibri" w:hAnsi="Calibri"/>
          <w:sz w:val="22"/>
          <w:szCs w:val="22"/>
        </w:rPr>
        <w:t xml:space="preserve">The following decision logic was generated with AI assistance and then verified against Week 6 course content: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80"/>
        <w:gridCol w:w="318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Recommended Algorithm</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Reasoning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Text / sparse data</w:t>
            </w:r>
          </w:p>
        </w:tc>
        <w:tc>
          <w:tcPr>
            <w:tcW w:type="dxa" w:w="312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TF-IDF + LinearSVC or LogReg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Linear SVM excels in high-dimensional sparse spaces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Tabular, best accuracy</w:t>
            </w:r>
          </w:p>
        </w:tc>
        <w:tc>
          <w:tcPr>
            <w:tcW w:type="dxa" w:w="312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Gradient Boosting (or XGBoost)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Sequential error correction, regularised trees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Need interpretability</w:t>
            </w:r>
          </w:p>
        </w:tc>
        <w:tc>
          <w:tcPr>
            <w:tcW w:type="dxa" w:w="312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Logistic Regression or Decision Tree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Weights/rules are human-readable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Small dataset (n&lt;500)</w:t>
            </w:r>
          </w:p>
        </w:tc>
        <w:tc>
          <w:tcPr>
            <w:tcW w:type="dxa" w:w="312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SVM (RBF) or KNN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Max-margin objective robust on small 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Real-time inference</w:t>
            </w:r>
          </w:p>
        </w:tc>
        <w:tc>
          <w:tcPr>
            <w:tcW w:type="dxa" w:w="312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Naive Bayes or Logistic Regression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O(d) prediction, no model loading overhead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p &gt;&gt; n (100 feat, 50 samples)</w:t>
            </w:r>
          </w:p>
        </w:tc>
        <w:tc>
          <w:tcPr>
            <w:tcW w:type="dxa" w:w="312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LogReg (L1) or LinearSVC</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Regularisation prevents perfect memorisation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No idea where to start</w:t>
            </w:r>
          </w:p>
        </w:tc>
        <w:tc>
          <w:tcPr>
            <w:tcW w:type="dxa" w:w="3120"/>
            <w:tcBorders>
              <w:top w:val="single" w:color="CCCCCC" w:sz="1"/>
              <w:left w:val="single" w:color="CCCCCC" w:sz="1"/>
              <w:bottom w:val="single" w:color="CCCCCC" w:sz="1"/>
              <w:right w:val="single" w:color="CCCCCC" w:sz="1"/>
            </w:tcBorders>
            <w:shd w:fill="F2F7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Random Forest + LR (both)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1A1A1A"/>
                <w:sz w:val="20"/>
                <w:szCs w:val="20"/>
              </w:rPr>
              <w:t xml:space="preserve">Ensemble baseline + linear baseline, compare</w:t>
            </w:r>
          </w:p>
        </w:tc>
      </w:tr>
    </w:tbl>
    <w:p>
      <w:pPr>
        <w:spacing w:after="120"/>
      </w:pPr>
      <w:r>
        <w:t xml:space="preserve"/>
      </w:r>
    </w:p>
    <w:p>
      <w:pPr>
        <w:pStyle w:val="Heading2"/>
        <w:spacing w:after="120" w:before="260"/>
      </w:pPr>
      <w:r>
        <w:rPr>
          <w:rFonts w:ascii="Calibri" w:cs="Calibri" w:eastAsia="Calibri" w:hAnsi="Calibri"/>
          <w:b/>
          <w:bCs/>
          <w:color w:val="2E75B6"/>
          <w:sz w:val="26"/>
          <w:szCs w:val="26"/>
        </w:rPr>
        <w:t xml:space="preserve">7.2 Edge Cases the AI Missed</w:t>
      </w:r>
    </w:p>
    <w:p>
      <w:pPr>
        <w:spacing w:after="160" w:line="276"/>
        <w:jc w:val="both"/>
      </w:pPr>
      <w:r>
        <w:rPr>
          <w:rFonts w:ascii="Calibri" w:cs="Calibri" w:eastAsia="Calibri" w:hAnsi="Calibri"/>
          <w:sz w:val="22"/>
          <w:szCs w:val="22"/>
        </w:rPr>
        <w:t xml:space="preserve">After reviewing the generated guide, three important edge cases were identified that the initial AI output did not cover:</w:t>
      </w:r>
    </w:p>
    <w:p>
      <w:pPr>
        <w:pStyle w:val="ListParagraph"/>
        <w:numPr>
          <w:ilvl w:val="0"/>
          <w:numId w:val="2"/>
        </w:numPr>
        <w:spacing w:after="100"/>
      </w:pPr>
      <w:r>
        <w:rPr>
          <w:rFonts w:ascii="Calibri" w:cs="Calibri" w:eastAsia="Calibri" w:hAnsi="Calibri"/>
          <w:sz w:val="22"/>
          <w:szCs w:val="22"/>
        </w:rPr>
        <w:t xml:space="preserve">Imbalanced classes: None of the above algorithms directly handles class imbalance. Requires class_weight='balanced' or SMOTE oversampling as a preprocessing step — this was absent from the AI's guide</w:t>
      </w:r>
    </w:p>
    <w:p>
      <w:pPr>
        <w:pStyle w:val="ListParagraph"/>
        <w:numPr>
          <w:ilvl w:val="0"/>
          <w:numId w:val="2"/>
        </w:numPr>
        <w:spacing w:after="100"/>
      </w:pPr>
      <w:r>
        <w:rPr>
          <w:rFonts w:ascii="Calibri" w:cs="Calibri" w:eastAsia="Calibri" w:hAnsi="Calibri"/>
          <w:sz w:val="22"/>
          <w:szCs w:val="22"/>
        </w:rPr>
        <w:t xml:space="preserve">Ordinal targets: When class labels have a natural order (e.g., severity: mild/moderate/severe), tree-based methods and SVM treat classes as nominal. Ordinal regression (or ordinal encoding with LR) is the appropriate approach — the AI guide missed this entirely</w:t>
      </w:r>
    </w:p>
    <w:p>
      <w:pPr>
        <w:pStyle w:val="ListParagraph"/>
        <w:numPr>
          <w:ilvl w:val="0"/>
          <w:numId w:val="2"/>
        </w:numPr>
        <w:spacing w:after="100"/>
      </w:pPr>
      <w:r>
        <w:rPr>
          <w:rFonts w:ascii="Calibri" w:cs="Calibri" w:eastAsia="Calibri" w:hAnsi="Calibri"/>
          <w:sz w:val="22"/>
          <w:szCs w:val="22"/>
        </w:rPr>
        <w:t xml:space="preserve">Concept drift in streaming data: All 8 algorithms are batch learners — they cannot update their parameters as new data arrives. For production systems with evolving data distributions (e.g., fraud detection, news classification), SGD-based online learners (sklearn's SGDClassifier) or Hoeffding Trees are needed</w:t>
      </w:r>
    </w:p>
    <w:p>
      <w:pPr>
        <w:spacing w:after="120"/>
      </w:pPr>
      <w:r>
        <w:t xml:space="preserve"/>
      </w:r>
    </w:p>
    <w:p>
      <w:pPr>
        <w:pStyle w:val="Heading1"/>
        <w:pBdr>
          <w:bottom w:val="single" w:color="1F3864" w:sz="6" w:space="4"/>
        </w:pBdr>
        <w:spacing w:after="180" w:before="360"/>
      </w:pPr>
      <w:r>
        <w:rPr>
          <w:rFonts w:ascii="Calibri" w:cs="Calibri" w:eastAsia="Calibri" w:hAnsi="Calibri"/>
          <w:b/>
          <w:bCs/>
          <w:color w:val="1F3864"/>
          <w:sz w:val="32"/>
          <w:szCs w:val="32"/>
        </w:rPr>
        <w:t xml:space="preserve">8. Conclusion</w:t>
      </w:r>
    </w:p>
    <w:p>
      <w:pPr>
        <w:spacing w:after="160" w:line="276"/>
        <w:jc w:val="both"/>
      </w:pPr>
      <w:r>
        <w:rPr>
          <w:rFonts w:ascii="Calibri" w:cs="Calibri" w:eastAsia="Calibri" w:hAnsi="Calibri"/>
          <w:sz w:val="22"/>
          <w:szCs w:val="22"/>
        </w:rPr>
        <w:t xml:space="preserve">This assignment produced a reusable ML comparison framework that can be dropped onto any new tabular dataset. The model_selection_report function encapsulates the entire evaluation pipeline in a single call, making it practical for future assignments and projects.</w:t>
      </w:r>
    </w:p>
    <w:p>
      <w:pPr>
        <w:spacing w:after="120"/>
      </w:pPr>
      <w:r>
        <w:t xml:space="preserve"/>
      </w:r>
    </w:p>
    <w:p>
      <w:pPr>
        <w:spacing w:after="160" w:line="276"/>
        <w:jc w:val="both"/>
      </w:pPr>
      <w:r>
        <w:rPr>
          <w:rFonts w:ascii="Calibri" w:cs="Calibri" w:eastAsia="Calibri" w:hAnsi="Calibri"/>
          <w:sz w:val="22"/>
          <w:szCs w:val="22"/>
        </w:rPr>
        <w:t xml:space="preserve">The key lesson from the 8-algorithm comparison is that the performance gap between the top 5 algorithms is surprisingly small on clean, balanced tabular data — often under 2%. The real differentiators are training speed, interpretability, probability calibration, and behaviour under distribution shift — factors that accuracy alone does not capture.</w:t>
      </w:r>
    </w:p>
    <w:p>
      <w:pPr>
        <w:spacing w:after="120"/>
      </w:pPr>
      <w:r>
        <w:t xml:space="preserve"/>
      </w:r>
    </w:p>
    <w:p>
      <w:pPr>
        <w:spacing w:after="160" w:line="276"/>
        <w:jc w:val="both"/>
      </w:pPr>
      <w:r>
        <w:rPr>
          <w:rFonts w:ascii="Calibri" w:cs="Calibri" w:eastAsia="Calibri" w:hAnsi="Calibri"/>
          <w:sz w:val="22"/>
          <w:szCs w:val="22"/>
        </w:rPr>
        <w:t xml:space="preserve">For the text classification task, the result confirms the classic finding: TF-IDF + LinearSVC is the right starting point for text problems. With 90.21% accuracy across 4 categories of genuinely different text, it demonstrates why SVM dominated NLP benchmarks for a decade before transformer models.</w:t>
      </w:r>
    </w:p>
    <w:p>
      <w:pPr>
        <w:spacing w:after="120"/>
      </w:pPr>
      <w:r>
        <w:t xml:space="preserve"/>
      </w:r>
    </w:p>
    <w:p>
      <w:pPr>
        <w:spacing w:after="160" w:line="276"/>
        <w:jc w:val="both"/>
      </w:pPr>
      <w:r>
        <w:rPr>
          <w:rFonts w:ascii="Calibri" w:cs="Calibri" w:eastAsia="Calibri" w:hAnsi="Calibri"/>
          <w:sz w:val="22"/>
          <w:szCs w:val="22"/>
        </w:rPr>
        <w:t xml:space="preserve">The Q1 analysis (p &gt;&gt; n) is arguably the most practically important result: it reveals a failure mode that many practitioners overlook. In clinical research, genomics, and financial modelling, datasets with hundreds of features but few samples are common. Understanding which algorithms survive this regime — and why — is essential knowledge.</w:t>
      </w:r>
    </w:p>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 PG Diploma in AI-ML &amp; Agentic AI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200"/>
      <w:jc w:val="right"/>
    </w:pPr>
    <w:r>
      <w:rPr>
        <w:rFonts w:ascii="Calibri" w:cs="Calibri" w:eastAsia="Calibri" w:hAnsi="Calibri"/>
        <w:color w:val="666666"/>
        <w:sz w:val="18"/>
        <w:szCs w:val="18"/>
      </w:rPr>
      <w:t xml:space="preserve">D33 | PM Session | Week 6 ML Algorithms | IIT Gandhinagar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2026-04-03T06:50:15.434Z</dcterms:created>
  <dcterms:modified xsi:type="dcterms:W3CDTF">2026-04-03T06:50:15.435Z</dcterms:modified>
</cp:coreProperties>
</file>

<file path=docProps/custom.xml><?xml version="1.0" encoding="utf-8"?>
<Properties xmlns="http://schemas.openxmlformats.org/officeDocument/2006/custom-properties" xmlns:vt="http://schemas.openxmlformats.org/officeDocument/2006/docPropsVTypes"/>
</file>