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6ombi0yc30ay" w:id="0"/>
      <w:bookmarkEnd w:id="0"/>
      <w:r w:rsidDel="00000000" w:rsidR="00000000" w:rsidRPr="00000000">
        <w:rPr>
          <w:rtl w:val="0"/>
        </w:rPr>
        <w:t xml:space="preserve">Netherlands (European Semester) Report, 2018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cm7v1wlbszmv" w:id="1"/>
      <w:bookmarkEnd w:id="1"/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(pg 5 to 8)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contextualSpacing w:val="0"/>
        <w:rPr/>
      </w:pPr>
      <w:bookmarkStart w:colFirst="0" w:colLast="0" w:name="_nnhtynxt4o7r" w:id="2"/>
      <w:bookmarkEnd w:id="2"/>
      <w:r w:rsidDel="00000000" w:rsidR="00000000" w:rsidRPr="00000000">
        <w:rPr>
          <w:rtl w:val="0"/>
        </w:rPr>
        <w:t xml:space="preserve">Economic situation and outlook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(pg 9 to 13)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bookmarkStart w:colFirst="0" w:colLast="0" w:name="_z97emm5sok6g" w:id="3"/>
      <w:bookmarkEnd w:id="3"/>
      <w:r w:rsidDel="00000000" w:rsidR="00000000" w:rsidRPr="00000000">
        <w:rPr>
          <w:rtl w:val="0"/>
        </w:rPr>
        <w:t xml:space="preserve">Progress with country-specific recommendations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(pg 14 to 17)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contextualSpacing w:val="0"/>
        <w:rPr/>
      </w:pPr>
      <w:bookmarkStart w:colFirst="0" w:colLast="0" w:name="_bloc55y72ern" w:id="4"/>
      <w:bookmarkEnd w:id="4"/>
      <w:r w:rsidDel="00000000" w:rsidR="00000000" w:rsidRPr="00000000">
        <w:rPr>
          <w:rtl w:val="0"/>
        </w:rPr>
        <w:t xml:space="preserve">Summary of the main findings from the MIP in-depth review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(pg 18 to 22)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Imbalances and their gravity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Evolution, prospects, and policy responses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Overall assessment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contextualSpacing w:val="0"/>
        <w:rPr/>
      </w:pPr>
      <w:bookmarkStart w:colFirst="0" w:colLast="0" w:name="_gn1kyypif1ol" w:id="5"/>
      <w:bookmarkEnd w:id="5"/>
      <w:r w:rsidDel="00000000" w:rsidR="00000000" w:rsidRPr="00000000">
        <w:rPr>
          <w:rtl w:val="0"/>
        </w:rPr>
        <w:t xml:space="preserve">Reform priorities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(pg 23 to 56)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Finances and taxation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Financial sector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Labor market, education, and social policies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Investment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Sectoral policies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%%%%%%%%%%%%%%%%%%%%%%%%%%%%%%%%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@ Person 1:</w:t>
      </w:r>
      <w:r w:rsidDel="00000000" w:rsidR="00000000" w:rsidRPr="00000000">
        <w:rPr>
          <w:rtl w:val="0"/>
        </w:rPr>
        <w:t xml:space="preserve"> pages 5 to 17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@ Person 2:</w:t>
      </w:r>
      <w:r w:rsidDel="00000000" w:rsidR="00000000" w:rsidRPr="00000000">
        <w:rPr>
          <w:rtl w:val="0"/>
        </w:rPr>
        <w:t xml:space="preserve"> pages 18 to 22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@ Person 3:</w:t>
      </w:r>
      <w:r w:rsidDel="00000000" w:rsidR="00000000" w:rsidRPr="00000000">
        <w:rPr>
          <w:rtl w:val="0"/>
        </w:rPr>
        <w:t xml:space="preserve"> pages 23 to 34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@ Person 4:</w:t>
      </w:r>
      <w:r w:rsidDel="00000000" w:rsidR="00000000" w:rsidRPr="00000000">
        <w:rPr>
          <w:rtl w:val="0"/>
        </w:rPr>
        <w:t xml:space="preserve"> pages 35 to 56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i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</w:pPr>
    <w:rPr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