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5D9D" w14:textId="11CA30C3" w:rsidR="00892119" w:rsidRPr="00892119" w:rsidRDefault="00892119" w:rsidP="00892119">
      <w:pPr>
        <w:rPr>
          <w:lang w:val="fr-FR"/>
        </w:rPr>
      </w:pPr>
      <w:r w:rsidRPr="00892119">
        <w:rPr>
          <w:rFonts w:ascii="Arial" w:hAnsi="Arial" w:cs="Arial"/>
          <w:lang w:val="fr-FR"/>
        </w:rPr>
        <w:t>═══════════════════════════════════════════════════════</w:t>
      </w:r>
      <w:r w:rsidRPr="00892119">
        <w:rPr>
          <w:lang w:val="fr-FR"/>
        </w:rPr>
        <w:br/>
      </w:r>
      <w:r w:rsidRPr="00892119">
        <w:rPr>
          <w:b/>
          <w:bCs/>
          <w:lang w:val="fr-FR"/>
        </w:rPr>
        <w:t>CHALLENGE DATA – PHARMACIES &amp; VENTES</w:t>
      </w:r>
      <w:r w:rsidRPr="00892119">
        <w:rPr>
          <w:lang w:val="fr-FR"/>
        </w:rPr>
        <w:br/>
        <w:t xml:space="preserve">Analyse des ventes pharmaceutiques </w:t>
      </w:r>
      <w:r w:rsidR="00570C7C">
        <w:rPr>
          <w:lang w:val="fr-FR"/>
        </w:rPr>
        <w:t>dans l’UEMOA</w:t>
      </w:r>
      <w:r w:rsidRPr="00892119">
        <w:rPr>
          <w:lang w:val="fr-FR"/>
        </w:rPr>
        <w:t xml:space="preserve"> (2020–2023)</w:t>
      </w:r>
      <w:r w:rsidRPr="00892119">
        <w:rPr>
          <w:lang w:val="fr-FR"/>
        </w:rPr>
        <w:br/>
      </w:r>
      <w:r w:rsidRPr="00892119">
        <w:rPr>
          <w:rFonts w:ascii="Arial" w:hAnsi="Arial" w:cs="Arial"/>
          <w:lang w:val="fr-FR"/>
        </w:rPr>
        <w:t>═══════════════════════════════════════════════════════</w:t>
      </w:r>
    </w:p>
    <w:p w14:paraId="77FB4718" w14:textId="77777777" w:rsidR="00892119" w:rsidRPr="00892119" w:rsidRDefault="00892119" w:rsidP="00892119">
      <w:pPr>
        <w:rPr>
          <w:b/>
          <w:bCs/>
          <w:lang w:val="fr-FR"/>
        </w:rPr>
      </w:pPr>
      <w:r w:rsidRPr="00892119">
        <w:rPr>
          <w:b/>
          <w:bCs/>
          <w:lang w:val="fr-FR"/>
        </w:rPr>
        <w:t>CONTEXTE</w:t>
      </w:r>
    </w:p>
    <w:p w14:paraId="7DE355AE" w14:textId="77777777" w:rsidR="00892119" w:rsidRDefault="00892119" w:rsidP="00892119">
      <w:pPr>
        <w:rPr>
          <w:lang w:val="fr-FR"/>
        </w:rPr>
      </w:pPr>
      <w:r w:rsidRPr="00892119">
        <w:rPr>
          <w:lang w:val="fr-FR"/>
        </w:rPr>
        <w:t xml:space="preserve">Le secteur pharmaceutique en Afrique de l’Ouest connaît une croissance rapide, portée par l’ouverture de nouveaux dépôts et la diversification des produits de santé. Ce </w:t>
      </w:r>
      <w:proofErr w:type="gramStart"/>
      <w:r w:rsidRPr="00892119">
        <w:rPr>
          <w:lang w:val="fr-FR"/>
        </w:rPr>
        <w:t>challenge</w:t>
      </w:r>
      <w:proofErr w:type="gramEnd"/>
      <w:r w:rsidRPr="00892119">
        <w:rPr>
          <w:lang w:val="fr-FR"/>
        </w:rPr>
        <w:t xml:space="preserve"> vous place dans la peau d’un analyste BI chargé d’explorer les ventes de </w:t>
      </w:r>
      <w:r w:rsidRPr="00892119">
        <w:rPr>
          <w:b/>
          <w:bCs/>
          <w:lang w:val="fr-FR"/>
        </w:rPr>
        <w:t>80 dépôts de pharmacie répartis dans 8 pays</w:t>
      </w:r>
      <w:r w:rsidRPr="00892119">
        <w:rPr>
          <w:lang w:val="fr-FR"/>
        </w:rPr>
        <w:t xml:space="preserve"> (Togo, Bénin, Guinée-Bissau, Côte d’Ivoire, Sénégal, Mali, Burkina Faso, Niger) sur la période </w:t>
      </w:r>
      <w:r w:rsidRPr="00892119">
        <w:rPr>
          <w:b/>
          <w:bCs/>
          <w:lang w:val="fr-FR"/>
        </w:rPr>
        <w:t>2020–2023</w:t>
      </w:r>
      <w:r w:rsidRPr="00892119">
        <w:rPr>
          <w:lang w:val="fr-FR"/>
        </w:rPr>
        <w:t>.</w:t>
      </w:r>
    </w:p>
    <w:p w14:paraId="7F108A7E" w14:textId="77777777" w:rsidR="00B703CE" w:rsidRPr="00892119" w:rsidRDefault="00B703CE" w:rsidP="00892119">
      <w:pPr>
        <w:rPr>
          <w:lang w:val="fr-FR"/>
        </w:rPr>
      </w:pPr>
    </w:p>
    <w:p w14:paraId="155AFF0E" w14:textId="77777777" w:rsidR="00892119" w:rsidRPr="00892119" w:rsidRDefault="00892119" w:rsidP="00892119">
      <w:pPr>
        <w:rPr>
          <w:b/>
          <w:bCs/>
          <w:lang w:val="fr-FR"/>
        </w:rPr>
      </w:pPr>
      <w:r w:rsidRPr="00892119">
        <w:rPr>
          <w:b/>
          <w:bCs/>
          <w:lang w:val="fr-FR"/>
        </w:rPr>
        <w:t>STRUCTURE DES DONNÉES</w:t>
      </w:r>
    </w:p>
    <w:p w14:paraId="5EF785E4" w14:textId="30C2E04C" w:rsidR="00892119" w:rsidRPr="00892119" w:rsidRDefault="00892119" w:rsidP="00892119">
      <w:pPr>
        <w:rPr>
          <w:lang w:val="fr-FR"/>
        </w:rPr>
      </w:pPr>
      <w:r w:rsidRPr="00892119">
        <w:rPr>
          <w:lang w:val="fr-FR"/>
        </w:rPr>
        <w:t xml:space="preserve">Le </w:t>
      </w:r>
      <w:proofErr w:type="spellStart"/>
      <w:r w:rsidRPr="00892119">
        <w:rPr>
          <w:lang w:val="fr-FR"/>
        </w:rPr>
        <w:t>dataset</w:t>
      </w:r>
      <w:proofErr w:type="spellEnd"/>
      <w:r w:rsidRPr="00892119">
        <w:rPr>
          <w:lang w:val="fr-FR"/>
        </w:rPr>
        <w:t xml:space="preserve"> comprend </w:t>
      </w:r>
      <w:r w:rsidRPr="00892119">
        <w:rPr>
          <w:b/>
          <w:bCs/>
          <w:lang w:val="fr-FR"/>
        </w:rPr>
        <w:t>4 tables relationnelles</w:t>
      </w:r>
      <w:r w:rsidR="00591CAF">
        <w:rPr>
          <w:lang w:val="fr-FR"/>
        </w:rPr>
        <w:t xml:space="preserve"> </w:t>
      </w:r>
      <w:r w:rsidRPr="00892119">
        <w:rPr>
          <w:lang w:val="fr-FR"/>
        </w:rPr>
        <w:t>:</w:t>
      </w:r>
    </w:p>
    <w:p w14:paraId="58D85272" w14:textId="77777777" w:rsidR="00892119" w:rsidRPr="00892119" w:rsidRDefault="00892119" w:rsidP="00892119">
      <w:pPr>
        <w:numPr>
          <w:ilvl w:val="0"/>
          <w:numId w:val="1"/>
        </w:numPr>
      </w:pPr>
      <w:proofErr w:type="spellStart"/>
      <w:proofErr w:type="gramStart"/>
      <w:r w:rsidRPr="00892119">
        <w:rPr>
          <w:b/>
          <w:bCs/>
        </w:rPr>
        <w:t>DimDate</w:t>
      </w:r>
      <w:proofErr w:type="spellEnd"/>
      <w:r w:rsidRPr="00892119">
        <w:t xml:space="preserve"> :</w:t>
      </w:r>
      <w:proofErr w:type="gramEnd"/>
      <w:r w:rsidRPr="00892119">
        <w:t xml:space="preserve"> </w:t>
      </w:r>
      <w:proofErr w:type="spellStart"/>
      <w:r w:rsidRPr="00892119">
        <w:t>calendrier</w:t>
      </w:r>
      <w:proofErr w:type="spellEnd"/>
      <w:r w:rsidRPr="00892119">
        <w:t xml:space="preserve"> des ventes (2020–2023)</w:t>
      </w:r>
    </w:p>
    <w:p w14:paraId="0AB045D7" w14:textId="0C30AB83" w:rsidR="00892119" w:rsidRPr="00892119" w:rsidRDefault="00892119" w:rsidP="00892119">
      <w:pPr>
        <w:numPr>
          <w:ilvl w:val="0"/>
          <w:numId w:val="1"/>
        </w:numPr>
        <w:rPr>
          <w:lang w:val="fr-FR"/>
        </w:rPr>
      </w:pPr>
      <w:proofErr w:type="spellStart"/>
      <w:r w:rsidRPr="00892119">
        <w:rPr>
          <w:b/>
          <w:bCs/>
          <w:lang w:val="fr-FR"/>
        </w:rPr>
        <w:t>DimPharmacie</w:t>
      </w:r>
      <w:proofErr w:type="spellEnd"/>
      <w:r w:rsidRPr="00892119">
        <w:rPr>
          <w:lang w:val="fr-FR"/>
        </w:rPr>
        <w:t xml:space="preserve"> : 80 dépôts de pharmacie </w:t>
      </w:r>
    </w:p>
    <w:p w14:paraId="294B9F2E" w14:textId="4230720B" w:rsidR="00892119" w:rsidRPr="00892119" w:rsidRDefault="00892119" w:rsidP="00892119">
      <w:pPr>
        <w:numPr>
          <w:ilvl w:val="0"/>
          <w:numId w:val="1"/>
        </w:numPr>
        <w:rPr>
          <w:lang w:val="fr-FR"/>
        </w:rPr>
      </w:pPr>
      <w:proofErr w:type="spellStart"/>
      <w:r w:rsidRPr="00892119">
        <w:rPr>
          <w:b/>
          <w:bCs/>
          <w:lang w:val="fr-FR"/>
        </w:rPr>
        <w:t>DimProduit</w:t>
      </w:r>
      <w:proofErr w:type="spellEnd"/>
      <w:r w:rsidRPr="00892119">
        <w:rPr>
          <w:lang w:val="fr-FR"/>
        </w:rPr>
        <w:t xml:space="preserve"> : 150 produits pharmaceutiques </w:t>
      </w:r>
    </w:p>
    <w:p w14:paraId="103E9C7B" w14:textId="77777777" w:rsidR="00892119" w:rsidRDefault="00892119" w:rsidP="00892119">
      <w:pPr>
        <w:numPr>
          <w:ilvl w:val="0"/>
          <w:numId w:val="1"/>
        </w:numPr>
        <w:rPr>
          <w:lang w:val="fr-FR"/>
        </w:rPr>
      </w:pPr>
      <w:proofErr w:type="spellStart"/>
      <w:r w:rsidRPr="00892119">
        <w:rPr>
          <w:b/>
          <w:bCs/>
          <w:lang w:val="fr-FR"/>
        </w:rPr>
        <w:t>FaitVentes</w:t>
      </w:r>
      <w:proofErr w:type="spellEnd"/>
      <w:r w:rsidRPr="00892119">
        <w:rPr>
          <w:lang w:val="fr-FR"/>
        </w:rPr>
        <w:t xml:space="preserve"> : 50</w:t>
      </w:r>
      <w:r w:rsidRPr="00892119">
        <w:rPr>
          <w:rFonts w:ascii="Arial" w:hAnsi="Arial" w:cs="Arial"/>
          <w:lang w:val="fr-FR"/>
        </w:rPr>
        <w:t> </w:t>
      </w:r>
      <w:r w:rsidRPr="00892119">
        <w:rPr>
          <w:lang w:val="fr-FR"/>
        </w:rPr>
        <w:t>000 transactions de vente</w:t>
      </w:r>
    </w:p>
    <w:p w14:paraId="223C11DC" w14:textId="77777777" w:rsidR="00B703CE" w:rsidRPr="00892119" w:rsidRDefault="00B703CE" w:rsidP="00B703CE">
      <w:pPr>
        <w:ind w:left="720"/>
        <w:rPr>
          <w:lang w:val="fr-FR"/>
        </w:rPr>
      </w:pPr>
    </w:p>
    <w:p w14:paraId="5F98709C" w14:textId="77777777" w:rsidR="00CC247D" w:rsidRPr="00CC247D" w:rsidRDefault="00CC247D" w:rsidP="00CC247D">
      <w:pPr>
        <w:rPr>
          <w:b/>
          <w:bCs/>
        </w:rPr>
      </w:pPr>
      <w:r w:rsidRPr="00CC247D">
        <w:rPr>
          <w:b/>
          <w:bCs/>
        </w:rPr>
        <w:t>OBJECTIFS DU CHALLENGE</w:t>
      </w:r>
    </w:p>
    <w:p w14:paraId="7624E93C" w14:textId="77777777" w:rsidR="00CC247D" w:rsidRPr="00CC247D" w:rsidRDefault="00CC247D" w:rsidP="00CC247D">
      <w:pPr>
        <w:numPr>
          <w:ilvl w:val="0"/>
          <w:numId w:val="3"/>
        </w:numPr>
        <w:rPr>
          <w:lang w:val="fr-FR"/>
        </w:rPr>
      </w:pPr>
      <w:r w:rsidRPr="00CC247D">
        <w:rPr>
          <w:b/>
          <w:bCs/>
          <w:lang w:val="fr-FR"/>
        </w:rPr>
        <w:t>Analyse des ventes</w:t>
      </w:r>
      <w:r w:rsidRPr="00CC247D">
        <w:rPr>
          <w:lang w:val="fr-FR"/>
        </w:rPr>
        <w:br/>
        <w:t>✓ Chiffre d’affaires par pays et ville</w:t>
      </w:r>
      <w:r w:rsidRPr="00CC247D">
        <w:rPr>
          <w:lang w:val="fr-FR"/>
        </w:rPr>
        <w:br/>
        <w:t>✓ Produits les plus vendus et les plus rentables</w:t>
      </w:r>
      <w:r w:rsidRPr="00CC247D">
        <w:rPr>
          <w:lang w:val="fr-FR"/>
        </w:rPr>
        <w:br/>
        <w:t>✓ Impact des promotions sur les marges</w:t>
      </w:r>
    </w:p>
    <w:p w14:paraId="01149777" w14:textId="77777777" w:rsidR="00CC247D" w:rsidRPr="00CC247D" w:rsidRDefault="00CC247D" w:rsidP="00CC247D">
      <w:pPr>
        <w:numPr>
          <w:ilvl w:val="0"/>
          <w:numId w:val="3"/>
        </w:numPr>
        <w:rPr>
          <w:lang w:val="fr-FR"/>
        </w:rPr>
      </w:pPr>
      <w:r w:rsidRPr="00CC247D">
        <w:rPr>
          <w:b/>
          <w:bCs/>
          <w:lang w:val="fr-FR"/>
        </w:rPr>
        <w:t>Analyse opérationnelle</w:t>
      </w:r>
      <w:r w:rsidRPr="00CC247D">
        <w:rPr>
          <w:lang w:val="fr-FR"/>
        </w:rPr>
        <w:br/>
        <w:t>✓ Performance des dépôts (taille, type, date d’ouverture)</w:t>
      </w:r>
      <w:r w:rsidRPr="00CC247D">
        <w:rPr>
          <w:lang w:val="fr-FR"/>
        </w:rPr>
        <w:br/>
        <w:t>✓ Comparaison des ventes selon catégories de produits</w:t>
      </w:r>
      <w:r w:rsidRPr="00CC247D">
        <w:rPr>
          <w:lang w:val="fr-FR"/>
        </w:rPr>
        <w:br/>
        <w:t>✓ Analyse des marges et des coûts</w:t>
      </w:r>
    </w:p>
    <w:p w14:paraId="0E035CAB" w14:textId="77777777" w:rsidR="00CC247D" w:rsidRPr="00CC247D" w:rsidRDefault="00CC247D" w:rsidP="00CC247D">
      <w:pPr>
        <w:numPr>
          <w:ilvl w:val="0"/>
          <w:numId w:val="3"/>
        </w:numPr>
        <w:rPr>
          <w:lang w:val="fr-FR"/>
        </w:rPr>
      </w:pPr>
      <w:r w:rsidRPr="00CC247D">
        <w:rPr>
          <w:b/>
          <w:bCs/>
          <w:lang w:val="fr-FR"/>
        </w:rPr>
        <w:t>Analyse géographique</w:t>
      </w:r>
      <w:r w:rsidRPr="00CC247D">
        <w:rPr>
          <w:lang w:val="fr-FR"/>
        </w:rPr>
        <w:br/>
        <w:t>✓ Cartographie des ventes par pays et ville</w:t>
      </w:r>
      <w:r w:rsidRPr="00CC247D">
        <w:rPr>
          <w:lang w:val="fr-FR"/>
        </w:rPr>
        <w:br/>
        <w:t>✓ Identification des zones à forte croissance</w:t>
      </w:r>
      <w:r w:rsidRPr="00CC247D">
        <w:rPr>
          <w:lang w:val="fr-FR"/>
        </w:rPr>
        <w:br/>
        <w:t>✓ Corridors commerciaux pharmaceutiques</w:t>
      </w:r>
    </w:p>
    <w:p w14:paraId="3206B496" w14:textId="77777777" w:rsidR="00CC247D" w:rsidRPr="00CC247D" w:rsidRDefault="00CC247D" w:rsidP="00CC247D">
      <w:pPr>
        <w:numPr>
          <w:ilvl w:val="0"/>
          <w:numId w:val="3"/>
        </w:numPr>
        <w:rPr>
          <w:lang w:val="fr-FR"/>
        </w:rPr>
      </w:pPr>
      <w:r w:rsidRPr="00CC247D">
        <w:rPr>
          <w:b/>
          <w:bCs/>
          <w:lang w:val="fr-FR"/>
        </w:rPr>
        <w:lastRenderedPageBreak/>
        <w:t>Analyse des tendances</w:t>
      </w:r>
      <w:r w:rsidRPr="00CC247D">
        <w:rPr>
          <w:lang w:val="fr-FR"/>
        </w:rPr>
        <w:br/>
        <w:t>✓ Évolution des ventes sur 4 ans</w:t>
      </w:r>
      <w:r w:rsidRPr="00CC247D">
        <w:rPr>
          <w:lang w:val="fr-FR"/>
        </w:rPr>
        <w:br/>
        <w:t>✓ Produits lancés ou discontinués</w:t>
      </w:r>
      <w:r w:rsidRPr="00CC247D">
        <w:rPr>
          <w:lang w:val="fr-FR"/>
        </w:rPr>
        <w:br/>
        <w:t>✓ Impact des saisons et des promotions</w:t>
      </w:r>
    </w:p>
    <w:p w14:paraId="633C9CC8" w14:textId="77777777" w:rsidR="00CC247D" w:rsidRPr="00CC247D" w:rsidRDefault="00CC247D" w:rsidP="00CC247D">
      <w:pPr>
        <w:rPr>
          <w:b/>
          <w:bCs/>
          <w:lang w:val="fr-FR"/>
        </w:rPr>
      </w:pPr>
      <w:r w:rsidRPr="00CC247D">
        <w:rPr>
          <w:b/>
          <w:bCs/>
          <w:lang w:val="fr-FR"/>
        </w:rPr>
        <w:t>INDICATEURS CLÉS DE PERFORMANCE (KPI)</w:t>
      </w:r>
    </w:p>
    <w:p w14:paraId="27578671" w14:textId="77777777" w:rsidR="00CC247D" w:rsidRPr="00CC247D" w:rsidRDefault="00CC247D" w:rsidP="00CC247D">
      <w:pPr>
        <w:numPr>
          <w:ilvl w:val="0"/>
          <w:numId w:val="4"/>
        </w:numPr>
      </w:pPr>
      <w:r w:rsidRPr="00CC247D">
        <w:t xml:space="preserve">Chiffre d’affaires total et </w:t>
      </w:r>
      <w:proofErr w:type="spellStart"/>
      <w:r w:rsidRPr="00CC247D">
        <w:t>évolution</w:t>
      </w:r>
      <w:proofErr w:type="spellEnd"/>
    </w:p>
    <w:p w14:paraId="63CD5219" w14:textId="77777777" w:rsidR="00CC247D" w:rsidRPr="00CC247D" w:rsidRDefault="00CC247D" w:rsidP="00CC247D">
      <w:pPr>
        <w:numPr>
          <w:ilvl w:val="0"/>
          <w:numId w:val="4"/>
        </w:numPr>
      </w:pPr>
      <w:r w:rsidRPr="00CC247D">
        <w:t xml:space="preserve">Marge </w:t>
      </w:r>
      <w:proofErr w:type="spellStart"/>
      <w:r w:rsidRPr="00CC247D">
        <w:t>globale</w:t>
      </w:r>
      <w:proofErr w:type="spellEnd"/>
      <w:r w:rsidRPr="00CC247D">
        <w:t xml:space="preserve"> et par </w:t>
      </w:r>
      <w:proofErr w:type="spellStart"/>
      <w:r w:rsidRPr="00CC247D">
        <w:t>produit</w:t>
      </w:r>
      <w:proofErr w:type="spellEnd"/>
    </w:p>
    <w:p w14:paraId="56D379FF" w14:textId="77777777" w:rsidR="00CC247D" w:rsidRPr="00CC247D" w:rsidRDefault="00CC247D" w:rsidP="00CC247D">
      <w:pPr>
        <w:numPr>
          <w:ilvl w:val="0"/>
          <w:numId w:val="4"/>
        </w:numPr>
      </w:pPr>
      <w:r w:rsidRPr="00CC247D">
        <w:t>Nombre de pharmacies actives</w:t>
      </w:r>
    </w:p>
    <w:p w14:paraId="09FC2194" w14:textId="77777777" w:rsidR="00CC247D" w:rsidRPr="00CC247D" w:rsidRDefault="00CC247D" w:rsidP="00CC247D">
      <w:pPr>
        <w:numPr>
          <w:ilvl w:val="0"/>
          <w:numId w:val="4"/>
        </w:numPr>
      </w:pPr>
      <w:proofErr w:type="spellStart"/>
      <w:r w:rsidRPr="00CC247D">
        <w:t>Produits</w:t>
      </w:r>
      <w:proofErr w:type="spellEnd"/>
      <w:r w:rsidRPr="00CC247D">
        <w:t xml:space="preserve"> les plus </w:t>
      </w:r>
      <w:proofErr w:type="spellStart"/>
      <w:r w:rsidRPr="00CC247D">
        <w:t>vendus</w:t>
      </w:r>
      <w:proofErr w:type="spellEnd"/>
    </w:p>
    <w:p w14:paraId="28A0DA7F" w14:textId="77777777" w:rsidR="00CC247D" w:rsidRPr="00CC247D" w:rsidRDefault="00CC247D" w:rsidP="00CC247D">
      <w:pPr>
        <w:numPr>
          <w:ilvl w:val="0"/>
          <w:numId w:val="4"/>
        </w:numPr>
      </w:pPr>
      <w:proofErr w:type="spellStart"/>
      <w:r w:rsidRPr="00CC247D">
        <w:t>Répartition</w:t>
      </w:r>
      <w:proofErr w:type="spellEnd"/>
      <w:r w:rsidRPr="00CC247D">
        <w:t xml:space="preserve"> </w:t>
      </w:r>
      <w:proofErr w:type="spellStart"/>
      <w:r w:rsidRPr="00CC247D">
        <w:t>géographique</w:t>
      </w:r>
      <w:proofErr w:type="spellEnd"/>
      <w:r w:rsidRPr="00CC247D">
        <w:t xml:space="preserve"> des ventes</w:t>
      </w:r>
    </w:p>
    <w:p w14:paraId="3DEB08A9" w14:textId="77777777" w:rsidR="00CC247D" w:rsidRPr="00CC247D" w:rsidRDefault="00CC247D" w:rsidP="00CC247D">
      <w:pPr>
        <w:rPr>
          <w:b/>
          <w:bCs/>
        </w:rPr>
      </w:pPr>
      <w:r w:rsidRPr="00CC247D">
        <w:rPr>
          <w:b/>
          <w:bCs/>
        </w:rPr>
        <w:t>LIVRABLES ATTENDUS</w:t>
      </w:r>
    </w:p>
    <w:p w14:paraId="7CB82304" w14:textId="216646BB" w:rsidR="00CC247D" w:rsidRPr="00CC247D" w:rsidRDefault="00CC247D" w:rsidP="00CC247D">
      <w:pPr>
        <w:numPr>
          <w:ilvl w:val="0"/>
          <w:numId w:val="5"/>
        </w:numPr>
        <w:rPr>
          <w:lang w:val="fr-FR"/>
        </w:rPr>
      </w:pPr>
      <w:r w:rsidRPr="00CC247D">
        <w:rPr>
          <w:b/>
          <w:bCs/>
          <w:lang w:val="fr-FR"/>
        </w:rPr>
        <w:t>Rapport Power BI interactif</w:t>
      </w:r>
      <w:r w:rsidRPr="00CC247D">
        <w:rPr>
          <w:lang w:val="fr-FR"/>
        </w:rPr>
        <w:t xml:space="preserve"> </w:t>
      </w:r>
    </w:p>
    <w:p w14:paraId="706AA103" w14:textId="77777777" w:rsidR="00CC247D" w:rsidRPr="00CC247D" w:rsidRDefault="00CC247D" w:rsidP="00CC247D">
      <w:pPr>
        <w:numPr>
          <w:ilvl w:val="0"/>
          <w:numId w:val="6"/>
        </w:numPr>
      </w:pPr>
      <w:proofErr w:type="spellStart"/>
      <w:r w:rsidRPr="00CC247D">
        <w:t>Synthèse</w:t>
      </w:r>
      <w:proofErr w:type="spellEnd"/>
      <w:r w:rsidRPr="00CC247D">
        <w:t xml:space="preserve"> </w:t>
      </w:r>
      <w:proofErr w:type="spellStart"/>
      <w:r w:rsidRPr="00CC247D">
        <w:t>exécutive</w:t>
      </w:r>
      <w:proofErr w:type="spellEnd"/>
    </w:p>
    <w:p w14:paraId="45AFEAD3" w14:textId="77777777" w:rsidR="00CC247D" w:rsidRPr="00CC247D" w:rsidRDefault="00CC247D" w:rsidP="00CC247D">
      <w:pPr>
        <w:numPr>
          <w:ilvl w:val="0"/>
          <w:numId w:val="6"/>
        </w:numPr>
      </w:pPr>
      <w:proofErr w:type="spellStart"/>
      <w:r w:rsidRPr="00CC247D">
        <w:t>Analyse</w:t>
      </w:r>
      <w:proofErr w:type="spellEnd"/>
      <w:r w:rsidRPr="00CC247D">
        <w:t xml:space="preserve"> des performances</w:t>
      </w:r>
    </w:p>
    <w:p w14:paraId="08D06883" w14:textId="77777777" w:rsidR="00CC247D" w:rsidRPr="00CC247D" w:rsidRDefault="00CC247D" w:rsidP="00CC247D">
      <w:pPr>
        <w:numPr>
          <w:ilvl w:val="0"/>
          <w:numId w:val="6"/>
        </w:numPr>
      </w:pPr>
      <w:proofErr w:type="spellStart"/>
      <w:r w:rsidRPr="00CC247D">
        <w:t>Problématiques</w:t>
      </w:r>
      <w:proofErr w:type="spellEnd"/>
      <w:r w:rsidRPr="00CC247D">
        <w:t xml:space="preserve"> </w:t>
      </w:r>
      <w:proofErr w:type="spellStart"/>
      <w:r w:rsidRPr="00CC247D">
        <w:t>identifiées</w:t>
      </w:r>
      <w:proofErr w:type="spellEnd"/>
    </w:p>
    <w:p w14:paraId="3E46247C" w14:textId="01FE69C7" w:rsidR="00CC247D" w:rsidRPr="00CC247D" w:rsidRDefault="00CC247D" w:rsidP="00CC247D">
      <w:pPr>
        <w:numPr>
          <w:ilvl w:val="0"/>
          <w:numId w:val="6"/>
        </w:numPr>
      </w:pPr>
      <w:proofErr w:type="spellStart"/>
      <w:r w:rsidRPr="00CC247D">
        <w:t>Recommandations</w:t>
      </w:r>
      <w:proofErr w:type="spellEnd"/>
      <w:r w:rsidRPr="00CC247D">
        <w:t xml:space="preserve"> </w:t>
      </w:r>
    </w:p>
    <w:p w14:paraId="3B365B5E" w14:textId="77777777" w:rsidR="00380E49" w:rsidRPr="00892119" w:rsidRDefault="00380E49">
      <w:pPr>
        <w:rPr>
          <w:lang w:val="fr-FR"/>
        </w:rPr>
      </w:pPr>
    </w:p>
    <w:sectPr w:rsidR="00380E49" w:rsidRPr="0089211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2946"/>
    <w:multiLevelType w:val="multilevel"/>
    <w:tmpl w:val="1B2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C7722"/>
    <w:multiLevelType w:val="multilevel"/>
    <w:tmpl w:val="649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50266"/>
    <w:multiLevelType w:val="multilevel"/>
    <w:tmpl w:val="6050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F6E32"/>
    <w:multiLevelType w:val="multilevel"/>
    <w:tmpl w:val="8DDA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72ECB"/>
    <w:multiLevelType w:val="multilevel"/>
    <w:tmpl w:val="B57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03C99"/>
    <w:multiLevelType w:val="multilevel"/>
    <w:tmpl w:val="F954A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930668">
    <w:abstractNumId w:val="1"/>
  </w:num>
  <w:num w:numId="2" w16cid:durableId="1412117716">
    <w:abstractNumId w:val="4"/>
  </w:num>
  <w:num w:numId="3" w16cid:durableId="237137007">
    <w:abstractNumId w:val="5"/>
  </w:num>
  <w:num w:numId="4" w16cid:durableId="1395619783">
    <w:abstractNumId w:val="0"/>
  </w:num>
  <w:num w:numId="5" w16cid:durableId="899679660">
    <w:abstractNumId w:val="3"/>
  </w:num>
  <w:num w:numId="6" w16cid:durableId="1440298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6E"/>
    <w:rsid w:val="00380E49"/>
    <w:rsid w:val="00471293"/>
    <w:rsid w:val="00570C7C"/>
    <w:rsid w:val="00591CAF"/>
    <w:rsid w:val="007B4422"/>
    <w:rsid w:val="00892119"/>
    <w:rsid w:val="00B703CE"/>
    <w:rsid w:val="00BF6297"/>
    <w:rsid w:val="00CC247D"/>
    <w:rsid w:val="00E23B4D"/>
    <w:rsid w:val="00F1086E"/>
    <w:rsid w:val="00F3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815C"/>
  <w15:chartTrackingRefBased/>
  <w15:docId w15:val="{B52A67C9-0351-458E-AC25-7703EC31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0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0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0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0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0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08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08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08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08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08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08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08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08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08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08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0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Sename Kudjo Kedji</dc:creator>
  <cp:keywords/>
  <dc:description/>
  <cp:lastModifiedBy>Sename Kudjo Kedji</cp:lastModifiedBy>
  <cp:revision>9</cp:revision>
  <dcterms:created xsi:type="dcterms:W3CDTF">2026-01-05T14:09:00Z</dcterms:created>
  <dcterms:modified xsi:type="dcterms:W3CDTF">2026-01-05T14:17:00Z</dcterms:modified>
</cp:coreProperties>
</file>