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poêlée de légumes</w:t>
      </w:r>
    </w:p>
    <w:p>
      <w:pPr>
        <w:spacing w:after="160"/>
      </w:pPr>
      <w:r>
        <w:t>Une poêlée de légumes se prépare avec des carottes, des courgettes, des champignons et des oignons coupés en morceaux. Les ingrédients sont ajoutés progressivement dans la poêle selon leur temps de cuisson pour éviter que certains deviennent trop mous.</w:t>
      </w:r>
    </w:p>
    <w:p>
      <w:pPr>
        <w:spacing w:after="160"/>
      </w:pPr>
      <w:r>
        <w:t>On commence par faire revenir les oignons avec un peu d'huile, puis on ajoute les légumes les plus fermes. En fin de cuisson, des herbes fraîches, du poivre et une petite quantité de sauce soja peuvent relever le goût sans masquer les saveurs principales.</w:t>
      </w:r>
    </w:p>
    <w:p>
      <w:pPr>
        <w:spacing w:after="160"/>
      </w:pPr>
      <w:r>
        <w:t>Ce plat peut accompagner du riz, des pâtes ou une source de protéines. Il permet d'utiliser des produits de saison et de préparer rapidement un repas coloré.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