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6F09D" w14:textId="775934A4" w:rsidR="00C6678F" w:rsidRDefault="007E7529">
      <w:pPr>
        <w:pStyle w:val="paragraph"/>
        <w:spacing w:before="0" w:after="0" w:line="480" w:lineRule="auto"/>
        <w:ind w:right="-1140"/>
        <w:jc w:val="both"/>
        <w:textAlignment w:val="baseline"/>
        <w:rPr>
          <w:noProof/>
        </w:rPr>
      </w:pPr>
      <w:r>
        <w:rPr>
          <w:noProof/>
        </w:rPr>
        <w:drawing>
          <wp:anchor distT="0" distB="0" distL="114300" distR="114300" simplePos="0" relativeHeight="251665421" behindDoc="0" locked="0" layoutInCell="1" allowOverlap="1" wp14:anchorId="6A8E47C6" wp14:editId="389AC50C">
            <wp:simplePos x="0" y="0"/>
            <wp:positionH relativeFrom="column">
              <wp:posOffset>-488897</wp:posOffset>
            </wp:positionH>
            <wp:positionV relativeFrom="paragraph">
              <wp:posOffset>243</wp:posOffset>
            </wp:positionV>
            <wp:extent cx="2802890" cy="1275715"/>
            <wp:effectExtent l="0" t="0" r="0" b="635"/>
            <wp:wrapTopAndBottom/>
            <wp:docPr id="12" name="Picture 12" descr="Concours Université Sidi Mohamed Ben Abdellah 2021 (9 Postes) - Dreamjob.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cours Université Sidi Mohamed Ben Abdellah 2021 (9 Postes) - Dreamjob.ma"/>
                    <pic:cNvPicPr>
                      <a:picLocks noChangeAspect="1" noChangeArrowheads="1"/>
                    </pic:cNvPicPr>
                  </pic:nvPicPr>
                  <pic:blipFill rotWithShape="1">
                    <a:blip r:embed="rId8">
                      <a:extLst>
                        <a:ext uri="{28A0092B-C50C-407E-A947-70E740481C1C}">
                          <a14:useLocalDpi xmlns:a14="http://schemas.microsoft.com/office/drawing/2010/main" val="0"/>
                        </a:ext>
                      </a:extLst>
                    </a:blip>
                    <a:srcRect t="29604" b="28097"/>
                    <a:stretch/>
                  </pic:blipFill>
                  <pic:spPr bwMode="auto">
                    <a:xfrm>
                      <a:off x="0" y="0"/>
                      <a:ext cx="2802890" cy="127571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6445" behindDoc="0" locked="0" layoutInCell="1" allowOverlap="1" wp14:anchorId="18490CDF" wp14:editId="04589BFA">
            <wp:simplePos x="0" y="0"/>
            <wp:positionH relativeFrom="column">
              <wp:posOffset>3895785</wp:posOffset>
            </wp:positionH>
            <wp:positionV relativeFrom="paragraph">
              <wp:posOffset>0</wp:posOffset>
            </wp:positionV>
            <wp:extent cx="2469735" cy="1383903"/>
            <wp:effectExtent l="0" t="0" r="6985" b="6985"/>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9">
                      <a:extLst>
                        <a:ext uri="{28A0092B-C50C-407E-A947-70E740481C1C}">
                          <a14:useLocalDpi xmlns:a14="http://schemas.microsoft.com/office/drawing/2010/main" val="0"/>
                        </a:ext>
                      </a:extLst>
                    </a:blip>
                    <a:stretch>
                      <a:fillRect/>
                    </a:stretch>
                  </pic:blipFill>
                  <pic:spPr>
                    <a:xfrm>
                      <a:off x="0" y="0"/>
                      <a:ext cx="2469735" cy="1383903"/>
                    </a:xfrm>
                    <a:prstGeom prst="rect">
                      <a:avLst/>
                    </a:prstGeom>
                  </pic:spPr>
                </pic:pic>
              </a:graphicData>
            </a:graphic>
          </wp:anchor>
        </w:drawing>
      </w:r>
    </w:p>
    <w:p w14:paraId="46EFC948" w14:textId="18C5FDB7" w:rsidR="006E6196" w:rsidRDefault="007A332B">
      <w:pPr>
        <w:pStyle w:val="paragraph"/>
        <w:spacing w:before="0" w:after="0" w:line="480" w:lineRule="auto"/>
        <w:ind w:right="-1140"/>
        <w:jc w:val="both"/>
        <w:textAlignment w:val="baseline"/>
      </w:pPr>
      <w:r>
        <w:rPr>
          <w:noProof/>
        </w:rPr>
        <mc:AlternateContent>
          <mc:Choice Requires="wps">
            <w:drawing>
              <wp:anchor distT="0" distB="0" distL="114300" distR="114300" simplePos="0" relativeHeight="251658240" behindDoc="0" locked="0" layoutInCell="1" allowOverlap="1" wp14:anchorId="49A4AE37" wp14:editId="201E22EA">
                <wp:simplePos x="0" y="0"/>
                <wp:positionH relativeFrom="column">
                  <wp:posOffset>749300</wp:posOffset>
                </wp:positionH>
                <wp:positionV relativeFrom="paragraph">
                  <wp:posOffset>354330</wp:posOffset>
                </wp:positionV>
                <wp:extent cx="4305935" cy="124396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4305935" cy="1243965"/>
                        </a:xfrm>
                        <a:prstGeom prst="rect">
                          <a:avLst/>
                        </a:prstGeom>
                        <a:solidFill>
                          <a:schemeClr val="lt1"/>
                        </a:solidFill>
                        <a:ln w="6350">
                          <a:noFill/>
                        </a:ln>
                      </wps:spPr>
                      <wps:txbx>
                        <w:txbxContent>
                          <w:p w14:paraId="4B80E8C8" w14:textId="0734FA35" w:rsidR="002F6D7A" w:rsidRDefault="002F6D7A">
                            <w:pPr>
                              <w:rPr>
                                <w:b/>
                                <w:bCs/>
                                <w:sz w:val="32"/>
                                <w:szCs w:val="32"/>
                              </w:rPr>
                            </w:pPr>
                            <w:r>
                              <w:rPr>
                                <w:b/>
                                <w:bCs/>
                                <w:sz w:val="32"/>
                                <w:szCs w:val="32"/>
                              </w:rPr>
                              <w:t xml:space="preserve">    </w:t>
                            </w:r>
                            <w:r w:rsidRPr="00C6678F">
                              <w:rPr>
                                <w:b/>
                                <w:bCs/>
                                <w:sz w:val="32"/>
                                <w:szCs w:val="32"/>
                              </w:rPr>
                              <w:t>École nationale des sciences appliquées</w:t>
                            </w:r>
                          </w:p>
                          <w:p w14:paraId="72E56196" w14:textId="37742256" w:rsidR="002F6D7A" w:rsidRPr="00C6678F" w:rsidRDefault="002F6D7A" w:rsidP="00C6678F">
                            <w:pPr>
                              <w:rPr>
                                <w:b/>
                                <w:bCs/>
                                <w:sz w:val="40"/>
                                <w:szCs w:val="40"/>
                              </w:rPr>
                            </w:pPr>
                            <w:r w:rsidRPr="00C6678F">
                              <w:rPr>
                                <w:rFonts w:ascii="Arial" w:hAnsi="Arial"/>
                                <w:b/>
                                <w:bCs/>
                                <w:color w:val="222222"/>
                                <w:sz w:val="28"/>
                                <w:szCs w:val="28"/>
                                <w:shd w:val="clear" w:color="auto" w:fill="FFFFFF"/>
                              </w:rPr>
                              <w:t>Département Génie Electrique et 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9A4AE37" id="_x0000_t202" coordsize="21600,21600" o:spt="202" path="m,l,21600r21600,l21600,xe">
                <v:stroke joinstyle="miter"/>
                <v:path gradientshapeok="t" o:connecttype="rect"/>
              </v:shapetype>
              <v:shape id="Text Box 15" o:spid="_x0000_s1026" type="#_x0000_t202" style="position:absolute;left:0;text-align:left;margin-left:59pt;margin-top:27.9pt;width:339.05pt;height:97.9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GEeQgIAAHwEAAAOAAAAZHJzL2Uyb0RvYy54bWysVE1v2zAMvQ/YfxB0X5zvNUGdImuRYUDR&#10;FkiGnhVZbgzIoiYpsbNfvyc5abNup2EXmSIpfrxH+vqmrTU7KOcrMjkf9PqcKSOpqMxLzr9vVp+u&#10;OPNBmEJoMirnR+X5zeLjh+vGztWQdqQL5RiCGD9vbM53Idh5lnm5U7XwPbLKwFiSq0XA1b1khRMN&#10;otc6G/b706whV1hHUnkP7V1n5IsUvyyVDI9l6VVgOueoLaTTpXMbz2xxLeYvTthdJU9liH+oohaV&#10;QdLXUHciCLZ31R+h6ko68lSGnqQ6o7KspEo9oJtB/103652wKvUCcLx9hcn/v7Dy4fDkWFWAuwln&#10;RtTgaKPawL5Qy6ACPo31c7itLRxDCz18z3oPZWy7LV0dv2iIwQ6kj6/oxmgSyvGoP5mNkEXCNhiO&#10;R7Npip+9PbfOh6+KahaFnDvQl1AVh3sfUApczy4xmyddFatK63SJI6NutWMHAbJ1SEXixW9e2rAm&#10;59PRpJ8CG4rPu8jaIEFstmsqSqHdticEtlQcAYCjboS8lasKRd4LH56Ew8ygZ+xBeMRRakISOkmc&#10;7cj9/Js++oNKWDlrMIM59z/2winO9DcDkmeD8TgObbqMJ5+HuLhLy/bSYvb1LaHzATbOyiRG/6DP&#10;Yumofsa6LGNWmISRyJ3zcBZvQ7cZWDeplsvkhDG1ItybtZUxdEQ6UrBpn4WzJ54CKH6g87SK+Tu6&#10;Ot/40tByH6isEpcR4A7VE+4Y8UTxaR3jDl3ek9fbT2PxCwAA//8DAFBLAwQUAAYACAAAACEAMPhY&#10;LOEAAAAKAQAADwAAAGRycy9kb3ducmV2LnhtbEyPTU+DQBCG7yb+h82YeDF2oQ2lIktjjB+JN4ut&#10;8bZlRyCys4TdAv57x5Me38ybd54n3862EyMOvnWkIF5EIJAqZ1qqFbyVj9cbED5oMrpzhAq+0cO2&#10;OD/LdWbcRK847kIteIR8phU0IfSZlL5q0Gq/cD0S3z7dYHXgONTSDHricdvJZRStpdUt8YdG93jf&#10;YPW1O1kFH1f1+4ufn/bTKln1D89jmR5MqdTlxXx3CyLgHP7K8IvP6FAw09GdyHjRcY437BIUJAkr&#10;cCG9WccgjgqWSZyCLHL5X6H4AQAA//8DAFBLAQItABQABgAIAAAAIQC2gziS/gAAAOEBAAATAAAA&#10;AAAAAAAAAAAAAAAAAABbQ29udGVudF9UeXBlc10ueG1sUEsBAi0AFAAGAAgAAAAhADj9If/WAAAA&#10;lAEAAAsAAAAAAAAAAAAAAAAALwEAAF9yZWxzLy5yZWxzUEsBAi0AFAAGAAgAAAAhAE20YR5CAgAA&#10;fAQAAA4AAAAAAAAAAAAAAAAALgIAAGRycy9lMm9Eb2MueG1sUEsBAi0AFAAGAAgAAAAhADD4WCzh&#10;AAAACgEAAA8AAAAAAAAAAAAAAAAAnAQAAGRycy9kb3ducmV2LnhtbFBLBQYAAAAABAAEAPMAAACq&#10;BQAAAAA=&#10;" fillcolor="white [3201]" stroked="f" strokeweight=".5pt">
                <v:textbox>
                  <w:txbxContent>
                    <w:p w14:paraId="4B80E8C8" w14:textId="0734FA35" w:rsidR="002F6D7A" w:rsidRDefault="002F6D7A">
                      <w:pPr>
                        <w:rPr>
                          <w:b/>
                          <w:bCs/>
                          <w:sz w:val="32"/>
                          <w:szCs w:val="32"/>
                        </w:rPr>
                      </w:pPr>
                      <w:r>
                        <w:rPr>
                          <w:b/>
                          <w:bCs/>
                          <w:sz w:val="32"/>
                          <w:szCs w:val="32"/>
                        </w:rPr>
                        <w:t xml:space="preserve">    </w:t>
                      </w:r>
                      <w:r w:rsidRPr="00C6678F">
                        <w:rPr>
                          <w:b/>
                          <w:bCs/>
                          <w:sz w:val="32"/>
                          <w:szCs w:val="32"/>
                        </w:rPr>
                        <w:t>École nationale des sciences appliquées</w:t>
                      </w:r>
                    </w:p>
                    <w:p w14:paraId="72E56196" w14:textId="37742256" w:rsidR="002F6D7A" w:rsidRPr="00C6678F" w:rsidRDefault="002F6D7A" w:rsidP="00C6678F">
                      <w:pPr>
                        <w:rPr>
                          <w:b/>
                          <w:bCs/>
                          <w:sz w:val="40"/>
                          <w:szCs w:val="40"/>
                        </w:rPr>
                      </w:pPr>
                      <w:r w:rsidRPr="00C6678F">
                        <w:rPr>
                          <w:rFonts w:ascii="Arial" w:hAnsi="Arial"/>
                          <w:b/>
                          <w:bCs/>
                          <w:color w:val="222222"/>
                          <w:sz w:val="28"/>
                          <w:szCs w:val="28"/>
                          <w:shd w:val="clear" w:color="auto" w:fill="FFFFFF"/>
                        </w:rPr>
                        <w:t>Département Génie Electrique et Informatique</w:t>
                      </w:r>
                    </w:p>
                  </w:txbxContent>
                </v:textbox>
              </v:shape>
            </w:pict>
          </mc:Fallback>
        </mc:AlternateContent>
      </w:r>
    </w:p>
    <w:p w14:paraId="7E60B8B5" w14:textId="61D3E35B" w:rsidR="00F55D63" w:rsidRDefault="00454664" w:rsidP="00F55D63">
      <w:pPr>
        <w:pStyle w:val="paragraph"/>
        <w:spacing w:before="0" w:after="0" w:line="480" w:lineRule="auto"/>
        <w:ind w:right="-1140"/>
        <w:jc w:val="both"/>
        <w:textAlignment w:val="baseline"/>
        <w:rPr>
          <w:rStyle w:val="IntenseReference"/>
          <w:b w:val="0"/>
          <w:bCs w:val="0"/>
          <w:sz w:val="28"/>
          <w:szCs w:val="28"/>
        </w:rPr>
      </w:pPr>
      <w:r>
        <w:rPr>
          <w:noProof/>
        </w:rPr>
        <mc:AlternateContent>
          <mc:Choice Requires="wps">
            <w:drawing>
              <wp:anchor distT="0" distB="0" distL="114300" distR="114300" simplePos="0" relativeHeight="251658243" behindDoc="0" locked="0" layoutInCell="1" allowOverlap="1" wp14:anchorId="558081CC" wp14:editId="21F7CE08">
                <wp:simplePos x="0" y="0"/>
                <wp:positionH relativeFrom="page">
                  <wp:posOffset>298317</wp:posOffset>
                </wp:positionH>
                <wp:positionV relativeFrom="paragraph">
                  <wp:posOffset>4517376</wp:posOffset>
                </wp:positionV>
                <wp:extent cx="7187609" cy="3402418"/>
                <wp:effectExtent l="0" t="0" r="0" b="7620"/>
                <wp:wrapNone/>
                <wp:docPr id="18" name="Text Box 18"/>
                <wp:cNvGraphicFramePr/>
                <a:graphic xmlns:a="http://schemas.openxmlformats.org/drawingml/2006/main">
                  <a:graphicData uri="http://schemas.microsoft.com/office/word/2010/wordprocessingShape">
                    <wps:wsp>
                      <wps:cNvSpPr txBox="1"/>
                      <wps:spPr>
                        <a:xfrm>
                          <a:off x="0" y="0"/>
                          <a:ext cx="7187609" cy="3402418"/>
                        </a:xfrm>
                        <a:prstGeom prst="rect">
                          <a:avLst/>
                        </a:prstGeom>
                        <a:solidFill>
                          <a:schemeClr val="lt1"/>
                        </a:solidFill>
                        <a:ln w="6350">
                          <a:noFill/>
                        </a:ln>
                      </wps:spPr>
                      <wps:txbx>
                        <w:txbxContent>
                          <w:p w14:paraId="653EF285" w14:textId="7B74DC54" w:rsidR="002F6D7A" w:rsidRPr="00963D5D" w:rsidRDefault="002F6D7A" w:rsidP="00454664">
                            <w:pPr>
                              <w:rPr>
                                <w:rFonts w:asciiTheme="minorHAnsi" w:hAnsiTheme="minorHAnsi" w:cstheme="minorHAnsi"/>
                                <w:sz w:val="32"/>
                                <w:szCs w:val="32"/>
                              </w:rPr>
                            </w:pPr>
                            <w:r w:rsidRPr="00EC1CEF">
                              <w:rPr>
                                <w:rFonts w:asciiTheme="minorHAnsi" w:hAnsiTheme="minorHAnsi" w:cstheme="minorHAnsi"/>
                                <w:sz w:val="32"/>
                                <w:szCs w:val="32"/>
                              </w:rPr>
                              <w:t xml:space="preserve">                                                </w:t>
                            </w:r>
                            <w:r w:rsidRPr="00963D5D">
                              <w:rPr>
                                <w:rFonts w:asciiTheme="minorHAnsi" w:hAnsiTheme="minorHAnsi" w:cstheme="minorHAnsi"/>
                                <w:sz w:val="32"/>
                                <w:szCs w:val="32"/>
                              </w:rPr>
                              <w:t xml:space="preserve">Préparé </w:t>
                            </w:r>
                            <w:r w:rsidR="006E3C5D" w:rsidRPr="00963D5D">
                              <w:rPr>
                                <w:rFonts w:asciiTheme="minorHAnsi" w:hAnsiTheme="minorHAnsi" w:cstheme="minorHAnsi"/>
                                <w:sz w:val="32"/>
                                <w:szCs w:val="32"/>
                              </w:rPr>
                              <w:t>Par :</w:t>
                            </w:r>
                            <w:r w:rsidRPr="00963D5D">
                              <w:rPr>
                                <w:rFonts w:asciiTheme="minorHAnsi" w:hAnsiTheme="minorHAnsi" w:cstheme="minorHAnsi"/>
                                <w:sz w:val="32"/>
                                <w:szCs w:val="32"/>
                              </w:rPr>
                              <w:t xml:space="preserve"> ismail boudzagzaouin</w:t>
                            </w:r>
                          </w:p>
                          <w:p w14:paraId="68B525A3" w14:textId="430453A5" w:rsidR="002F6D7A" w:rsidRPr="008E1CA4" w:rsidRDefault="002F6D7A" w:rsidP="00454664">
                            <w:pPr>
                              <w:rPr>
                                <w:rFonts w:asciiTheme="minorHAnsi" w:hAnsiTheme="minorHAnsi" w:cstheme="minorHAnsi"/>
                                <w:sz w:val="32"/>
                                <w:szCs w:val="32"/>
                              </w:rPr>
                            </w:pPr>
                            <w:r w:rsidRPr="00963D5D">
                              <w:rPr>
                                <w:rFonts w:asciiTheme="minorHAnsi" w:hAnsiTheme="minorHAnsi" w:cstheme="minorHAnsi"/>
                                <w:sz w:val="32"/>
                                <w:szCs w:val="32"/>
                              </w:rPr>
                              <w:t xml:space="preserve">                                                </w:t>
                            </w:r>
                            <w:r w:rsidR="006E3C5D" w:rsidRPr="008E1CA4">
                              <w:rPr>
                                <w:rFonts w:asciiTheme="minorHAnsi" w:hAnsiTheme="minorHAnsi" w:cstheme="minorHAnsi"/>
                                <w:sz w:val="32"/>
                                <w:szCs w:val="32"/>
                              </w:rPr>
                              <w:t>Jury :</w:t>
                            </w:r>
                            <w:r w:rsidRPr="008E1CA4">
                              <w:rPr>
                                <w:rFonts w:asciiTheme="minorHAnsi" w:hAnsiTheme="minorHAnsi" w:cstheme="minorHAnsi"/>
                                <w:sz w:val="32"/>
                                <w:szCs w:val="32"/>
                              </w:rPr>
                              <w:t xml:space="preserve"> Mr. Adil Jghal(</w:t>
                            </w:r>
                            <w:r w:rsidR="00FE7129" w:rsidRPr="008E1CA4">
                              <w:rPr>
                                <w:rFonts w:asciiTheme="minorHAnsi" w:hAnsiTheme="minorHAnsi" w:cstheme="minorHAnsi"/>
                                <w:sz w:val="32"/>
                                <w:szCs w:val="32"/>
                              </w:rPr>
                              <w:t>e</w:t>
                            </w:r>
                            <w:r w:rsidRPr="008E1CA4">
                              <w:rPr>
                                <w:rFonts w:asciiTheme="minorHAnsi" w:hAnsiTheme="minorHAnsi" w:cstheme="minorHAnsi"/>
                                <w:sz w:val="32"/>
                                <w:szCs w:val="32"/>
                              </w:rPr>
                              <w:t>ncadrant)</w:t>
                            </w:r>
                          </w:p>
                          <w:p w14:paraId="3B222843" w14:textId="77777777" w:rsidR="002F6D7A" w:rsidRPr="008E1CA4" w:rsidRDefault="002F6D7A" w:rsidP="00454664">
                            <w:pPr>
                              <w:rPr>
                                <w:rFonts w:asciiTheme="minorHAnsi" w:hAnsiTheme="minorHAnsi" w:cstheme="minorHAnsi"/>
                                <w:sz w:val="32"/>
                                <w:szCs w:val="32"/>
                              </w:rPr>
                            </w:pPr>
                            <w:r w:rsidRPr="008E1CA4">
                              <w:rPr>
                                <w:rFonts w:asciiTheme="minorHAnsi" w:hAnsiTheme="minorHAnsi" w:cstheme="minorHAnsi"/>
                                <w:sz w:val="32"/>
                                <w:szCs w:val="32"/>
                              </w:rPr>
                              <w:t xml:space="preserve">          </w:t>
                            </w:r>
                          </w:p>
                          <w:p w14:paraId="53A788A0" w14:textId="77777777" w:rsidR="002F6D7A" w:rsidRPr="008E1CA4" w:rsidRDefault="002F6D7A" w:rsidP="00454664">
                            <w:pPr>
                              <w:rPr>
                                <w:rFonts w:asciiTheme="minorHAnsi" w:hAnsiTheme="minorHAnsi" w:cstheme="minorHAnsi"/>
                                <w:sz w:val="32"/>
                                <w:szCs w:val="32"/>
                              </w:rPr>
                            </w:pPr>
                          </w:p>
                          <w:p w14:paraId="4782659F" w14:textId="77777777" w:rsidR="002F6D7A" w:rsidRPr="008E1CA4" w:rsidRDefault="002F6D7A" w:rsidP="00454664">
                            <w:pPr>
                              <w:rPr>
                                <w:rFonts w:asciiTheme="minorHAnsi" w:hAnsiTheme="minorHAnsi" w:cstheme="minorHAnsi"/>
                                <w:sz w:val="32"/>
                                <w:szCs w:val="32"/>
                              </w:rPr>
                            </w:pPr>
                          </w:p>
                          <w:p w14:paraId="3083EFAF" w14:textId="77777777" w:rsidR="002F6D7A" w:rsidRPr="008E1CA4" w:rsidRDefault="002F6D7A" w:rsidP="00454664">
                            <w:pPr>
                              <w:rPr>
                                <w:rFonts w:asciiTheme="minorHAnsi" w:hAnsiTheme="minorHAnsi" w:cstheme="minorHAnsi"/>
                                <w:sz w:val="32"/>
                                <w:szCs w:val="32"/>
                              </w:rPr>
                            </w:pPr>
                          </w:p>
                          <w:p w14:paraId="13F3D026" w14:textId="77777777" w:rsidR="002F6D7A" w:rsidRPr="008E1CA4" w:rsidRDefault="002F6D7A" w:rsidP="00454664">
                            <w:pPr>
                              <w:rPr>
                                <w:rFonts w:asciiTheme="minorHAnsi" w:hAnsiTheme="minorHAnsi" w:cstheme="minorHAnsi"/>
                                <w:sz w:val="32"/>
                                <w:szCs w:val="32"/>
                              </w:rPr>
                            </w:pPr>
                          </w:p>
                          <w:p w14:paraId="57F67F91" w14:textId="37B170BA" w:rsidR="002F6D7A" w:rsidRPr="00561B1C" w:rsidRDefault="00A05A70" w:rsidP="00454664">
                            <w:pPr>
                              <w:rPr>
                                <w:rFonts w:asciiTheme="minorHAnsi" w:hAnsiTheme="minorHAnsi" w:cstheme="minorHAnsi"/>
                                <w:sz w:val="32"/>
                                <w:szCs w:val="32"/>
                                <w:lang w:val="en-US"/>
                              </w:rPr>
                            </w:pPr>
                            <w:r w:rsidRPr="00EB34B9">
                              <w:rPr>
                                <w:rFonts w:asciiTheme="minorHAnsi" w:hAnsiTheme="minorHAnsi" w:cstheme="minorHAnsi"/>
                                <w:sz w:val="32"/>
                                <w:szCs w:val="32"/>
                              </w:rPr>
                              <w:t xml:space="preserve">    </w:t>
                            </w:r>
                            <w:proofErr w:type="spellStart"/>
                            <w:r w:rsidR="002F6D7A">
                              <w:rPr>
                                <w:rFonts w:asciiTheme="minorHAnsi" w:hAnsiTheme="minorHAnsi" w:cstheme="minorHAnsi"/>
                                <w:sz w:val="32"/>
                                <w:szCs w:val="32"/>
                                <w:lang w:val="en-US"/>
                              </w:rPr>
                              <w:t>Fès</w:t>
                            </w:r>
                            <w:proofErr w:type="spellEnd"/>
                            <w:r w:rsidR="002F6D7A">
                              <w:rPr>
                                <w:rFonts w:asciiTheme="minorHAnsi" w:hAnsiTheme="minorHAnsi" w:cstheme="minorHAnsi"/>
                                <w:sz w:val="32"/>
                                <w:szCs w:val="32"/>
                                <w:lang w:val="en-US"/>
                              </w:rPr>
                              <w:t>, Morocco</w:t>
                            </w:r>
                            <w:r w:rsidR="002F6D7A" w:rsidRPr="00561B1C">
                              <w:rPr>
                                <w:rFonts w:asciiTheme="minorHAnsi" w:hAnsiTheme="minorHAnsi" w:cstheme="minorHAnsi"/>
                                <w:sz w:val="32"/>
                                <w:szCs w:val="32"/>
                                <w:lang w:val="en-US"/>
                              </w:rPr>
                              <w:t xml:space="preserve"> </w:t>
                            </w:r>
                            <w:r w:rsidR="002F6D7A">
                              <w:rPr>
                                <w:rFonts w:asciiTheme="minorHAnsi" w:hAnsiTheme="minorHAnsi" w:cstheme="minorHAnsi"/>
                                <w:sz w:val="32"/>
                                <w:szCs w:val="32"/>
                                <w:lang w:val="en-US"/>
                              </w:rPr>
                              <w:t xml:space="preserve">                                                                                        June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081CC" id="Text Box 18" o:spid="_x0000_s1027" type="#_x0000_t202" style="position:absolute;left:0;text-align:left;margin-left:23.5pt;margin-top:355.7pt;width:565.95pt;height:267.9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TklRQIAAIMEAAAOAAAAZHJzL2Uyb0RvYy54bWysVE1v2zAMvQ/YfxB0X+2k6VcQp8hSZBhQ&#10;tAWSoWdFlhMDsqhJSuzu1+9JTtq022nYRaZIih/vkZ7cdo1me+V8Tabgg7OcM2UklbXZFPzHavHl&#10;mjMfhCmFJqMK/qI8v51+/jRp7VgNaUu6VI4hiPHj1hZ8G4IdZ5mXW9UIf0ZWGRgrco0IuLpNVjrR&#10;Inqjs2GeX2YtudI6ksp7aO96I5+m+FWlZHisKq8C0wVHbSGdLp3reGbTiRhvnLDbWh7KEP9QRSNq&#10;g6Svoe5EEGzn6j9CNbV05KkKZ5KajKqqlir1gG4G+YdullthVeoF4Hj7CpP/f2Hlw/7JsboEd2DK&#10;iAYcrVQX2FfqGFTAp7V+DLelhWPooIfvUe+hjG13lWviFw0x2IH0yyu6MZqE8mpwfXWZ33AmYTsf&#10;5cNRHz97e26dD98UNSwKBXegL6Eq9vc+oBS4Hl1iNk+6Lhe11ukSR0bNtWN7AbJ1SEXixTsvbVhb&#10;8MvzizwFNhSf95G1QYLYbN9UlEK37npwjg2vqXwBDo76SfJWLmrUei98eBIOo4PWsQ7hEUelCbno&#10;IHG2Jffrb/roD0Zh5azFKBbc/9wJpzjT3w24vhmMRnF202V0cTXExZ1a1qcWs2vmBAAGWDwrkxj9&#10;gz6KlaPmGVszi1lhEkYid8HDUZyHfkGwdVLNZskJ02pFuDdLK2PoCHhkYtU9C2cPdAUw/UDHoRXj&#10;D6z1vvGlodkuUFUnSiPOPaoH+DHpienDVsZVOr0nr7d/x/Q3AAAA//8DAFBLAwQUAAYACAAAACEA&#10;2ent/eMAAAAMAQAADwAAAGRycy9kb3ducmV2LnhtbEyPwU7DMBBE70j8g7VIXFDrJA24hDgVQkAl&#10;bjQFxM2NlyQiXkexm4S/xz3BbVYzmn2Tb2bTsREH11qSEC8jYEiV1S3VEvbl02INzHlFWnWWUMIP&#10;OtgU52e5yrSd6BXHna9ZKCGXKQmN933GuasaNMotbY8UvC87GOXDOdRcD2oK5abjSRTdcKNaCh8a&#10;1eNDg9X37mgkfF7VHy9ufn6bVter/nE7luJdl1JeXsz3d8A8zv4vDCf8gA5FYDrYI2nHOgmpCFO8&#10;BBHHKbBTIBbrW2CHoJJUJMCLnP8fUfwCAAD//wMAUEsBAi0AFAAGAAgAAAAhALaDOJL+AAAA4QEA&#10;ABMAAAAAAAAAAAAAAAAAAAAAAFtDb250ZW50X1R5cGVzXS54bWxQSwECLQAUAAYACAAAACEAOP0h&#10;/9YAAACUAQAACwAAAAAAAAAAAAAAAAAvAQAAX3JlbHMvLnJlbHNQSwECLQAUAAYACAAAACEAbF05&#10;JUUCAACDBAAADgAAAAAAAAAAAAAAAAAuAgAAZHJzL2Uyb0RvYy54bWxQSwECLQAUAAYACAAAACEA&#10;2ent/eMAAAAMAQAADwAAAAAAAAAAAAAAAACfBAAAZHJzL2Rvd25yZXYueG1sUEsFBgAAAAAEAAQA&#10;8wAAAK8FAAAAAA==&#10;" fillcolor="white [3201]" stroked="f" strokeweight=".5pt">
                <v:textbox>
                  <w:txbxContent>
                    <w:p w14:paraId="653EF285" w14:textId="7B74DC54" w:rsidR="002F6D7A" w:rsidRPr="00963D5D" w:rsidRDefault="002F6D7A" w:rsidP="00454664">
                      <w:pPr>
                        <w:rPr>
                          <w:rFonts w:asciiTheme="minorHAnsi" w:hAnsiTheme="minorHAnsi" w:cstheme="minorHAnsi"/>
                          <w:sz w:val="32"/>
                          <w:szCs w:val="32"/>
                        </w:rPr>
                      </w:pPr>
                      <w:r w:rsidRPr="00EC1CEF">
                        <w:rPr>
                          <w:rFonts w:asciiTheme="minorHAnsi" w:hAnsiTheme="minorHAnsi" w:cstheme="minorHAnsi"/>
                          <w:sz w:val="32"/>
                          <w:szCs w:val="32"/>
                        </w:rPr>
                        <w:t xml:space="preserve">                                                </w:t>
                      </w:r>
                      <w:r w:rsidRPr="00963D5D">
                        <w:rPr>
                          <w:rFonts w:asciiTheme="minorHAnsi" w:hAnsiTheme="minorHAnsi" w:cstheme="minorHAnsi"/>
                          <w:sz w:val="32"/>
                          <w:szCs w:val="32"/>
                        </w:rPr>
                        <w:t xml:space="preserve">Préparé </w:t>
                      </w:r>
                      <w:r w:rsidR="006E3C5D" w:rsidRPr="00963D5D">
                        <w:rPr>
                          <w:rFonts w:asciiTheme="minorHAnsi" w:hAnsiTheme="minorHAnsi" w:cstheme="minorHAnsi"/>
                          <w:sz w:val="32"/>
                          <w:szCs w:val="32"/>
                        </w:rPr>
                        <w:t>Par :</w:t>
                      </w:r>
                      <w:r w:rsidRPr="00963D5D">
                        <w:rPr>
                          <w:rFonts w:asciiTheme="minorHAnsi" w:hAnsiTheme="minorHAnsi" w:cstheme="minorHAnsi"/>
                          <w:sz w:val="32"/>
                          <w:szCs w:val="32"/>
                        </w:rPr>
                        <w:t xml:space="preserve"> ismail boudzagzaouin</w:t>
                      </w:r>
                    </w:p>
                    <w:p w14:paraId="68B525A3" w14:textId="430453A5" w:rsidR="002F6D7A" w:rsidRPr="008E1CA4" w:rsidRDefault="002F6D7A" w:rsidP="00454664">
                      <w:pPr>
                        <w:rPr>
                          <w:rFonts w:asciiTheme="minorHAnsi" w:hAnsiTheme="minorHAnsi" w:cstheme="minorHAnsi"/>
                          <w:sz w:val="32"/>
                          <w:szCs w:val="32"/>
                        </w:rPr>
                      </w:pPr>
                      <w:r w:rsidRPr="00963D5D">
                        <w:rPr>
                          <w:rFonts w:asciiTheme="minorHAnsi" w:hAnsiTheme="minorHAnsi" w:cstheme="minorHAnsi"/>
                          <w:sz w:val="32"/>
                          <w:szCs w:val="32"/>
                        </w:rPr>
                        <w:t xml:space="preserve">                                                </w:t>
                      </w:r>
                      <w:r w:rsidR="006E3C5D" w:rsidRPr="008E1CA4">
                        <w:rPr>
                          <w:rFonts w:asciiTheme="minorHAnsi" w:hAnsiTheme="minorHAnsi" w:cstheme="minorHAnsi"/>
                          <w:sz w:val="32"/>
                          <w:szCs w:val="32"/>
                        </w:rPr>
                        <w:t>Jury :</w:t>
                      </w:r>
                      <w:r w:rsidRPr="008E1CA4">
                        <w:rPr>
                          <w:rFonts w:asciiTheme="minorHAnsi" w:hAnsiTheme="minorHAnsi" w:cstheme="minorHAnsi"/>
                          <w:sz w:val="32"/>
                          <w:szCs w:val="32"/>
                        </w:rPr>
                        <w:t xml:space="preserve"> Mr. Adil Jghal(</w:t>
                      </w:r>
                      <w:r w:rsidR="00FE7129" w:rsidRPr="008E1CA4">
                        <w:rPr>
                          <w:rFonts w:asciiTheme="minorHAnsi" w:hAnsiTheme="minorHAnsi" w:cstheme="minorHAnsi"/>
                          <w:sz w:val="32"/>
                          <w:szCs w:val="32"/>
                        </w:rPr>
                        <w:t>e</w:t>
                      </w:r>
                      <w:r w:rsidRPr="008E1CA4">
                        <w:rPr>
                          <w:rFonts w:asciiTheme="minorHAnsi" w:hAnsiTheme="minorHAnsi" w:cstheme="minorHAnsi"/>
                          <w:sz w:val="32"/>
                          <w:szCs w:val="32"/>
                        </w:rPr>
                        <w:t>ncadrant)</w:t>
                      </w:r>
                    </w:p>
                    <w:p w14:paraId="3B222843" w14:textId="77777777" w:rsidR="002F6D7A" w:rsidRPr="008E1CA4" w:rsidRDefault="002F6D7A" w:rsidP="00454664">
                      <w:pPr>
                        <w:rPr>
                          <w:rFonts w:asciiTheme="minorHAnsi" w:hAnsiTheme="minorHAnsi" w:cstheme="minorHAnsi"/>
                          <w:sz w:val="32"/>
                          <w:szCs w:val="32"/>
                        </w:rPr>
                      </w:pPr>
                      <w:r w:rsidRPr="008E1CA4">
                        <w:rPr>
                          <w:rFonts w:asciiTheme="minorHAnsi" w:hAnsiTheme="minorHAnsi" w:cstheme="minorHAnsi"/>
                          <w:sz w:val="32"/>
                          <w:szCs w:val="32"/>
                        </w:rPr>
                        <w:t xml:space="preserve">          </w:t>
                      </w:r>
                    </w:p>
                    <w:p w14:paraId="53A788A0" w14:textId="77777777" w:rsidR="002F6D7A" w:rsidRPr="008E1CA4" w:rsidRDefault="002F6D7A" w:rsidP="00454664">
                      <w:pPr>
                        <w:rPr>
                          <w:rFonts w:asciiTheme="minorHAnsi" w:hAnsiTheme="minorHAnsi" w:cstheme="minorHAnsi"/>
                          <w:sz w:val="32"/>
                          <w:szCs w:val="32"/>
                        </w:rPr>
                      </w:pPr>
                    </w:p>
                    <w:p w14:paraId="4782659F" w14:textId="77777777" w:rsidR="002F6D7A" w:rsidRPr="008E1CA4" w:rsidRDefault="002F6D7A" w:rsidP="00454664">
                      <w:pPr>
                        <w:rPr>
                          <w:rFonts w:asciiTheme="minorHAnsi" w:hAnsiTheme="minorHAnsi" w:cstheme="minorHAnsi"/>
                          <w:sz w:val="32"/>
                          <w:szCs w:val="32"/>
                        </w:rPr>
                      </w:pPr>
                    </w:p>
                    <w:p w14:paraId="3083EFAF" w14:textId="77777777" w:rsidR="002F6D7A" w:rsidRPr="008E1CA4" w:rsidRDefault="002F6D7A" w:rsidP="00454664">
                      <w:pPr>
                        <w:rPr>
                          <w:rFonts w:asciiTheme="minorHAnsi" w:hAnsiTheme="minorHAnsi" w:cstheme="minorHAnsi"/>
                          <w:sz w:val="32"/>
                          <w:szCs w:val="32"/>
                        </w:rPr>
                      </w:pPr>
                    </w:p>
                    <w:p w14:paraId="13F3D026" w14:textId="77777777" w:rsidR="002F6D7A" w:rsidRPr="008E1CA4" w:rsidRDefault="002F6D7A" w:rsidP="00454664">
                      <w:pPr>
                        <w:rPr>
                          <w:rFonts w:asciiTheme="minorHAnsi" w:hAnsiTheme="minorHAnsi" w:cstheme="minorHAnsi"/>
                          <w:sz w:val="32"/>
                          <w:szCs w:val="32"/>
                        </w:rPr>
                      </w:pPr>
                    </w:p>
                    <w:p w14:paraId="57F67F91" w14:textId="37B170BA" w:rsidR="002F6D7A" w:rsidRPr="00561B1C" w:rsidRDefault="00A05A70" w:rsidP="00454664">
                      <w:pPr>
                        <w:rPr>
                          <w:rFonts w:asciiTheme="minorHAnsi" w:hAnsiTheme="minorHAnsi" w:cstheme="minorHAnsi"/>
                          <w:sz w:val="32"/>
                          <w:szCs w:val="32"/>
                          <w:lang w:val="en-US"/>
                        </w:rPr>
                      </w:pPr>
                      <w:r w:rsidRPr="00EB34B9">
                        <w:rPr>
                          <w:rFonts w:asciiTheme="minorHAnsi" w:hAnsiTheme="minorHAnsi" w:cstheme="minorHAnsi"/>
                          <w:sz w:val="32"/>
                          <w:szCs w:val="32"/>
                        </w:rPr>
                        <w:t xml:space="preserve">    </w:t>
                      </w:r>
                      <w:proofErr w:type="spellStart"/>
                      <w:r w:rsidR="002F6D7A">
                        <w:rPr>
                          <w:rFonts w:asciiTheme="minorHAnsi" w:hAnsiTheme="minorHAnsi" w:cstheme="minorHAnsi"/>
                          <w:sz w:val="32"/>
                          <w:szCs w:val="32"/>
                          <w:lang w:val="en-US"/>
                        </w:rPr>
                        <w:t>Fès</w:t>
                      </w:r>
                      <w:proofErr w:type="spellEnd"/>
                      <w:r w:rsidR="002F6D7A">
                        <w:rPr>
                          <w:rFonts w:asciiTheme="minorHAnsi" w:hAnsiTheme="minorHAnsi" w:cstheme="minorHAnsi"/>
                          <w:sz w:val="32"/>
                          <w:szCs w:val="32"/>
                          <w:lang w:val="en-US"/>
                        </w:rPr>
                        <w:t>, Morocco</w:t>
                      </w:r>
                      <w:r w:rsidR="002F6D7A" w:rsidRPr="00561B1C">
                        <w:rPr>
                          <w:rFonts w:asciiTheme="minorHAnsi" w:hAnsiTheme="minorHAnsi" w:cstheme="minorHAnsi"/>
                          <w:sz w:val="32"/>
                          <w:szCs w:val="32"/>
                          <w:lang w:val="en-US"/>
                        </w:rPr>
                        <w:t xml:space="preserve"> </w:t>
                      </w:r>
                      <w:r w:rsidR="002F6D7A">
                        <w:rPr>
                          <w:rFonts w:asciiTheme="minorHAnsi" w:hAnsiTheme="minorHAnsi" w:cstheme="minorHAnsi"/>
                          <w:sz w:val="32"/>
                          <w:szCs w:val="32"/>
                          <w:lang w:val="en-US"/>
                        </w:rPr>
                        <w:t xml:space="preserve">                                                                                        June 2022</w:t>
                      </w:r>
                    </w:p>
                  </w:txbxContent>
                </v:textbox>
                <w10:wrap anchorx="page"/>
              </v:shape>
            </w:pict>
          </mc:Fallback>
        </mc:AlternateContent>
      </w:r>
      <w:r>
        <w:rPr>
          <w:noProof/>
        </w:rPr>
        <mc:AlternateContent>
          <mc:Choice Requires="wps">
            <w:drawing>
              <wp:anchor distT="0" distB="0" distL="114300" distR="114300" simplePos="0" relativeHeight="251658242" behindDoc="0" locked="0" layoutInCell="1" allowOverlap="1" wp14:anchorId="606AEFED" wp14:editId="7C62DBF3">
                <wp:simplePos x="0" y="0"/>
                <wp:positionH relativeFrom="column">
                  <wp:posOffset>932549</wp:posOffset>
                </wp:positionH>
                <wp:positionV relativeFrom="paragraph">
                  <wp:posOffset>3468281</wp:posOffset>
                </wp:positionV>
                <wp:extent cx="4306186" cy="1244201"/>
                <wp:effectExtent l="0" t="0" r="0" b="0"/>
                <wp:wrapNone/>
                <wp:docPr id="17" name="Text Box 17"/>
                <wp:cNvGraphicFramePr/>
                <a:graphic xmlns:a="http://schemas.openxmlformats.org/drawingml/2006/main">
                  <a:graphicData uri="http://schemas.microsoft.com/office/word/2010/wordprocessingShape">
                    <wps:wsp>
                      <wps:cNvSpPr txBox="1"/>
                      <wps:spPr>
                        <a:xfrm>
                          <a:off x="0" y="0"/>
                          <a:ext cx="4306186" cy="1244201"/>
                        </a:xfrm>
                        <a:prstGeom prst="rect">
                          <a:avLst/>
                        </a:prstGeom>
                        <a:solidFill>
                          <a:schemeClr val="lt1"/>
                        </a:solidFill>
                        <a:ln w="6350">
                          <a:noFill/>
                        </a:ln>
                      </wps:spPr>
                      <wps:txbx>
                        <w:txbxContent>
                          <w:p w14:paraId="4BC1A488" w14:textId="02F6D331" w:rsidR="002F6D7A" w:rsidRDefault="002F6D7A" w:rsidP="0075206C">
                            <w:pPr>
                              <w:rPr>
                                <w:rFonts w:asciiTheme="minorHAnsi" w:hAnsiTheme="minorHAnsi" w:cstheme="minorHAnsi"/>
                                <w:sz w:val="28"/>
                                <w:szCs w:val="28"/>
                              </w:rPr>
                            </w:pPr>
                            <w:r>
                              <w:rPr>
                                <w:rFonts w:asciiTheme="minorHAnsi" w:hAnsiTheme="minorHAnsi" w:cstheme="minorHAnsi"/>
                                <w:sz w:val="32"/>
                                <w:szCs w:val="32"/>
                              </w:rPr>
                              <w:t xml:space="preserve">                                Mémoire</w:t>
                            </w:r>
                          </w:p>
                          <w:p w14:paraId="078FAC69" w14:textId="104487C9" w:rsidR="002F6D7A" w:rsidRPr="00454664" w:rsidRDefault="002F6D7A" w:rsidP="00454664">
                            <w:pPr>
                              <w:rPr>
                                <w:rFonts w:asciiTheme="minorHAnsi" w:hAnsiTheme="minorHAnsi" w:cstheme="minorHAnsi"/>
                                <w:sz w:val="32"/>
                                <w:szCs w:val="32"/>
                              </w:rPr>
                            </w:pPr>
                            <w:r w:rsidRPr="00454664">
                              <w:rPr>
                                <w:rFonts w:asciiTheme="minorHAnsi" w:hAnsiTheme="minorHAnsi" w:cstheme="minorHAnsi"/>
                                <w:sz w:val="32"/>
                                <w:szCs w:val="32"/>
                              </w:rPr>
                              <w:t>Master internet des objets et systèmes mobiles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6AEFED" id="Text Box 17" o:spid="_x0000_s1028" type="#_x0000_t202" style="position:absolute;left:0;text-align:left;margin-left:73.45pt;margin-top:273.1pt;width:339.05pt;height:97.95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L5CRAIAAIMEAAAOAAAAZHJzL2Uyb0RvYy54bWysVFFv2jAQfp+0/2D5fSShlHYRoWJUTJNQ&#10;WwmmPhvHJpEcn2cbEvbrd3YIZd2epr0457vPn33f3WX20DWKHIV1NeiCZqOUEqE5lLXeF/T7dvXp&#10;nhLnmS6ZAi0KehKOPsw/fpi1JhdjqECVwhIk0S5vTUEr702eJI5XomFuBEZoDEqwDfO4tfuktKxF&#10;9kYl4zSdJi3Y0ljgwjn0PvZBOo/8Ugrun6V0whNVUHybj6uN6y6syXzG8r1lpqr5+RnsH17RsFrj&#10;pReqR+YZOdj6D6qm5hYcSD/i0CQgZc1FzAGzydJ32WwqZkTMBcVx5iKT+3+0/On4YkldYu3uKNGs&#10;wRptRefJF+gIulCf1rgcYRuDQN+hH7GD36EzpN1J24QvJkQwjkqfLuoGNo7OyU06ze6nlHCMZePJ&#10;BDMOPMnbcWOd/yqgIcEoqMXyRVXZce18Dx0g4TYHqi5XtVJxE1pGLJUlR4bFVn4g/w2lNGkLOr25&#10;TSOxhnC8Z1Ya3xKS7ZMKlu92XRRnPCS8g/KEOljoO8kZvqrxrWvm/Auz2DqYOo6Df8ZFKsC74GxR&#10;UoH9+Td/wGNFMUpJi61YUPfjwKygRH3TWOvP2WQSejduJrd3Y9zY68juOqIPzRJQgAwHz/BoBrxX&#10;gyktNK84NYtwK4aY5nh3Qf1gLn0/IDh1XCwWEYTdaphf643hgToIHiqx7V6ZNedyeaz0EwxNy/J3&#10;Veux4aSGxcGDrGNJg869qmf5sdNjU5ynMozS9T6i3v4d818AAAD//wMAUEsDBBQABgAIAAAAIQBk&#10;y0PM4gAAAAsBAAAPAAAAZHJzL2Rvd25yZXYueG1sTI/LTsMwEEX3SPyDNUhsEHWapmkJcSqEeEjs&#10;aHiInRsPSUQ8jmI3CX/PsILl1RzdOTffzbYTIw6+daRguYhAIFXOtFQreCnvL7cgfNBkdOcIFXyj&#10;h11xepLrzLiJnnHch1pwCflMK2hC6DMpfdWg1X7heiS+fbrB6sBxqKUZ9MTltpNxFKXS6pb4Q6N7&#10;vG2w+tofrYKPi/r9yc8Pr9NqvervHsdy82ZKpc7P5ptrEAHn8AfDrz6rQ8FOB3ck40XHOUmvGFWw&#10;TtIYBBPbeM3rDgo2SbwEWeTy/4biBwAA//8DAFBLAQItABQABgAIAAAAIQC2gziS/gAAAOEBAAAT&#10;AAAAAAAAAAAAAAAAAAAAAABbQ29udGVudF9UeXBlc10ueG1sUEsBAi0AFAAGAAgAAAAhADj9If/W&#10;AAAAlAEAAAsAAAAAAAAAAAAAAAAALwEAAF9yZWxzLy5yZWxzUEsBAi0AFAAGAAgAAAAhAOi4vkJE&#10;AgAAgwQAAA4AAAAAAAAAAAAAAAAALgIAAGRycy9lMm9Eb2MueG1sUEsBAi0AFAAGAAgAAAAhAGTL&#10;Q8ziAAAACwEAAA8AAAAAAAAAAAAAAAAAngQAAGRycy9kb3ducmV2LnhtbFBLBQYAAAAABAAEAPMA&#10;AACtBQAAAAA=&#10;" fillcolor="white [3201]" stroked="f" strokeweight=".5pt">
                <v:textbox>
                  <w:txbxContent>
                    <w:p w14:paraId="4BC1A488" w14:textId="02F6D331" w:rsidR="002F6D7A" w:rsidRDefault="002F6D7A" w:rsidP="0075206C">
                      <w:pPr>
                        <w:rPr>
                          <w:rFonts w:asciiTheme="minorHAnsi" w:hAnsiTheme="minorHAnsi" w:cstheme="minorHAnsi"/>
                          <w:sz w:val="28"/>
                          <w:szCs w:val="28"/>
                        </w:rPr>
                      </w:pPr>
                      <w:r>
                        <w:rPr>
                          <w:rFonts w:asciiTheme="minorHAnsi" w:hAnsiTheme="minorHAnsi" w:cstheme="minorHAnsi"/>
                          <w:sz w:val="32"/>
                          <w:szCs w:val="32"/>
                        </w:rPr>
                        <w:t xml:space="preserve">                                Mémoire</w:t>
                      </w:r>
                    </w:p>
                    <w:p w14:paraId="078FAC69" w14:textId="104487C9" w:rsidR="002F6D7A" w:rsidRPr="00454664" w:rsidRDefault="002F6D7A" w:rsidP="00454664">
                      <w:pPr>
                        <w:rPr>
                          <w:rFonts w:asciiTheme="minorHAnsi" w:hAnsiTheme="minorHAnsi" w:cstheme="minorHAnsi"/>
                          <w:sz w:val="32"/>
                          <w:szCs w:val="32"/>
                        </w:rPr>
                      </w:pPr>
                      <w:r w:rsidRPr="00454664">
                        <w:rPr>
                          <w:rFonts w:asciiTheme="minorHAnsi" w:hAnsiTheme="minorHAnsi" w:cstheme="minorHAnsi"/>
                          <w:sz w:val="32"/>
                          <w:szCs w:val="32"/>
                        </w:rPr>
                        <w:t>Master internet des objets et systèmes mobiles</w:t>
                      </w:r>
                    </w:p>
                  </w:txbxContent>
                </v:textbox>
              </v:shape>
            </w:pict>
          </mc:Fallback>
        </mc:AlternateContent>
      </w:r>
    </w:p>
    <w:p w14:paraId="1528DC4B" w14:textId="77C4441D" w:rsidR="005044CA" w:rsidRDefault="005044CA">
      <w:pPr>
        <w:pStyle w:val="paragraph"/>
        <w:spacing w:before="0" w:after="0" w:line="480" w:lineRule="auto"/>
        <w:jc w:val="both"/>
        <w:textAlignment w:val="baseline"/>
        <w:rPr>
          <w:rStyle w:val="normaltextrun"/>
          <w:rFonts w:ascii="Calibri" w:hAnsi="Calibri" w:cs="Calibri"/>
          <w:sz w:val="27"/>
          <w:szCs w:val="27"/>
        </w:rPr>
      </w:pPr>
    </w:p>
    <w:p w14:paraId="70D4FB40" w14:textId="4A3488CE" w:rsidR="00F55D63" w:rsidRDefault="007A332B">
      <w:pPr>
        <w:pStyle w:val="paragraph"/>
        <w:spacing w:before="0" w:after="0" w:line="480" w:lineRule="auto"/>
        <w:jc w:val="both"/>
        <w:textAlignment w:val="baseline"/>
        <w:rPr>
          <w:rStyle w:val="normaltextrun"/>
          <w:rFonts w:ascii="Calibri" w:hAnsi="Calibri" w:cs="Calibri"/>
          <w:sz w:val="27"/>
          <w:szCs w:val="27"/>
        </w:rPr>
      </w:pPr>
      <w:r>
        <w:rPr>
          <w:noProof/>
        </w:rPr>
        <mc:AlternateContent>
          <mc:Choice Requires="wps">
            <w:drawing>
              <wp:anchor distT="0" distB="0" distL="114300" distR="114300" simplePos="0" relativeHeight="251658241" behindDoc="0" locked="0" layoutInCell="1" allowOverlap="1" wp14:anchorId="2078E5DF" wp14:editId="1354B0D3">
                <wp:simplePos x="0" y="0"/>
                <wp:positionH relativeFrom="margin">
                  <wp:posOffset>-651510</wp:posOffset>
                </wp:positionH>
                <wp:positionV relativeFrom="paragraph">
                  <wp:posOffset>444773</wp:posOffset>
                </wp:positionV>
                <wp:extent cx="7015878" cy="1580972"/>
                <wp:effectExtent l="0" t="0" r="0" b="635"/>
                <wp:wrapNone/>
                <wp:docPr id="16" name="Text Box 16"/>
                <wp:cNvGraphicFramePr/>
                <a:graphic xmlns:a="http://schemas.openxmlformats.org/drawingml/2006/main">
                  <a:graphicData uri="http://schemas.microsoft.com/office/word/2010/wordprocessingShape">
                    <wps:wsp>
                      <wps:cNvSpPr txBox="1"/>
                      <wps:spPr>
                        <a:xfrm>
                          <a:off x="0" y="0"/>
                          <a:ext cx="7015878" cy="1580972"/>
                        </a:xfrm>
                        <a:prstGeom prst="rect">
                          <a:avLst/>
                        </a:prstGeom>
                        <a:solidFill>
                          <a:schemeClr val="lt1"/>
                        </a:solidFill>
                        <a:ln w="6350">
                          <a:noFill/>
                        </a:ln>
                      </wps:spPr>
                      <wps:txbx>
                        <w:txbxContent>
                          <w:p w14:paraId="4FD0DDAE" w14:textId="53D24E8C" w:rsidR="007A332B" w:rsidRPr="007A332B" w:rsidRDefault="007A332B" w:rsidP="007A332B">
                            <w:pPr>
                              <w:pStyle w:val="IntenseQuote"/>
                              <w:rPr>
                                <w:b/>
                                <w:bCs/>
                                <w:color w:val="1F4E79" w:themeColor="accent5" w:themeShade="80"/>
                                <w:sz w:val="52"/>
                                <w:szCs w:val="52"/>
                                <w:lang w:val="en-US"/>
                              </w:rPr>
                            </w:pPr>
                            <w:r w:rsidRPr="007A332B">
                              <w:rPr>
                                <w:b/>
                                <w:bCs/>
                                <w:color w:val="1F4E79" w:themeColor="accent5" w:themeShade="80"/>
                                <w:sz w:val="52"/>
                                <w:szCs w:val="52"/>
                                <w:lang w:val="en-US"/>
                              </w:rPr>
                              <w:t>PREDICTING MATERIAL USED FROM PRINT SETTING</w:t>
                            </w:r>
                          </w:p>
                          <w:p w14:paraId="4CB7ECC9" w14:textId="5DEFB3C8" w:rsidR="002F6D7A" w:rsidRPr="00454664" w:rsidRDefault="002F6D7A" w:rsidP="00454664">
                            <w:pPr>
                              <w:jc w:val="center"/>
                              <w:rPr>
                                <w:b/>
                                <w:bCs/>
                                <w:i/>
                                <w:iCs/>
                                <w:sz w:val="160"/>
                                <w:szCs w:val="16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8E5DF" id="Text Box 16" o:spid="_x0000_s1029" type="#_x0000_t202" style="position:absolute;left:0;text-align:left;margin-left:-51.3pt;margin-top:35pt;width:552.45pt;height:124.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5RCRQIAAIMEAAAOAAAAZHJzL2Uyb0RvYy54bWysVMFuGjEQvVfqP1i+l10ICQliiWgiqkpR&#10;EolUORuvF1byelzbsJt+fZ+9kJC0p6oXM555+zzzZobZdddotlfO12QKPhzknCkjqazNpuA/npZf&#10;LjnzQZhSaDKq4C/K8+v550+z1k7ViLakS+UYSIyftrbg2xDsNMu83KpG+AFZZRCsyDUi4Oo2WelE&#10;C/ZGZ6M8v8hacqV1JJX38N72QT5P/FWlZHioKq8C0wVHbiGdLp3reGbzmZhunLDbWh7SEP+QRSNq&#10;g0dfqW5FEGzn6j+omlo68lSFgaQmo6qqpUo1oJph/qGa1VZYlWqBON6+yuT/H6283z86Vpfo3QVn&#10;RjTo0ZPqAvtKHYML+rTWTwFbWQBDBz+wR7+HM5bdVa6JvyiIIQ6lX17VjWwSzkk+PL+cYB4kYjDz&#10;q8ko8mRvn1vnwzdFDYtGwR3al1QV+zsfeugREl/zpOtyWWudLnFk1I12bC/QbB1SkiB/h9KGtQW/&#10;ODvPE7Gh+HnPrA1yicX2RUUrdOsuiXN2LHhN5Qt0cNRPkrdyWSPXO+HDo3AYHZSOdQgPOCpNeIsO&#10;Fmdbcr/+5o94dBRRzlqMYsH9z51wijP93aDXV8PxOM5uuozPJyNc3GlkfRoxu+aGIMAQi2dlMiM+&#10;6KNZOWqesTWL+CpCwki8XfBwNG9CvyDYOqkWiwTCtFoR7szKykgdBY+deOqehbOHdgV0+p6OQyum&#10;H7rWY+OXhha7QFWdWhp17lU9yI9JT0Nx2Mq4Sqf3hHr775j/BgAA//8DAFBLAwQUAAYACAAAACEA&#10;/bo0mOIAAAAMAQAADwAAAGRycy9kb3ducmV2LnhtbEyPy07DMBBF90j8gzVIbFBrpxEthEwqhHhI&#10;7Gh4iJ0bD0lEPI5iNwl/j7uC5WiO7j033862EyMNvnWMkCwVCOLKmZZrhNfyYXEFwgfNRneOCeGH&#10;PGyL05NcZ8ZN/ELjLtQihrDPNEITQp9J6auGrPZL1xPH35cbrA7xHGppBj3FcNvJlVJraXXLsaHR&#10;Pd01VH3vDhbh86L+ePbz49uUXqb9/dNYbt5NiXh+Nt/egAg0hz8YjvpRHYrotHcHNl50CItErdaR&#10;RdioOOpIKLVKQewR0uRagSxy+X9E8QsAAP//AwBQSwECLQAUAAYACAAAACEAtoM4kv4AAADhAQAA&#10;EwAAAAAAAAAAAAAAAAAAAAAAW0NvbnRlbnRfVHlwZXNdLnhtbFBLAQItABQABgAIAAAAIQA4/SH/&#10;1gAAAJQBAAALAAAAAAAAAAAAAAAAAC8BAABfcmVscy8ucmVsc1BLAQItABQABgAIAAAAIQC1j5RC&#10;RQIAAIMEAAAOAAAAAAAAAAAAAAAAAC4CAABkcnMvZTJvRG9jLnhtbFBLAQItABQABgAIAAAAIQD9&#10;ujSY4gAAAAwBAAAPAAAAAAAAAAAAAAAAAJ8EAABkcnMvZG93bnJldi54bWxQSwUGAAAAAAQABADz&#10;AAAArgUAAAAA&#10;" fillcolor="white [3201]" stroked="f" strokeweight=".5pt">
                <v:textbox>
                  <w:txbxContent>
                    <w:p w14:paraId="4FD0DDAE" w14:textId="53D24E8C" w:rsidR="007A332B" w:rsidRPr="007A332B" w:rsidRDefault="007A332B" w:rsidP="007A332B">
                      <w:pPr>
                        <w:pStyle w:val="IntenseQuote"/>
                        <w:rPr>
                          <w:b/>
                          <w:bCs/>
                          <w:color w:val="1F4E79" w:themeColor="accent5" w:themeShade="80"/>
                          <w:sz w:val="52"/>
                          <w:szCs w:val="52"/>
                          <w:lang w:val="en-US"/>
                        </w:rPr>
                      </w:pPr>
                      <w:r w:rsidRPr="007A332B">
                        <w:rPr>
                          <w:b/>
                          <w:bCs/>
                          <w:color w:val="1F4E79" w:themeColor="accent5" w:themeShade="80"/>
                          <w:sz w:val="52"/>
                          <w:szCs w:val="52"/>
                          <w:lang w:val="en-US"/>
                        </w:rPr>
                        <w:t>PREDICTING MATERIAL USED FROM PRINT SETTING</w:t>
                      </w:r>
                    </w:p>
                    <w:p w14:paraId="4CB7ECC9" w14:textId="5DEFB3C8" w:rsidR="002F6D7A" w:rsidRPr="00454664" w:rsidRDefault="002F6D7A" w:rsidP="00454664">
                      <w:pPr>
                        <w:jc w:val="center"/>
                        <w:rPr>
                          <w:b/>
                          <w:bCs/>
                          <w:i/>
                          <w:iCs/>
                          <w:sz w:val="160"/>
                          <w:szCs w:val="160"/>
                          <w:lang w:val="en-US"/>
                        </w:rPr>
                      </w:pPr>
                    </w:p>
                  </w:txbxContent>
                </v:textbox>
                <w10:wrap anchorx="margin"/>
              </v:shape>
            </w:pict>
          </mc:Fallback>
        </mc:AlternateContent>
      </w:r>
    </w:p>
    <w:p w14:paraId="672D9B79" w14:textId="069CD8C4" w:rsidR="00F55D63" w:rsidRDefault="00F55D63">
      <w:pPr>
        <w:suppressAutoHyphens w:val="0"/>
        <w:rPr>
          <w:rStyle w:val="normaltextrun"/>
          <w:rFonts w:eastAsia="Times New Roman" w:cs="Calibri"/>
          <w:sz w:val="27"/>
          <w:szCs w:val="27"/>
          <w:lang w:eastAsia="fr-FR"/>
        </w:rPr>
      </w:pPr>
      <w:r>
        <w:rPr>
          <w:rStyle w:val="normaltextrun"/>
          <w:rFonts w:cs="Calibri"/>
          <w:sz w:val="27"/>
          <w:szCs w:val="27"/>
        </w:rPr>
        <w:br w:type="page"/>
      </w:r>
    </w:p>
    <w:p w14:paraId="1AA1EBBE" w14:textId="4AC3BB3D" w:rsidR="00BF23EC" w:rsidRDefault="00F55D63" w:rsidP="0056765C">
      <w:pPr>
        <w:pStyle w:val="paragraph"/>
        <w:spacing w:before="0" w:after="0" w:line="480" w:lineRule="auto"/>
        <w:jc w:val="both"/>
        <w:textAlignment w:val="baseline"/>
        <w:rPr>
          <w:rStyle w:val="normaltextrun"/>
          <w:rFonts w:ascii="Calibri" w:hAnsi="Calibri" w:cs="Calibri"/>
          <w:sz w:val="27"/>
          <w:szCs w:val="27"/>
        </w:rPr>
      </w:pPr>
      <w:r>
        <w:rPr>
          <w:noProof/>
        </w:rPr>
        <w:lastRenderedPageBreak/>
        <mc:AlternateContent>
          <mc:Choice Requires="wps">
            <w:drawing>
              <wp:anchor distT="0" distB="0" distL="114300" distR="114300" simplePos="0" relativeHeight="251658252" behindDoc="0" locked="0" layoutInCell="1" allowOverlap="1" wp14:anchorId="00E0C39C" wp14:editId="1C7DC6E8">
                <wp:simplePos x="0" y="0"/>
                <wp:positionH relativeFrom="margin">
                  <wp:align>center</wp:align>
                </wp:positionH>
                <wp:positionV relativeFrom="paragraph">
                  <wp:posOffset>-484505</wp:posOffset>
                </wp:positionV>
                <wp:extent cx="1392865" cy="467832"/>
                <wp:effectExtent l="0" t="0" r="0" b="8890"/>
                <wp:wrapNone/>
                <wp:docPr id="39" name="Text Box 39"/>
                <wp:cNvGraphicFramePr/>
                <a:graphic xmlns:a="http://schemas.openxmlformats.org/drawingml/2006/main">
                  <a:graphicData uri="http://schemas.microsoft.com/office/word/2010/wordprocessingShape">
                    <wps:wsp>
                      <wps:cNvSpPr txBox="1"/>
                      <wps:spPr>
                        <a:xfrm>
                          <a:off x="0" y="0"/>
                          <a:ext cx="1392865" cy="467832"/>
                        </a:xfrm>
                        <a:prstGeom prst="rect">
                          <a:avLst/>
                        </a:prstGeom>
                        <a:solidFill>
                          <a:schemeClr val="lt1"/>
                        </a:solidFill>
                        <a:ln w="6350">
                          <a:noFill/>
                        </a:ln>
                      </wps:spPr>
                      <wps:txbx>
                        <w:txbxContent>
                          <w:p w14:paraId="157E96DC" w14:textId="378379C3" w:rsidR="002F6D7A" w:rsidRPr="00F93472" w:rsidRDefault="002F6D7A" w:rsidP="00F55D63">
                            <w:pPr>
                              <w:rPr>
                                <w:b/>
                                <w:bCs/>
                                <w:i/>
                                <w:iCs/>
                                <w:color w:val="4472C4" w:themeColor="accent1"/>
                                <w:sz w:val="36"/>
                                <w:szCs w:val="36"/>
                              </w:rPr>
                            </w:pPr>
                            <w:r w:rsidRPr="00F93472">
                              <w:rPr>
                                <w:b/>
                                <w:bCs/>
                                <w:i/>
                                <w:iCs/>
                                <w:color w:val="4472C4" w:themeColor="accent1"/>
                                <w:sz w:val="36"/>
                                <w:szCs w:val="36"/>
                              </w:rPr>
                              <w:t>DÉDICACE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E0C39C" id="Text Box 39" o:spid="_x0000_s1030" type="#_x0000_t202" style="position:absolute;left:0;text-align:left;margin-left:0;margin-top:-38.15pt;width:109.65pt;height:36.85pt;z-index:2516582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PocRQIAAIIEAAAOAAAAZHJzL2Uyb0RvYy54bWysVEtv2zAMvg/YfxB0X5x3EyNOkaXIMCBo&#10;C6RDz4osxwJkUZOU2NmvHyXHadrtNOwi86VP5EfSi/umUuQkrJOgMzro9SkRmkMu9SGjP142X2aU&#10;OM90zhRokdGzcPR++fnTojapGEIJKheWIIh2aW0yWnpv0iRxvBQVcz0wQqOzAFsxj6o9JLllNaJX&#10;Khn2+9OkBpsbC1w4h9aH1kmXEb8oBPdPReGEJyqjmJuPp43nPpzJcsHSg2WmlPySBvuHLComNT56&#10;hXpgnpGjlX9AVZJbcFD4HocqgaKQXMQasJpB/0M1u5IZEWtBcpy50uT+Hyx/PD1bIvOMjuaUaFZh&#10;j15E48lXaAiakJ/auBTDdgYDfYN27HNnd2gMZTeFrcIXCyLoR6bPV3YDGg+XRvPhbDqhhKNvPL2b&#10;jYYBJnm7bazz3wRUJAgZtdi9SCo7bZ1vQ7uQ8JgDJfONVCoqYWLEWllyYthr5WOOCP4uSmlSZ3Q6&#10;mvQjsIZwvUVWGnMJtbY1Bck3+yZyM+7q3UN+RhostIPkDN9IzHXLnH9mFicHK8dt8E94FArwLbhI&#10;lJRgf/3NHuKxoeilpMZJzKj7eWRWUKK+a2z1fDAeh9GNynhyN0TF3nr2tx59rNaABAxw7wyPYoj3&#10;qhMLC9UrLs0qvIoupjm+nVHfiWvf7gcuHRerVQzCYTXMb/XO8AAdCA+deGlemTWXdnls9CN0M8vS&#10;D11rY8NNDaujh0LGlgaeW1Yv9OOgx6G4LGXYpFs9Rr39Opa/AQAA//8DAFBLAwQUAAYACAAAACEA&#10;g+nXMd8AAAAHAQAADwAAAGRycy9kb3ducmV2LnhtbEyPT0+DQBDF7yZ+h82YeDHtUoi0IktjjH+S&#10;3ixW423LjkBkZwm7Bfz2jie9zZs3ee83+Xa2nRhx8K0jBatlBAKpcqalWsFr+bjYgPBBk9GdI1Tw&#10;jR62xflZrjPjJnrBcR9qwSHkM62gCaHPpPRVg1b7peuR2Pt0g9WB5VBLM+iJw20n4yhKpdUtcUOj&#10;e7xvsPran6yCj6v6fefnp8OUXCf9w/NYrt9MqdTlxXx3CyLgHP6O4Ref0aFgpqM7kfGiU8CPBAWL&#10;dZqAYDte3fBw5E2cgixy+Z+/+AEAAP//AwBQSwECLQAUAAYACAAAACEAtoM4kv4AAADhAQAAEwAA&#10;AAAAAAAAAAAAAAAAAAAAW0NvbnRlbnRfVHlwZXNdLnhtbFBLAQItABQABgAIAAAAIQA4/SH/1gAA&#10;AJQBAAALAAAAAAAAAAAAAAAAAC8BAABfcmVscy8ucmVsc1BLAQItABQABgAIAAAAIQA7jPocRQIA&#10;AIIEAAAOAAAAAAAAAAAAAAAAAC4CAABkcnMvZTJvRG9jLnhtbFBLAQItABQABgAIAAAAIQCD6dcx&#10;3wAAAAcBAAAPAAAAAAAAAAAAAAAAAJ8EAABkcnMvZG93bnJldi54bWxQSwUGAAAAAAQABADzAAAA&#10;qwUAAAAA&#10;" fillcolor="white [3201]" stroked="f" strokeweight=".5pt">
                <v:textbox>
                  <w:txbxContent>
                    <w:p w14:paraId="157E96DC" w14:textId="378379C3" w:rsidR="002F6D7A" w:rsidRPr="00F93472" w:rsidRDefault="002F6D7A" w:rsidP="00F55D63">
                      <w:pPr>
                        <w:rPr>
                          <w:b/>
                          <w:bCs/>
                          <w:i/>
                          <w:iCs/>
                          <w:color w:val="4472C4" w:themeColor="accent1"/>
                          <w:sz w:val="36"/>
                          <w:szCs w:val="36"/>
                        </w:rPr>
                      </w:pPr>
                      <w:r w:rsidRPr="00F93472">
                        <w:rPr>
                          <w:b/>
                          <w:bCs/>
                          <w:i/>
                          <w:iCs/>
                          <w:color w:val="4472C4" w:themeColor="accent1"/>
                          <w:sz w:val="36"/>
                          <w:szCs w:val="36"/>
                        </w:rPr>
                        <w:t>DÉDICACE</w:t>
                      </w:r>
                    </w:p>
                  </w:txbxContent>
                </v:textbox>
                <w10:wrap anchorx="margin"/>
              </v:shape>
            </w:pict>
          </mc:Fallback>
        </mc:AlternateContent>
      </w:r>
    </w:p>
    <w:p w14:paraId="6F539351" w14:textId="77777777" w:rsidR="0056765C" w:rsidRDefault="0056765C" w:rsidP="00BF23EC">
      <w:pPr>
        <w:suppressAutoHyphens w:val="0"/>
        <w:spacing w:line="600" w:lineRule="auto"/>
        <w:jc w:val="both"/>
        <w:rPr>
          <w:rStyle w:val="normaltextrun"/>
          <w:rFonts w:cs="Calibri"/>
          <w:sz w:val="27"/>
          <w:szCs w:val="27"/>
        </w:rPr>
      </w:pPr>
    </w:p>
    <w:p w14:paraId="4A694D30" w14:textId="14DCA285" w:rsidR="00BF23EC" w:rsidRDefault="00BF23EC" w:rsidP="00BF23EC">
      <w:pPr>
        <w:suppressAutoHyphens w:val="0"/>
        <w:spacing w:line="600" w:lineRule="auto"/>
        <w:jc w:val="both"/>
        <w:rPr>
          <w:rStyle w:val="normaltextrun"/>
          <w:rFonts w:cs="Calibri"/>
          <w:sz w:val="27"/>
          <w:szCs w:val="27"/>
        </w:rPr>
      </w:pPr>
      <w:r>
        <w:rPr>
          <w:rStyle w:val="normaltextrun"/>
          <w:rFonts w:cs="Calibri"/>
          <w:sz w:val="27"/>
          <w:szCs w:val="27"/>
        </w:rPr>
        <w:t xml:space="preserve"> </w:t>
      </w:r>
      <w:r w:rsidR="0056765C" w:rsidRPr="0056765C">
        <w:rPr>
          <w:rStyle w:val="normaltextrun"/>
          <w:rFonts w:cs="Calibri"/>
          <w:sz w:val="27"/>
          <w:szCs w:val="27"/>
        </w:rPr>
        <w:t xml:space="preserve">Je dédie ce travail  </w:t>
      </w:r>
    </w:p>
    <w:p w14:paraId="4AC88D3B" w14:textId="7E2EB338" w:rsidR="00456FB7" w:rsidRDefault="00BF23EC" w:rsidP="00BF23EC">
      <w:pPr>
        <w:suppressAutoHyphens w:val="0"/>
        <w:spacing w:line="600" w:lineRule="auto"/>
        <w:jc w:val="both"/>
        <w:rPr>
          <w:rStyle w:val="normaltextrun"/>
          <w:rFonts w:cs="Calibri"/>
          <w:sz w:val="27"/>
          <w:szCs w:val="27"/>
        </w:rPr>
      </w:pPr>
      <w:r>
        <w:rPr>
          <w:rStyle w:val="normaltextrun"/>
          <w:rFonts w:cs="Calibri"/>
          <w:sz w:val="27"/>
          <w:szCs w:val="27"/>
        </w:rPr>
        <w:t xml:space="preserve">  </w:t>
      </w:r>
      <w:r w:rsidR="0056765C">
        <w:rPr>
          <w:rStyle w:val="normaltextrun"/>
          <w:rFonts w:cs="Calibri"/>
          <w:sz w:val="27"/>
          <w:szCs w:val="27"/>
        </w:rPr>
        <w:t xml:space="preserve"> </w:t>
      </w:r>
      <w:r>
        <w:rPr>
          <w:rStyle w:val="normaltextrun"/>
          <w:rFonts w:cs="Calibri"/>
          <w:sz w:val="27"/>
          <w:szCs w:val="27"/>
        </w:rPr>
        <w:t xml:space="preserve"> </w:t>
      </w:r>
      <w:r w:rsidR="00456FB7">
        <w:rPr>
          <w:rStyle w:val="normaltextrun"/>
          <w:rFonts w:cs="Calibri"/>
          <w:sz w:val="27"/>
          <w:szCs w:val="27"/>
        </w:rPr>
        <w:t xml:space="preserve"> </w:t>
      </w:r>
      <w:r w:rsidR="00FC7831" w:rsidRPr="00FC7831">
        <w:rPr>
          <w:rStyle w:val="normaltextrun"/>
          <w:rFonts w:cs="Calibri"/>
          <w:sz w:val="27"/>
          <w:szCs w:val="27"/>
        </w:rPr>
        <w:t xml:space="preserve">A mes chers parents, pour tous leurs sacrifices, leur amour, leur tendresse, leur soutien et leurs prières tout au long de mes études, </w:t>
      </w:r>
    </w:p>
    <w:p w14:paraId="231DD813" w14:textId="14CBCD4E" w:rsidR="00456FB7" w:rsidRDefault="00456FB7" w:rsidP="00456FB7">
      <w:pPr>
        <w:suppressAutoHyphens w:val="0"/>
        <w:spacing w:line="600" w:lineRule="auto"/>
        <w:jc w:val="both"/>
        <w:rPr>
          <w:rStyle w:val="normaltextrun"/>
          <w:rFonts w:cs="Calibri"/>
          <w:sz w:val="27"/>
          <w:szCs w:val="27"/>
        </w:rPr>
      </w:pPr>
      <w:r>
        <w:rPr>
          <w:rStyle w:val="normaltextrun"/>
          <w:rFonts w:cs="Calibri"/>
          <w:sz w:val="27"/>
          <w:szCs w:val="27"/>
        </w:rPr>
        <w:t xml:space="preserve">      </w:t>
      </w:r>
      <w:r w:rsidR="00FC7831" w:rsidRPr="00FC7831">
        <w:rPr>
          <w:rStyle w:val="normaltextrun"/>
          <w:rFonts w:cs="Calibri"/>
          <w:sz w:val="27"/>
          <w:szCs w:val="27"/>
        </w:rPr>
        <w:t xml:space="preserve">A mes chers frères et sœurs pour leurs encouragements permanents, et leur soutien moral, </w:t>
      </w:r>
    </w:p>
    <w:p w14:paraId="246C9580" w14:textId="0BFCD94F" w:rsidR="00456FB7" w:rsidRDefault="00456FB7" w:rsidP="00456FB7">
      <w:pPr>
        <w:suppressAutoHyphens w:val="0"/>
        <w:spacing w:line="600" w:lineRule="auto"/>
        <w:jc w:val="both"/>
        <w:rPr>
          <w:rStyle w:val="normaltextrun"/>
          <w:rFonts w:cs="Calibri"/>
          <w:sz w:val="27"/>
          <w:szCs w:val="27"/>
        </w:rPr>
      </w:pPr>
      <w:r>
        <w:rPr>
          <w:rStyle w:val="normaltextrun"/>
          <w:rFonts w:cs="Calibri"/>
          <w:sz w:val="27"/>
          <w:szCs w:val="27"/>
        </w:rPr>
        <w:t xml:space="preserve">      </w:t>
      </w:r>
      <w:r w:rsidR="00FC7831" w:rsidRPr="00FC7831">
        <w:rPr>
          <w:rStyle w:val="normaltextrun"/>
          <w:rFonts w:cs="Calibri"/>
          <w:sz w:val="27"/>
          <w:szCs w:val="27"/>
        </w:rPr>
        <w:t xml:space="preserve">A toute ma famille pour leur soutien tout au long de mon parcours, </w:t>
      </w:r>
    </w:p>
    <w:p w14:paraId="24A2DB03" w14:textId="5049B28A" w:rsidR="00FC7831" w:rsidRDefault="00456FB7" w:rsidP="00456FB7">
      <w:pPr>
        <w:suppressAutoHyphens w:val="0"/>
        <w:spacing w:line="600" w:lineRule="auto"/>
        <w:jc w:val="both"/>
        <w:rPr>
          <w:rStyle w:val="normaltextrun"/>
          <w:rFonts w:cs="Calibri"/>
          <w:sz w:val="27"/>
          <w:szCs w:val="27"/>
        </w:rPr>
      </w:pPr>
      <w:r>
        <w:rPr>
          <w:rStyle w:val="normaltextrun"/>
          <w:rFonts w:cs="Calibri"/>
          <w:sz w:val="27"/>
          <w:szCs w:val="27"/>
        </w:rPr>
        <w:t xml:space="preserve">      </w:t>
      </w:r>
      <w:r w:rsidR="00FC7831" w:rsidRPr="00FC7831">
        <w:rPr>
          <w:rStyle w:val="normaltextrun"/>
          <w:rFonts w:cs="Calibri"/>
          <w:sz w:val="27"/>
          <w:szCs w:val="27"/>
        </w:rPr>
        <w:t xml:space="preserve">A tous mes amis et mes collègues de travail pour leur préoccupation, et ceux qui ont partagé avec moi tous les moments d’émotion lors de la réalisation de ce travail. </w:t>
      </w:r>
    </w:p>
    <w:p w14:paraId="0483A389" w14:textId="6BC85943" w:rsidR="00F55D63" w:rsidRPr="00F55D63" w:rsidRDefault="00F55D63" w:rsidP="00FC7831">
      <w:pPr>
        <w:suppressAutoHyphens w:val="0"/>
        <w:spacing w:line="600" w:lineRule="auto"/>
        <w:jc w:val="both"/>
        <w:rPr>
          <w:rStyle w:val="normaltextrun"/>
          <w:rFonts w:cs="Calibri"/>
          <w:sz w:val="27"/>
          <w:szCs w:val="27"/>
        </w:rPr>
      </w:pPr>
      <w:r>
        <w:rPr>
          <w:rStyle w:val="normaltextrun"/>
          <w:rFonts w:cs="Calibri"/>
          <w:sz w:val="27"/>
          <w:szCs w:val="27"/>
        </w:rPr>
        <w:br w:type="page"/>
      </w:r>
    </w:p>
    <w:p w14:paraId="2CF5E37A" w14:textId="762F10B9" w:rsidR="00F55D63" w:rsidRDefault="00F55D63">
      <w:pPr>
        <w:pStyle w:val="paragraph"/>
        <w:spacing w:before="0" w:after="0" w:line="480" w:lineRule="auto"/>
        <w:jc w:val="both"/>
        <w:textAlignment w:val="baseline"/>
        <w:rPr>
          <w:rStyle w:val="normaltextrun"/>
          <w:rFonts w:ascii="Calibri" w:hAnsi="Calibri" w:cs="Calibri"/>
          <w:sz w:val="27"/>
          <w:szCs w:val="27"/>
        </w:rPr>
      </w:pPr>
      <w:r>
        <w:rPr>
          <w:noProof/>
        </w:rPr>
        <w:lastRenderedPageBreak/>
        <mc:AlternateContent>
          <mc:Choice Requires="wps">
            <w:drawing>
              <wp:anchor distT="0" distB="0" distL="114300" distR="114300" simplePos="0" relativeHeight="251658251" behindDoc="0" locked="0" layoutInCell="1" allowOverlap="1" wp14:anchorId="06A16D2A" wp14:editId="011297C6">
                <wp:simplePos x="0" y="0"/>
                <wp:positionH relativeFrom="margin">
                  <wp:align>center</wp:align>
                </wp:positionH>
                <wp:positionV relativeFrom="paragraph">
                  <wp:posOffset>-265666</wp:posOffset>
                </wp:positionV>
                <wp:extent cx="2594345" cy="467832"/>
                <wp:effectExtent l="0" t="0" r="0" b="8890"/>
                <wp:wrapNone/>
                <wp:docPr id="36" name="Text Box 36"/>
                <wp:cNvGraphicFramePr/>
                <a:graphic xmlns:a="http://schemas.openxmlformats.org/drawingml/2006/main">
                  <a:graphicData uri="http://schemas.microsoft.com/office/word/2010/wordprocessingShape">
                    <wps:wsp>
                      <wps:cNvSpPr txBox="1"/>
                      <wps:spPr>
                        <a:xfrm>
                          <a:off x="0" y="0"/>
                          <a:ext cx="2594345" cy="467832"/>
                        </a:xfrm>
                        <a:prstGeom prst="rect">
                          <a:avLst/>
                        </a:prstGeom>
                        <a:solidFill>
                          <a:schemeClr val="lt1"/>
                        </a:solidFill>
                        <a:ln w="6350">
                          <a:noFill/>
                        </a:ln>
                      </wps:spPr>
                      <wps:txbx>
                        <w:txbxContent>
                          <w:p w14:paraId="70249D81" w14:textId="47521E1E" w:rsidR="002F6D7A" w:rsidRPr="00F93472" w:rsidRDefault="002F6D7A" w:rsidP="00F55D63">
                            <w:pPr>
                              <w:rPr>
                                <w:i/>
                                <w:iCs/>
                              </w:rPr>
                            </w:pPr>
                            <w:r w:rsidRPr="00F93472">
                              <w:rPr>
                                <w:rStyle w:val="IntenseReference"/>
                                <w:i/>
                                <w:iCs/>
                                <w:sz w:val="36"/>
                                <w:szCs w:val="36"/>
                              </w:rPr>
                              <w:t>REMERCIEMENT</w:t>
                            </w:r>
                          </w:p>
                          <w:p w14:paraId="47BB4411" w14:textId="77777777" w:rsidR="002F6D7A" w:rsidRDefault="002F6D7A" w:rsidP="00F55D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A16D2A" id="Text Box 36" o:spid="_x0000_s1031" type="#_x0000_t202" style="position:absolute;left:0;text-align:left;margin-left:0;margin-top:-20.9pt;width:204.3pt;height:36.85pt;z-index:251658251;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pwKRwIAAIIEAAAOAAAAZHJzL2Uyb0RvYy54bWysVE1v2zAMvQ/YfxB0X5wPJ22NOEWWIsOA&#10;oC2QDj0rshwbkERNUmJnv36UHKdpt9Owi0KR9BP5Hpn5faskOQrratA5HQ2GlAjNoaj1Pqc/XtZf&#10;bilxnumCSdAipyfh6P3i86d5YzIxhgpkISxBEO2yxuS08t5kSeJ4JRRzAzBCY7AEq5jHq90nhWUN&#10;oiuZjIfDWdKALYwFLpxD70MXpIuIX5aC+6eydMITmVOszcfTxnMXzmQxZ9neMlPV/FwG+4cqFKs1&#10;PnqBemCekYOt/4BSNbfgoPQDDiqBsqy5iD1gN6Phh262FTMi9oLkOHOhyf0/WP54fLakLnI6mVGi&#10;mUKNXkTryVdoCbqQn8a4DNO2BhN9i37Uufc7dIa229Kq8IsNEYwj06cLuwGNo3M8vUsn6ZQSjrF0&#10;dnM7GQeY5O1rY53/JkCRYOTUonqRVHbcON+l9inhMQeyLta1lPESJkaspCVHhlpLH2tE8HdZUpMm&#10;p7PJdBiBNYTPO2SpsZbQa9dTsHy7ayM3077fHRQnpMFCN0jO8HWNtW6Y88/M4uRg57gN/gmPUgK+&#10;BWeLkgrsr7/5Qz4KilFKGpzEnLqfB2YFJfK7RqnvRmkaRjde0unNGC/2OrK7juiDWgESMMK9Mzya&#10;Id/L3iwtqFdcmmV4FUNMc3w7p743V77bD1w6LpbLmITDapjf6K3hAToQHpR4aV+ZNWe5PAr9CP3M&#10;suyDal1u+FLD8uChrKOkgeeO1TP9OOhxKM5LGTbp+h6z3v46Fr8BAAD//wMAUEsDBBQABgAIAAAA&#10;IQC+kW3M4AAAAAcBAAAPAAAAZHJzL2Rvd25yZXYueG1sTI9LT8MwEITvSPwHaytxQa0T0pYSsqkQ&#10;4iFxo+Ehbm68TSLidRS7Sfj3mFM5jmY08022nUwrBupdYxkhXkQgiEurG64Q3orH+QaE84q1ai0T&#10;wg852ObnZ5lKtR35lYadr0QoYZcqhNr7LpXSlTUZ5Ra2Iw7ewfZG+SD7SupejaHctPIqitbSqIbD&#10;Qq06uq+p/N4dDcLXZfX54qan9zFZJd3D81Bcf+gC8WI23d2C8DT5Uxj+8AM65IFpb4+snWgRwhGP&#10;MF/G4UCwl9FmDWKPkMQ3IPNM/ufPfwEAAP//AwBQSwECLQAUAAYACAAAACEAtoM4kv4AAADhAQAA&#10;EwAAAAAAAAAAAAAAAAAAAAAAW0NvbnRlbnRfVHlwZXNdLnhtbFBLAQItABQABgAIAAAAIQA4/SH/&#10;1gAAAJQBAAALAAAAAAAAAAAAAAAAAC8BAABfcmVscy8ucmVsc1BLAQItABQABgAIAAAAIQAwJpwK&#10;RwIAAIIEAAAOAAAAAAAAAAAAAAAAAC4CAABkcnMvZTJvRG9jLnhtbFBLAQItABQABgAIAAAAIQC+&#10;kW3M4AAAAAcBAAAPAAAAAAAAAAAAAAAAAKEEAABkcnMvZG93bnJldi54bWxQSwUGAAAAAAQABADz&#10;AAAArgUAAAAA&#10;" fillcolor="white [3201]" stroked="f" strokeweight=".5pt">
                <v:textbox>
                  <w:txbxContent>
                    <w:p w14:paraId="70249D81" w14:textId="47521E1E" w:rsidR="002F6D7A" w:rsidRPr="00F93472" w:rsidRDefault="002F6D7A" w:rsidP="00F55D63">
                      <w:pPr>
                        <w:rPr>
                          <w:i/>
                          <w:iCs/>
                        </w:rPr>
                      </w:pPr>
                      <w:r w:rsidRPr="00F93472">
                        <w:rPr>
                          <w:rStyle w:val="IntenseReference"/>
                          <w:i/>
                          <w:iCs/>
                          <w:sz w:val="36"/>
                          <w:szCs w:val="36"/>
                        </w:rPr>
                        <w:t>REMERCIEMENT</w:t>
                      </w:r>
                    </w:p>
                    <w:p w14:paraId="47BB4411" w14:textId="77777777" w:rsidR="002F6D7A" w:rsidRDefault="002F6D7A" w:rsidP="00F55D63"/>
                  </w:txbxContent>
                </v:textbox>
                <w10:wrap anchorx="margin"/>
              </v:shape>
            </w:pict>
          </mc:Fallback>
        </mc:AlternateContent>
      </w:r>
    </w:p>
    <w:p w14:paraId="770D0156" w14:textId="77777777" w:rsidR="00F55D63" w:rsidRDefault="00F55D63">
      <w:pPr>
        <w:pStyle w:val="paragraph"/>
        <w:spacing w:before="0" w:after="0" w:line="480" w:lineRule="auto"/>
        <w:jc w:val="both"/>
        <w:textAlignment w:val="baseline"/>
        <w:rPr>
          <w:rStyle w:val="normaltextrun"/>
          <w:rFonts w:ascii="Calibri" w:hAnsi="Calibri" w:cs="Calibri"/>
          <w:sz w:val="27"/>
          <w:szCs w:val="27"/>
        </w:rPr>
      </w:pPr>
    </w:p>
    <w:p w14:paraId="0FE3F0BA" w14:textId="01CD9F2E" w:rsidR="00ED2BB3" w:rsidRDefault="00ED2BB3" w:rsidP="00ED2BB3">
      <w:pPr>
        <w:pStyle w:val="paragraph"/>
        <w:spacing w:before="0" w:after="0" w:line="480" w:lineRule="auto"/>
        <w:jc w:val="both"/>
        <w:textAlignment w:val="baseline"/>
      </w:pPr>
      <w:r>
        <w:rPr>
          <w:rStyle w:val="normaltextrun"/>
          <w:rFonts w:ascii="Calibri" w:hAnsi="Calibri" w:cs="Calibri"/>
          <w:sz w:val="27"/>
          <w:szCs w:val="27"/>
        </w:rPr>
        <w:t>La réalisation de ce mémoire a été possible grâce au plusieurs personnes à qui je voudrais témoigner toute ma gratitude.</w:t>
      </w:r>
      <w:r>
        <w:rPr>
          <w:rStyle w:val="eop"/>
          <w:rFonts w:ascii="Calibri" w:hAnsi="Calibri" w:cs="Calibri"/>
          <w:sz w:val="27"/>
          <w:szCs w:val="27"/>
        </w:rPr>
        <w:t> </w:t>
      </w:r>
    </w:p>
    <w:p w14:paraId="3696B975" w14:textId="77777777" w:rsidR="00ED2BB3" w:rsidRDefault="00ED2BB3" w:rsidP="00ED2BB3">
      <w:pPr>
        <w:pStyle w:val="paragraph"/>
        <w:spacing w:before="0" w:after="0" w:line="480" w:lineRule="auto"/>
        <w:jc w:val="both"/>
        <w:textAlignment w:val="baseline"/>
      </w:pPr>
      <w:r>
        <w:rPr>
          <w:rStyle w:val="normaltextrun"/>
          <w:rFonts w:ascii="Calibri" w:hAnsi="Calibri" w:cs="Calibri"/>
          <w:sz w:val="27"/>
          <w:szCs w:val="27"/>
        </w:rPr>
        <w:t xml:space="preserve">Je remercie Monsieur Abdellatif </w:t>
      </w:r>
      <w:proofErr w:type="spellStart"/>
      <w:r>
        <w:rPr>
          <w:rStyle w:val="normaltextrun"/>
          <w:rFonts w:ascii="Calibri" w:hAnsi="Calibri" w:cs="Calibri"/>
          <w:sz w:val="27"/>
          <w:szCs w:val="27"/>
        </w:rPr>
        <w:t>Ezzouhayri</w:t>
      </w:r>
      <w:proofErr w:type="spellEnd"/>
      <w:r>
        <w:rPr>
          <w:rStyle w:val="normaltextrun"/>
          <w:rFonts w:ascii="Calibri" w:hAnsi="Calibri" w:cs="Calibri"/>
          <w:sz w:val="27"/>
          <w:szCs w:val="27"/>
        </w:rPr>
        <w:t xml:space="preserve"> pour m’avoir permis de suivre la formation de Master de recherche internet des objets et systèmes mobiles (IOSM).  </w:t>
      </w:r>
      <w:r>
        <w:rPr>
          <w:rStyle w:val="eop"/>
          <w:rFonts w:ascii="Calibri" w:hAnsi="Calibri" w:cs="Calibri"/>
          <w:sz w:val="27"/>
          <w:szCs w:val="27"/>
        </w:rPr>
        <w:t> </w:t>
      </w:r>
    </w:p>
    <w:p w14:paraId="2E2FDB1C" w14:textId="77777777" w:rsidR="006E6196" w:rsidRDefault="00070BCF">
      <w:pPr>
        <w:pStyle w:val="paragraph"/>
        <w:spacing w:before="0" w:after="0" w:line="480" w:lineRule="auto"/>
        <w:jc w:val="both"/>
        <w:textAlignment w:val="baseline"/>
      </w:pPr>
      <w:r>
        <w:rPr>
          <w:rStyle w:val="normaltextrun"/>
          <w:rFonts w:ascii="Calibri" w:hAnsi="Calibri" w:cs="Calibri"/>
          <w:sz w:val="27"/>
          <w:szCs w:val="27"/>
        </w:rPr>
        <w:t>Je tiens à remercier spécialement</w:t>
      </w:r>
      <w:r>
        <w:rPr>
          <w:rStyle w:val="normaltextrun"/>
          <w:rFonts w:ascii="Calibri" w:hAnsi="Calibri" w:cs="Calibri"/>
          <w:color w:val="0D405F"/>
          <w:sz w:val="27"/>
          <w:szCs w:val="27"/>
        </w:rPr>
        <w:t xml:space="preserve"> </w:t>
      </w:r>
      <w:r>
        <w:rPr>
          <w:rStyle w:val="normaltextrun"/>
          <w:rFonts w:ascii="Calibri" w:hAnsi="Calibri" w:cs="Calibri"/>
          <w:sz w:val="27"/>
          <w:szCs w:val="27"/>
        </w:rPr>
        <w:t xml:space="preserve">Monsieur Adil </w:t>
      </w:r>
      <w:proofErr w:type="spellStart"/>
      <w:r>
        <w:rPr>
          <w:rStyle w:val="normaltextrun"/>
          <w:rFonts w:ascii="Calibri" w:hAnsi="Calibri" w:cs="Calibri"/>
          <w:sz w:val="27"/>
          <w:szCs w:val="27"/>
        </w:rPr>
        <w:t>Jghal</w:t>
      </w:r>
      <w:proofErr w:type="spellEnd"/>
      <w:r>
        <w:rPr>
          <w:rStyle w:val="normaltextrun"/>
          <w:rFonts w:ascii="Calibri" w:hAnsi="Calibri" w:cs="Calibri"/>
          <w:color w:val="0D405F"/>
          <w:sz w:val="27"/>
          <w:szCs w:val="27"/>
        </w:rPr>
        <w:t>,</w:t>
      </w:r>
      <w:r>
        <w:rPr>
          <w:rStyle w:val="normaltextrun"/>
          <w:rFonts w:ascii="Calibri" w:hAnsi="Calibri" w:cs="Calibri"/>
          <w:sz w:val="27"/>
          <w:szCs w:val="27"/>
        </w:rPr>
        <w:t xml:space="preserve"> Professeur à l’Université Sidi Mohamed Ben </w:t>
      </w:r>
      <w:proofErr w:type="spellStart"/>
      <w:r>
        <w:rPr>
          <w:rStyle w:val="normaltextrun"/>
          <w:rFonts w:ascii="Calibri" w:hAnsi="Calibri" w:cs="Calibri"/>
          <w:sz w:val="27"/>
          <w:szCs w:val="27"/>
        </w:rPr>
        <w:t>Abdillah</w:t>
      </w:r>
      <w:proofErr w:type="spellEnd"/>
      <w:r>
        <w:rPr>
          <w:rStyle w:val="normaltextrun"/>
          <w:rFonts w:ascii="Calibri" w:hAnsi="Calibri" w:cs="Calibri"/>
          <w:color w:val="0D405F"/>
          <w:sz w:val="27"/>
          <w:szCs w:val="27"/>
        </w:rPr>
        <w:t xml:space="preserve"> </w:t>
      </w:r>
      <w:r>
        <w:rPr>
          <w:rStyle w:val="normaltextrun"/>
          <w:rFonts w:ascii="Calibri" w:hAnsi="Calibri" w:cs="Calibri"/>
          <w:sz w:val="27"/>
          <w:szCs w:val="27"/>
        </w:rPr>
        <w:t>qui fut la première à me faire découvrir le sujet qui a guidé mon mémoire, pour sa Confiance, sa gentillesse, son soutien, ses conseils judicieux et ses remarques constructives qui ont contribué à améliorer la qualité des travaux présentés dans ce mémoire.  Qu’elle soit assurée de ma profonde gratitude et de mon très grand respect. </w:t>
      </w:r>
      <w:r>
        <w:rPr>
          <w:rStyle w:val="eop"/>
          <w:rFonts w:ascii="Calibri" w:hAnsi="Calibri" w:cs="Calibri"/>
          <w:sz w:val="27"/>
          <w:szCs w:val="27"/>
        </w:rPr>
        <w:t> </w:t>
      </w:r>
    </w:p>
    <w:p w14:paraId="7CF57B03" w14:textId="77777777" w:rsidR="006E6196" w:rsidRDefault="00070BCF">
      <w:pPr>
        <w:pStyle w:val="paragraph"/>
        <w:spacing w:before="0" w:after="0" w:line="480" w:lineRule="auto"/>
        <w:jc w:val="both"/>
        <w:textAlignment w:val="baseline"/>
      </w:pPr>
      <w:r>
        <w:rPr>
          <w:rStyle w:val="normaltextrun"/>
          <w:rFonts w:ascii="Calibri" w:hAnsi="Calibri" w:cs="Calibri"/>
          <w:sz w:val="27"/>
          <w:szCs w:val="27"/>
        </w:rPr>
        <w:t>J’adresse mes sincères remerciements à tous les professeurs, intervenants et toutes les personnes qui par leurs paroles, leurs écrits, leurs conseils et leurs critiques ont guidé mes réflexions et ont accepté de me rencontrer et de répondre à mes questions durant mes recherches.</w:t>
      </w:r>
      <w:r>
        <w:rPr>
          <w:rStyle w:val="eop"/>
          <w:rFonts w:ascii="Calibri" w:hAnsi="Calibri" w:cs="Calibri"/>
          <w:sz w:val="27"/>
          <w:szCs w:val="27"/>
        </w:rPr>
        <w:t> </w:t>
      </w:r>
    </w:p>
    <w:p w14:paraId="707D2AFB" w14:textId="77777777" w:rsidR="006E6196" w:rsidRDefault="006E6196"/>
    <w:p w14:paraId="4A75FC7D" w14:textId="3A4BCE51" w:rsidR="00F93472" w:rsidRDefault="00537165" w:rsidP="004E3575">
      <w:pPr>
        <w:pageBreakBefore/>
        <w:ind w:right="-510"/>
      </w:pPr>
      <w:r>
        <w:rPr>
          <w:noProof/>
        </w:rPr>
        <w:lastRenderedPageBreak/>
        <mc:AlternateContent>
          <mc:Choice Requires="wps">
            <w:drawing>
              <wp:anchor distT="0" distB="0" distL="114300" distR="114300" simplePos="0" relativeHeight="251658253" behindDoc="0" locked="0" layoutInCell="1" allowOverlap="1" wp14:anchorId="64925B56" wp14:editId="2A6F3A40">
                <wp:simplePos x="0" y="0"/>
                <wp:positionH relativeFrom="margin">
                  <wp:posOffset>1350335</wp:posOffset>
                </wp:positionH>
                <wp:positionV relativeFrom="paragraph">
                  <wp:posOffset>-510363</wp:posOffset>
                </wp:positionV>
                <wp:extent cx="2594345" cy="467832"/>
                <wp:effectExtent l="0" t="0" r="0" b="8890"/>
                <wp:wrapNone/>
                <wp:docPr id="40" name="Text Box 40"/>
                <wp:cNvGraphicFramePr/>
                <a:graphic xmlns:a="http://schemas.openxmlformats.org/drawingml/2006/main">
                  <a:graphicData uri="http://schemas.microsoft.com/office/word/2010/wordprocessingShape">
                    <wps:wsp>
                      <wps:cNvSpPr txBox="1"/>
                      <wps:spPr>
                        <a:xfrm>
                          <a:off x="0" y="0"/>
                          <a:ext cx="2594345" cy="467832"/>
                        </a:xfrm>
                        <a:prstGeom prst="rect">
                          <a:avLst/>
                        </a:prstGeom>
                        <a:solidFill>
                          <a:schemeClr val="lt1"/>
                        </a:solidFill>
                        <a:ln w="6350">
                          <a:noFill/>
                        </a:ln>
                      </wps:spPr>
                      <wps:txbx>
                        <w:txbxContent>
                          <w:p w14:paraId="4278C7C0" w14:textId="5AE9F912" w:rsidR="002F6D7A" w:rsidRPr="00F93472" w:rsidRDefault="002F6D7A" w:rsidP="00537165">
                            <w:pPr>
                              <w:rPr>
                                <w:i/>
                                <w:iCs/>
                              </w:rPr>
                            </w:pPr>
                            <w:r w:rsidRPr="00F93472">
                              <w:rPr>
                                <w:b/>
                                <w:bCs/>
                                <w:i/>
                                <w:iCs/>
                                <w:color w:val="4472C4" w:themeColor="accent1"/>
                                <w:sz w:val="36"/>
                                <w:szCs w:val="36"/>
                              </w:rPr>
                              <w:t>TABLE DES</w:t>
                            </w:r>
                            <w:r w:rsidRPr="00F93472">
                              <w:rPr>
                                <w:color w:val="4472C4" w:themeColor="accent1"/>
                                <w:sz w:val="36"/>
                                <w:szCs w:val="36"/>
                              </w:rPr>
                              <w:t xml:space="preserve"> </w:t>
                            </w:r>
                            <w:r w:rsidRPr="00F93472">
                              <w:rPr>
                                <w:b/>
                                <w:bCs/>
                                <w:i/>
                                <w:iCs/>
                                <w:color w:val="4472C4" w:themeColor="accent1"/>
                                <w:sz w:val="36"/>
                                <w:szCs w:val="36"/>
                              </w:rPr>
                              <w:t>MATIÈRES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925B56" id="Text Box 40" o:spid="_x0000_s1032" type="#_x0000_t202" style="position:absolute;margin-left:106.35pt;margin-top:-40.2pt;width:204.3pt;height:36.85pt;z-index:251658253;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RLJRgIAAIIEAAAOAAAAZHJzL2Uyb0RvYy54bWysVE1v2zAMvQ/YfxB0X5wPJ22NOEWWIsOA&#10;oC2QDj0rshQbkEVNUmJnv36UHKdpt9Owi0KR9BP5Hpn5fVsrchTWVaBzOhoMKRGaQ1HpfU5/vKy/&#10;3FLiPNMFU6BFTk/C0fvF50/zxmRiDCWoQliCINpljclp6b3JksTxUtTMDcAIjUEJtmYer3afFJY1&#10;iF6rZDwczpIGbGEscOEceh+6IF1EfCkF909SOuGJyinW5uNp47kLZ7KYs2xvmSkrfi6D/UMVNas0&#10;PnqBemCekYOt/oCqK27BgfQDDnUCUlZcxB6wm9HwQzfbkhkRe0FynLnQ5P4fLH88PltSFTlNkR7N&#10;atToRbSefIWWoAv5aYzLMG1rMNG36Eede79DZ2i7lbYOv9gQwThCnS7sBjSOzvH0Lp2kU0o4xtLZ&#10;ze1kHGCSt6+Ndf6bgJoEI6cW1YuksuPG+S61TwmPOVBVsa6UipcwMWKlLDky1Fr5WCOCv8tSmjQ5&#10;nU2mwwisIXzeISuNtYReu56C5dtdG7mZ9f3uoDghDRa6QXKGryusdcOcf2YWJwc7x23wT3hIBfgW&#10;nC1KSrC//uYP+SgoRilpcBJz6n4emBWUqO8apb4bpUEbHy/p9GaMF3sd2V1H9KFeARIwwr0zPJoh&#10;36velBbqV1yaZXgVQ0xzfDunvjdXvtsPXDoulsuYhMNqmN/oreEBOhAelHhpX5k1Z7k8Cv0I/cyy&#10;7INqXW74UsPy4EFWUdLAc8fqmX4c9DgU56UMm3R9j1lvfx2L3wAAAP//AwBQSwMEFAAGAAgAAAAh&#10;AP15HZ/iAAAACgEAAA8AAABkcnMvZG93bnJldi54bWxMj8tOxDAMRfdI/ENkJDZoJn3AdFSajhDi&#10;IbFjykPsMo1pKxqnajJt+XvMCpa2j67PLXaL7cWEo+8cKYjXEQik2pmOGgUv1f1qC8IHTUb3jlDB&#10;N3rYlacnhc6Nm+kZp31oBIeQz7WCNoQhl9LXLVrt125A4tunG60OPI6NNKOeOdz2MomijbS6I/7Q&#10;6gFvW6y/9ker4OOieX/yy8PrnF6lw93jVGVvplLq/Gy5uQYRcAl/MPzqszqU7HRwRzJe9AqSOMkY&#10;VbDaRpcgmNgkcQriwJtNBrIs5P8K5Q8AAAD//wMAUEsBAi0AFAAGAAgAAAAhALaDOJL+AAAA4QEA&#10;ABMAAAAAAAAAAAAAAAAAAAAAAFtDb250ZW50X1R5cGVzXS54bWxQSwECLQAUAAYACAAAACEAOP0h&#10;/9YAAACUAQAACwAAAAAAAAAAAAAAAAAvAQAAX3JlbHMvLnJlbHNQSwECLQAUAAYACAAAACEA3oUS&#10;yUYCAACCBAAADgAAAAAAAAAAAAAAAAAuAgAAZHJzL2Uyb0RvYy54bWxQSwECLQAUAAYACAAAACEA&#10;/Xkdn+IAAAAKAQAADwAAAAAAAAAAAAAAAACgBAAAZHJzL2Rvd25yZXYueG1sUEsFBgAAAAAEAAQA&#10;8wAAAK8FAAAAAA==&#10;" fillcolor="white [3201]" stroked="f" strokeweight=".5pt">
                <v:textbox>
                  <w:txbxContent>
                    <w:p w14:paraId="4278C7C0" w14:textId="5AE9F912" w:rsidR="002F6D7A" w:rsidRPr="00F93472" w:rsidRDefault="002F6D7A" w:rsidP="00537165">
                      <w:pPr>
                        <w:rPr>
                          <w:i/>
                          <w:iCs/>
                        </w:rPr>
                      </w:pPr>
                      <w:r w:rsidRPr="00F93472">
                        <w:rPr>
                          <w:b/>
                          <w:bCs/>
                          <w:i/>
                          <w:iCs/>
                          <w:color w:val="4472C4" w:themeColor="accent1"/>
                          <w:sz w:val="36"/>
                          <w:szCs w:val="36"/>
                        </w:rPr>
                        <w:t>TABLE DES</w:t>
                      </w:r>
                      <w:r w:rsidRPr="00F93472">
                        <w:rPr>
                          <w:color w:val="4472C4" w:themeColor="accent1"/>
                          <w:sz w:val="36"/>
                          <w:szCs w:val="36"/>
                        </w:rPr>
                        <w:t xml:space="preserve"> </w:t>
                      </w:r>
                      <w:r w:rsidRPr="00F93472">
                        <w:rPr>
                          <w:b/>
                          <w:bCs/>
                          <w:i/>
                          <w:iCs/>
                          <w:color w:val="4472C4" w:themeColor="accent1"/>
                          <w:sz w:val="36"/>
                          <w:szCs w:val="36"/>
                        </w:rPr>
                        <w:t>MATIÈRES</w:t>
                      </w:r>
                    </w:p>
                  </w:txbxContent>
                </v:textbox>
                <w10:wrap anchorx="margin"/>
              </v:shape>
            </w:pict>
          </mc:Fallback>
        </mc:AlternateContent>
      </w:r>
    </w:p>
    <w:p w14:paraId="2B641410" w14:textId="7BD8088A" w:rsidR="00F93472" w:rsidRDefault="00F93472" w:rsidP="00F93472">
      <w:pPr>
        <w:ind w:right="-510"/>
        <w:jc w:val="both"/>
      </w:pPr>
      <w:r>
        <w:t>DÉDICACE ............................................................................................................................</w:t>
      </w:r>
      <w:r w:rsidR="00727AA1">
        <w:t>................</w:t>
      </w:r>
      <w:r>
        <w:t xml:space="preserve">.... ii </w:t>
      </w:r>
    </w:p>
    <w:p w14:paraId="0C64BE2B" w14:textId="5D60F9B4" w:rsidR="00F93472" w:rsidRDefault="00F93472" w:rsidP="00F93472">
      <w:pPr>
        <w:ind w:right="-510"/>
        <w:jc w:val="both"/>
      </w:pPr>
      <w:r>
        <w:t>REMERCIEMENTS ................................................................................................................</w:t>
      </w:r>
      <w:r w:rsidR="00727AA1">
        <w:t>.................</w:t>
      </w:r>
      <w:r>
        <w:t xml:space="preserve">… iii </w:t>
      </w:r>
    </w:p>
    <w:p w14:paraId="0FE02302" w14:textId="69CAA072" w:rsidR="00F93472" w:rsidRDefault="00F93472" w:rsidP="00F93472">
      <w:pPr>
        <w:ind w:right="-510"/>
        <w:jc w:val="both"/>
      </w:pPr>
      <w:r>
        <w:t>TABLE DES MATIÈRES ..............................................................................................................</w:t>
      </w:r>
      <w:r w:rsidR="00727AA1">
        <w:t>................</w:t>
      </w:r>
      <w:r>
        <w:t xml:space="preserve">iv </w:t>
      </w:r>
    </w:p>
    <w:p w14:paraId="6B9A2C4F" w14:textId="5E9F9542" w:rsidR="00F93472" w:rsidRDefault="00F93472" w:rsidP="00727AA1">
      <w:pPr>
        <w:ind w:right="-510"/>
        <w:jc w:val="both"/>
      </w:pPr>
      <w:r>
        <w:t>LISTE DES FIGURES ................................................................................................................</w:t>
      </w:r>
      <w:r w:rsidR="000568BF">
        <w:t>...</w:t>
      </w:r>
      <w:r w:rsidR="00727AA1">
        <w:t>................</w:t>
      </w:r>
      <w:r w:rsidR="000568BF">
        <w:t>v</w:t>
      </w:r>
      <w:r>
        <w:t xml:space="preserve"> </w:t>
      </w:r>
    </w:p>
    <w:p w14:paraId="1D4E66F0" w14:textId="1A870733" w:rsidR="000568BF" w:rsidRDefault="00F93472" w:rsidP="00F93472">
      <w:pPr>
        <w:ind w:right="-510"/>
        <w:jc w:val="both"/>
      </w:pPr>
      <w:r>
        <w:t xml:space="preserve">CHAPITRE </w:t>
      </w:r>
      <w:r w:rsidR="000F6B03">
        <w:t>1 :</w:t>
      </w:r>
      <w:r>
        <w:t xml:space="preserve">  INTRODUCTION ..........................................................................................</w:t>
      </w:r>
      <w:r w:rsidR="009D5D93">
        <w:t>......</w:t>
      </w:r>
      <w:r w:rsidR="0056765C">
        <w:t>.................</w:t>
      </w:r>
      <w:r>
        <w:t xml:space="preserve">1 </w:t>
      </w:r>
      <w:r w:rsidR="00070BCF">
        <w:t xml:space="preserve">    </w:t>
      </w:r>
    </w:p>
    <w:p w14:paraId="6D836B1E" w14:textId="1385EF87" w:rsidR="000568BF" w:rsidRDefault="000568BF" w:rsidP="000568BF">
      <w:pPr>
        <w:ind w:right="-510"/>
        <w:jc w:val="both"/>
      </w:pPr>
      <w:r>
        <w:t xml:space="preserve">     </w:t>
      </w:r>
      <w:r w:rsidR="000F6B03">
        <w:t>1.1 Mise</w:t>
      </w:r>
      <w:r>
        <w:t xml:space="preserve"> en contexte et problématique du projet ....................................................</w:t>
      </w:r>
      <w:r w:rsidR="0056765C">
        <w:t>.................</w:t>
      </w:r>
      <w:r>
        <w:t xml:space="preserve">.........1 </w:t>
      </w:r>
    </w:p>
    <w:p w14:paraId="605FBE05" w14:textId="492BFBE1" w:rsidR="000568BF" w:rsidRDefault="000568BF" w:rsidP="000568BF">
      <w:pPr>
        <w:ind w:right="-510"/>
        <w:jc w:val="both"/>
      </w:pPr>
      <w:r>
        <w:t xml:space="preserve">     </w:t>
      </w:r>
      <w:r w:rsidR="000F6B03">
        <w:t>1.2 Objectifs</w:t>
      </w:r>
      <w:r>
        <w:t xml:space="preserve"> du projet de recherche ..........................................................................</w:t>
      </w:r>
      <w:r w:rsidR="0056765C">
        <w:t>.................</w:t>
      </w:r>
      <w:r>
        <w:t>.......</w:t>
      </w:r>
      <w:r w:rsidR="009D5D93">
        <w:t>3</w:t>
      </w:r>
      <w:r>
        <w:t xml:space="preserve"> </w:t>
      </w:r>
    </w:p>
    <w:p w14:paraId="4C2E64F6" w14:textId="376AC41A" w:rsidR="000568BF" w:rsidRDefault="000568BF" w:rsidP="000568BF">
      <w:pPr>
        <w:ind w:right="-510"/>
        <w:jc w:val="both"/>
      </w:pPr>
      <w:r>
        <w:t xml:space="preserve">     </w:t>
      </w:r>
      <w:r w:rsidR="000F6B03">
        <w:t>1.3 Plan</w:t>
      </w:r>
      <w:r>
        <w:t xml:space="preserve"> du document ...............................................................................................</w:t>
      </w:r>
      <w:r w:rsidR="0056765C">
        <w:t>.................</w:t>
      </w:r>
      <w:r>
        <w:t>.........</w:t>
      </w:r>
      <w:r w:rsidR="009D5D93">
        <w:t>3</w:t>
      </w:r>
      <w:r w:rsidR="00070BCF">
        <w:t xml:space="preserve">    </w:t>
      </w:r>
    </w:p>
    <w:p w14:paraId="0E804B24" w14:textId="16B55806" w:rsidR="000568BF" w:rsidRDefault="000568BF" w:rsidP="000568BF">
      <w:pPr>
        <w:ind w:right="-510"/>
        <w:jc w:val="both"/>
      </w:pPr>
      <w:r>
        <w:t xml:space="preserve">CHAPITRE </w:t>
      </w:r>
      <w:r w:rsidR="000F6B03">
        <w:t>2 :</w:t>
      </w:r>
      <w:r>
        <w:t xml:space="preserve">  ÉTAT DE L’ART...........................................................................................</w:t>
      </w:r>
      <w:r w:rsidR="009D5D93">
        <w:t>..........</w:t>
      </w:r>
      <w:r w:rsidR="0056765C">
        <w:t>...............</w:t>
      </w:r>
      <w:r w:rsidR="009D5D93">
        <w:t>4</w:t>
      </w:r>
      <w:r>
        <w:t xml:space="preserve"> </w:t>
      </w:r>
    </w:p>
    <w:p w14:paraId="6ACF6065" w14:textId="55B1C7D9" w:rsidR="000568BF" w:rsidRDefault="00525A31" w:rsidP="000568BF">
      <w:pPr>
        <w:ind w:right="-510"/>
        <w:jc w:val="both"/>
      </w:pPr>
      <w:r>
        <w:t xml:space="preserve">     2.1.  </w:t>
      </w:r>
      <w:r w:rsidRPr="00525A31">
        <w:t>L’impression 3</w:t>
      </w:r>
      <w:r w:rsidR="000F6B03" w:rsidRPr="00525A31">
        <w:t>D :</w:t>
      </w:r>
      <w:r w:rsidRPr="00525A31">
        <w:t xml:space="preserve"> un procédé révolutionnaire ..............................................</w:t>
      </w:r>
      <w:r w:rsidR="009D5D93">
        <w:t>................</w:t>
      </w:r>
      <w:r w:rsidR="0056765C">
        <w:t>..............</w:t>
      </w:r>
      <w:r w:rsidR="009D5D93">
        <w:t>4</w:t>
      </w:r>
    </w:p>
    <w:p w14:paraId="4BB97257" w14:textId="204CB523" w:rsidR="00525A31" w:rsidRDefault="00525A31" w:rsidP="00525A31">
      <w:pPr>
        <w:ind w:right="-510"/>
        <w:jc w:val="both"/>
      </w:pPr>
      <w:r>
        <w:t xml:space="preserve">            </w:t>
      </w:r>
      <w:r w:rsidR="000F6B03">
        <w:t>2.1.1 Domaines</w:t>
      </w:r>
      <w:r>
        <w:t xml:space="preserve"> d’applications ..................................................................................</w:t>
      </w:r>
      <w:r w:rsidR="009D5D93">
        <w:t>...</w:t>
      </w:r>
      <w:r w:rsidR="0056765C">
        <w:t>.................</w:t>
      </w:r>
      <w:r w:rsidR="009D5D93">
        <w:t>5</w:t>
      </w:r>
      <w:r>
        <w:t xml:space="preserve"> </w:t>
      </w:r>
    </w:p>
    <w:p w14:paraId="24644EA5" w14:textId="475C1B4A" w:rsidR="00525A31" w:rsidRDefault="00525A31" w:rsidP="00525A31">
      <w:pPr>
        <w:ind w:right="-510"/>
        <w:jc w:val="both"/>
      </w:pPr>
      <w:r>
        <w:t xml:space="preserve">            </w:t>
      </w:r>
      <w:r w:rsidR="000F6B03">
        <w:t xml:space="preserve">2.1.2 </w:t>
      </w:r>
      <w:r w:rsidR="000F6B03" w:rsidRPr="00373D01">
        <w:t>Différents</w:t>
      </w:r>
      <w:r w:rsidR="00373D01" w:rsidRPr="00373D01">
        <w:t xml:space="preserve"> procédés d’impression 3D</w:t>
      </w:r>
      <w:r>
        <w:t>.........................................................</w:t>
      </w:r>
      <w:r w:rsidR="009D5D93">
        <w:t>.........</w:t>
      </w:r>
      <w:r w:rsidR="0056765C">
        <w:t>.................</w:t>
      </w:r>
      <w:r w:rsidR="009D5D93">
        <w:t>.6</w:t>
      </w:r>
    </w:p>
    <w:p w14:paraId="1F2A3F43" w14:textId="78B861F8" w:rsidR="00373D01" w:rsidRDefault="00373D01" w:rsidP="00525A31">
      <w:pPr>
        <w:ind w:right="-510"/>
        <w:jc w:val="both"/>
      </w:pPr>
      <w:r>
        <w:t xml:space="preserve">     2</w:t>
      </w:r>
      <w:r w:rsidRPr="00373D01">
        <w:t>.</w:t>
      </w:r>
      <w:r>
        <w:t>2</w:t>
      </w:r>
      <w:r w:rsidRPr="00373D01">
        <w:t>.  Procédé d'extrusion de matière (EM)</w:t>
      </w:r>
      <w:r w:rsidR="000D30DD">
        <w:t>……………………………………………………………</w:t>
      </w:r>
      <w:r w:rsidR="009D5D93">
        <w:t>………</w:t>
      </w:r>
      <w:r w:rsidR="0056765C">
        <w:t>……………</w:t>
      </w:r>
      <w:r w:rsidR="000F6B03">
        <w:t>……</w:t>
      </w:r>
      <w:r w:rsidR="009D5D93">
        <w:t>11</w:t>
      </w:r>
    </w:p>
    <w:p w14:paraId="34B50A1D" w14:textId="29616AF7" w:rsidR="000D30DD" w:rsidRDefault="000D30DD" w:rsidP="00525A31">
      <w:pPr>
        <w:ind w:right="-510"/>
        <w:jc w:val="both"/>
      </w:pPr>
      <w:r>
        <w:t xml:space="preserve">            </w:t>
      </w:r>
      <w:r w:rsidR="000F6B03" w:rsidRPr="000D30DD">
        <w:t>2.</w:t>
      </w:r>
      <w:r w:rsidR="000F6B03">
        <w:t>2.1</w:t>
      </w:r>
      <w:r w:rsidR="000F6B03" w:rsidRPr="000D30DD">
        <w:t xml:space="preserve"> Principe</w:t>
      </w:r>
      <w:r w:rsidRPr="000D30DD">
        <w:t xml:space="preserve"> de fonctionnement du procédé </w:t>
      </w:r>
      <w:r w:rsidR="00E02767">
        <w:t>EM</w:t>
      </w:r>
      <w:r>
        <w:t>……………………………………………</w:t>
      </w:r>
      <w:r w:rsidR="009D5D93">
        <w:t>……</w:t>
      </w:r>
      <w:r w:rsidR="0056765C">
        <w:t>……………</w:t>
      </w:r>
      <w:proofErr w:type="gramStart"/>
      <w:r w:rsidR="0056765C">
        <w:t>…….</w:t>
      </w:r>
      <w:proofErr w:type="gramEnd"/>
      <w:r w:rsidR="009D5D93">
        <w:t>1</w:t>
      </w:r>
      <w:r w:rsidR="00F65536">
        <w:t>1</w:t>
      </w:r>
    </w:p>
    <w:p w14:paraId="48584BF6" w14:textId="6C77A505" w:rsidR="000D30DD" w:rsidRDefault="000D30DD" w:rsidP="00525A31">
      <w:pPr>
        <w:ind w:right="-510"/>
        <w:jc w:val="both"/>
      </w:pPr>
      <w:r>
        <w:t xml:space="preserve">            </w:t>
      </w:r>
      <w:r w:rsidR="000F6B03" w:rsidRPr="000D30DD">
        <w:t>2.</w:t>
      </w:r>
      <w:r w:rsidR="000F6B03">
        <w:t>2</w:t>
      </w:r>
      <w:r w:rsidR="000F6B03" w:rsidRPr="000D30DD">
        <w:t>.</w:t>
      </w:r>
      <w:r w:rsidR="000F6B03">
        <w:t>2</w:t>
      </w:r>
      <w:r w:rsidR="000F6B03" w:rsidRPr="000D30DD">
        <w:t xml:space="preserve"> Paramètres</w:t>
      </w:r>
      <w:r w:rsidRPr="000D30DD">
        <w:t xml:space="preserve"> du procédé </w:t>
      </w:r>
      <w:r w:rsidR="00E02767">
        <w:t>EM</w:t>
      </w:r>
      <w:r>
        <w:t>……………………………………………………………………</w:t>
      </w:r>
      <w:r w:rsidR="00F65536">
        <w:t>………</w:t>
      </w:r>
      <w:r w:rsidR="00016E82">
        <w:t>………………..</w:t>
      </w:r>
      <w:r w:rsidR="00F65536">
        <w:t>.13</w:t>
      </w:r>
    </w:p>
    <w:p w14:paraId="4FE3F321" w14:textId="3CEFF76E" w:rsidR="000D30DD" w:rsidRDefault="000D30DD" w:rsidP="00525A31">
      <w:pPr>
        <w:ind w:right="-510"/>
        <w:jc w:val="both"/>
      </w:pPr>
      <w:r>
        <w:t xml:space="preserve">            </w:t>
      </w:r>
      <w:r w:rsidRPr="000D30DD">
        <w:t>2.</w:t>
      </w:r>
      <w:r>
        <w:t>2</w:t>
      </w:r>
      <w:r w:rsidRPr="000D30DD">
        <w:t>.</w:t>
      </w:r>
      <w:r>
        <w:t>3</w:t>
      </w:r>
      <w:r w:rsidRPr="000D30DD">
        <w:t xml:space="preserve"> Relations entre les paramètres du procédé </w:t>
      </w:r>
      <w:r w:rsidR="00E02767">
        <w:t>EM</w:t>
      </w:r>
      <w:r>
        <w:t>… …………………………………………</w:t>
      </w:r>
      <w:r w:rsidR="00F65536">
        <w:t>…</w:t>
      </w:r>
      <w:r w:rsidR="00016E82">
        <w:t>…………</w:t>
      </w:r>
      <w:proofErr w:type="gramStart"/>
      <w:r w:rsidR="00016E82">
        <w:t>…….</w:t>
      </w:r>
      <w:proofErr w:type="gramEnd"/>
      <w:r w:rsidR="00F65536">
        <w:t>.17</w:t>
      </w:r>
    </w:p>
    <w:p w14:paraId="03FFADA4" w14:textId="5CA830EB" w:rsidR="000D30DD" w:rsidRDefault="000D30DD" w:rsidP="00525A31">
      <w:pPr>
        <w:ind w:right="-510"/>
        <w:jc w:val="both"/>
      </w:pPr>
      <w:r>
        <w:t xml:space="preserve">            2</w:t>
      </w:r>
      <w:r w:rsidRPr="000D30DD">
        <w:t>.</w:t>
      </w:r>
      <w:r>
        <w:t>2</w:t>
      </w:r>
      <w:r w:rsidRPr="000D30DD">
        <w:t>.</w:t>
      </w:r>
      <w:r>
        <w:t>4</w:t>
      </w:r>
      <w:r w:rsidRPr="000D30DD">
        <w:t>.  Facteurs de succès</w:t>
      </w:r>
      <w:r>
        <w:t>……………………………………………………………………………</w:t>
      </w:r>
      <w:r w:rsidR="00F65536">
        <w:t>……………</w:t>
      </w:r>
      <w:r w:rsidR="00016E82">
        <w:t>…………</w:t>
      </w:r>
      <w:proofErr w:type="gramStart"/>
      <w:r w:rsidR="00016E82">
        <w:t>…….</w:t>
      </w:r>
      <w:proofErr w:type="gramEnd"/>
      <w:r w:rsidR="00016E82">
        <w:t>.</w:t>
      </w:r>
      <w:r w:rsidR="00F65536">
        <w:t>18</w:t>
      </w:r>
    </w:p>
    <w:p w14:paraId="202B0902" w14:textId="3706FA5B" w:rsidR="000D30DD" w:rsidRDefault="000D30DD" w:rsidP="00525A31">
      <w:pPr>
        <w:ind w:right="-510"/>
        <w:jc w:val="both"/>
      </w:pPr>
      <w:r>
        <w:t xml:space="preserve">            2</w:t>
      </w:r>
      <w:r w:rsidRPr="000D30DD">
        <w:t>.</w:t>
      </w:r>
      <w:r>
        <w:t>2</w:t>
      </w:r>
      <w:r w:rsidRPr="000D30DD">
        <w:t>.</w:t>
      </w:r>
      <w:r>
        <w:t>5</w:t>
      </w:r>
      <w:r w:rsidRPr="000D30DD">
        <w:t>.  Problèmes d’impression 3D</w:t>
      </w:r>
      <w:r>
        <w:t>……………………………………………………</w:t>
      </w:r>
      <w:r w:rsidR="00F65536">
        <w:t>………………………</w:t>
      </w:r>
      <w:r w:rsidR="00016E82">
        <w:t>…………</w:t>
      </w:r>
      <w:proofErr w:type="gramStart"/>
      <w:r w:rsidR="00402836">
        <w:t>……</w:t>
      </w:r>
      <w:r w:rsidR="00016E82">
        <w:t>.</w:t>
      </w:r>
      <w:proofErr w:type="gramEnd"/>
      <w:r w:rsidR="00F65536">
        <w:t>19</w:t>
      </w:r>
    </w:p>
    <w:p w14:paraId="37F7B34A" w14:textId="66F7659E" w:rsidR="000D30DD" w:rsidRDefault="000D30DD" w:rsidP="00525A31">
      <w:pPr>
        <w:ind w:right="-510"/>
        <w:jc w:val="both"/>
      </w:pPr>
      <w:r>
        <w:t xml:space="preserve">            2</w:t>
      </w:r>
      <w:r w:rsidRPr="000D30DD">
        <w:t>.</w:t>
      </w:r>
      <w:r>
        <w:t>2</w:t>
      </w:r>
      <w:r w:rsidRPr="000D30DD">
        <w:t>.</w:t>
      </w:r>
      <w:r>
        <w:t>6</w:t>
      </w:r>
      <w:r w:rsidRPr="000D30DD">
        <w:t>.  Matériaux d’impression 3D</w:t>
      </w:r>
      <w:r>
        <w:t>………………………………………………………</w:t>
      </w:r>
      <w:r w:rsidR="00F65536">
        <w:t>……………………</w:t>
      </w:r>
      <w:r w:rsidR="00016E82">
        <w:t>…………</w:t>
      </w:r>
      <w:proofErr w:type="gramStart"/>
      <w:r w:rsidR="00016E82">
        <w:t>……</w:t>
      </w:r>
      <w:r w:rsidR="001310D5">
        <w:t>.</w:t>
      </w:r>
      <w:proofErr w:type="gramEnd"/>
      <w:r w:rsidR="001310D5">
        <w:t>.</w:t>
      </w:r>
      <w:r w:rsidR="00F65536">
        <w:t>21</w:t>
      </w:r>
    </w:p>
    <w:p w14:paraId="498CC29F" w14:textId="3C025A8E" w:rsidR="00D6594A" w:rsidRDefault="001150A7" w:rsidP="00525A31">
      <w:pPr>
        <w:ind w:right="-510"/>
        <w:jc w:val="both"/>
      </w:pPr>
      <w:r>
        <w:t xml:space="preserve">      2.3. </w:t>
      </w:r>
      <w:r w:rsidRPr="001150A7">
        <w:t>Optimisation de paramètres du procédé EM</w:t>
      </w:r>
      <w:r>
        <w:t>……………………………………………………………</w:t>
      </w:r>
      <w:r w:rsidR="00016E82">
        <w:t>………</w:t>
      </w:r>
      <w:proofErr w:type="gramStart"/>
      <w:r w:rsidR="00016E82">
        <w:t>…</w:t>
      </w:r>
      <w:r w:rsidR="00402836">
        <w:t>…</w:t>
      </w:r>
      <w:r w:rsidR="001310D5">
        <w:t>.</w:t>
      </w:r>
      <w:proofErr w:type="gramEnd"/>
      <w:r w:rsidR="00402836">
        <w:t>…</w:t>
      </w:r>
      <w:r w:rsidR="00BA3791">
        <w:t>24</w:t>
      </w:r>
    </w:p>
    <w:p w14:paraId="0B9EE91A" w14:textId="4158D29A" w:rsidR="00DD04F2" w:rsidRDefault="00D6594A" w:rsidP="00525A31">
      <w:pPr>
        <w:ind w:right="-510"/>
        <w:jc w:val="both"/>
      </w:pPr>
      <w:r>
        <w:t xml:space="preserve">             2.3.1 </w:t>
      </w:r>
      <w:r w:rsidR="00EB6D02" w:rsidRPr="00EB6D02">
        <w:t>Revue des travaux de recherches sur l’optimisation des paramètres du procédé</w:t>
      </w:r>
      <w:r w:rsidR="00BA66F9">
        <w:t xml:space="preserve"> (EM)</w:t>
      </w:r>
      <w:proofErr w:type="gramStart"/>
      <w:r w:rsidR="00402836">
        <w:t>……</w:t>
      </w:r>
      <w:r w:rsidR="001310D5">
        <w:t>.</w:t>
      </w:r>
      <w:proofErr w:type="gramEnd"/>
      <w:r w:rsidR="00BA3791">
        <w:t>24</w:t>
      </w:r>
    </w:p>
    <w:p w14:paraId="21A7741C" w14:textId="1D92E6C2" w:rsidR="00BA66F9" w:rsidRDefault="00BA66F9" w:rsidP="00525A31">
      <w:pPr>
        <w:ind w:right="-510"/>
        <w:jc w:val="both"/>
        <w:rPr>
          <w:rFonts w:cs="Calibri"/>
        </w:rPr>
      </w:pPr>
      <w:r>
        <w:t xml:space="preserve">             2.3.</w:t>
      </w:r>
      <w:r w:rsidR="00E4362F">
        <w:t xml:space="preserve">2. </w:t>
      </w:r>
      <w:r w:rsidR="00AA3D06" w:rsidRPr="00AA3D06">
        <w:rPr>
          <w:rFonts w:cs="Calibri"/>
        </w:rPr>
        <w:t>Effet de la température d’impression</w:t>
      </w:r>
      <w:r w:rsidR="00AA3D06">
        <w:rPr>
          <w:rFonts w:cs="Calibri"/>
        </w:rPr>
        <w:t>………………………………………………………………</w:t>
      </w:r>
      <w:r w:rsidR="00016E82">
        <w:rPr>
          <w:rFonts w:cs="Calibri"/>
        </w:rPr>
        <w:t>………………</w:t>
      </w:r>
      <w:r w:rsidR="00AA3D06">
        <w:rPr>
          <w:rFonts w:cs="Calibri"/>
        </w:rPr>
        <w:t>24</w:t>
      </w:r>
    </w:p>
    <w:p w14:paraId="4DCF438E" w14:textId="07942FB2" w:rsidR="00F75D4E" w:rsidRDefault="00AA3D06" w:rsidP="00016E82">
      <w:pPr>
        <w:spacing w:line="276" w:lineRule="auto"/>
        <w:ind w:right="-340"/>
        <w:jc w:val="both"/>
        <w:rPr>
          <w:rFonts w:cs="Calibri"/>
        </w:rPr>
      </w:pPr>
      <w:r>
        <w:rPr>
          <w:rFonts w:cs="Calibri"/>
        </w:rPr>
        <w:t xml:space="preserve">             </w:t>
      </w:r>
      <w:r w:rsidR="00F75D4E" w:rsidRPr="00F75D4E">
        <w:rPr>
          <w:rFonts w:cs="Calibri"/>
        </w:rPr>
        <w:t>2.2.3</w:t>
      </w:r>
      <w:r w:rsidR="00F75D4E">
        <w:rPr>
          <w:rFonts w:cs="Calibri"/>
        </w:rPr>
        <w:t>.</w:t>
      </w:r>
      <w:r w:rsidR="00F75D4E" w:rsidRPr="00F75D4E">
        <w:rPr>
          <w:rFonts w:cs="Calibri"/>
        </w:rPr>
        <w:t xml:space="preserve"> Effet de l’épaisseur de la couche</w:t>
      </w:r>
      <w:r w:rsidR="00F75D4E">
        <w:rPr>
          <w:rFonts w:cs="Calibri"/>
        </w:rPr>
        <w:t>………………………………………………………………………</w:t>
      </w:r>
      <w:r w:rsidR="00016E82">
        <w:rPr>
          <w:rFonts w:cs="Calibri"/>
        </w:rPr>
        <w:t>………</w:t>
      </w:r>
      <w:proofErr w:type="gramStart"/>
      <w:r w:rsidR="00016E82">
        <w:rPr>
          <w:rFonts w:cs="Calibri"/>
        </w:rPr>
        <w:t>…….</w:t>
      </w:r>
      <w:proofErr w:type="gramEnd"/>
      <w:r w:rsidR="00016E82">
        <w:rPr>
          <w:rFonts w:cs="Calibri"/>
        </w:rPr>
        <w:t>.</w:t>
      </w:r>
      <w:r w:rsidR="00F75D4E">
        <w:rPr>
          <w:rFonts w:cs="Calibri"/>
        </w:rPr>
        <w:t>26</w:t>
      </w:r>
    </w:p>
    <w:p w14:paraId="2F1D1844" w14:textId="5AF679A8" w:rsidR="00532818" w:rsidRDefault="00532818" w:rsidP="00016E82">
      <w:pPr>
        <w:spacing w:line="276" w:lineRule="auto"/>
        <w:ind w:right="-283"/>
        <w:jc w:val="both"/>
        <w:rPr>
          <w:rFonts w:cs="Calibri"/>
        </w:rPr>
      </w:pPr>
      <w:r>
        <w:rPr>
          <w:rFonts w:cs="Calibri"/>
          <w:b/>
          <w:bCs/>
          <w:sz w:val="29"/>
          <w:szCs w:val="29"/>
        </w:rPr>
        <w:t xml:space="preserve">          </w:t>
      </w:r>
      <w:r w:rsidRPr="00532818">
        <w:rPr>
          <w:rFonts w:cs="Calibri"/>
        </w:rPr>
        <w:t>2.3.4</w:t>
      </w:r>
      <w:r>
        <w:rPr>
          <w:rFonts w:cs="Calibri"/>
        </w:rPr>
        <w:t>.</w:t>
      </w:r>
      <w:r w:rsidRPr="00532818">
        <w:rPr>
          <w:rFonts w:cs="Calibri"/>
        </w:rPr>
        <w:t xml:space="preserve"> Effet de la direction de fabrication et de l’orientation de remplissage</w:t>
      </w:r>
      <w:r>
        <w:rPr>
          <w:rFonts w:cs="Calibri"/>
        </w:rPr>
        <w:t>………………</w:t>
      </w:r>
      <w:r w:rsidR="00016E82">
        <w:rPr>
          <w:rFonts w:cs="Calibri"/>
        </w:rPr>
        <w:t>………</w:t>
      </w:r>
      <w:proofErr w:type="gramStart"/>
      <w:r w:rsidR="00016E82">
        <w:rPr>
          <w:rFonts w:cs="Calibri"/>
        </w:rPr>
        <w:t>…….</w:t>
      </w:r>
      <w:proofErr w:type="gramEnd"/>
      <w:r w:rsidR="00016E82">
        <w:rPr>
          <w:rFonts w:cs="Calibri"/>
        </w:rPr>
        <w:t>.</w:t>
      </w:r>
      <w:r>
        <w:rPr>
          <w:rFonts w:cs="Calibri"/>
        </w:rPr>
        <w:t>27</w:t>
      </w:r>
    </w:p>
    <w:p w14:paraId="2A968FD2" w14:textId="5C8CDCF1" w:rsidR="00532818" w:rsidRPr="00532818" w:rsidRDefault="00532818" w:rsidP="00016E82">
      <w:pPr>
        <w:spacing w:line="276" w:lineRule="auto"/>
        <w:ind w:right="-283"/>
        <w:jc w:val="both"/>
        <w:rPr>
          <w:rFonts w:cs="Calibri"/>
        </w:rPr>
      </w:pPr>
      <w:r>
        <w:rPr>
          <w:rFonts w:cs="Calibri"/>
        </w:rPr>
        <w:t xml:space="preserve">             </w:t>
      </w:r>
      <w:r w:rsidRPr="00532818">
        <w:rPr>
          <w:rFonts w:cs="Calibri"/>
        </w:rPr>
        <w:t>2.3.5 Effet de l’humidité</w:t>
      </w:r>
      <w:r>
        <w:rPr>
          <w:rFonts w:cs="Calibri"/>
        </w:rPr>
        <w:t>……………………………………………………………………………………………</w:t>
      </w:r>
      <w:r w:rsidR="00016E82">
        <w:rPr>
          <w:rFonts w:cs="Calibri"/>
        </w:rPr>
        <w:t>…………</w:t>
      </w:r>
      <w:proofErr w:type="gramStart"/>
      <w:r w:rsidR="00016E82">
        <w:rPr>
          <w:rFonts w:cs="Calibri"/>
        </w:rPr>
        <w:t>…</w:t>
      </w:r>
      <w:r w:rsidR="001310D5">
        <w:rPr>
          <w:rFonts w:cs="Calibri"/>
        </w:rPr>
        <w:t>..</w:t>
      </w:r>
      <w:r w:rsidR="00016E82">
        <w:rPr>
          <w:rFonts w:cs="Calibri"/>
        </w:rPr>
        <w:t>..</w:t>
      </w:r>
      <w:proofErr w:type="gramEnd"/>
      <w:r>
        <w:rPr>
          <w:rFonts w:cs="Calibri"/>
        </w:rPr>
        <w:t>28</w:t>
      </w:r>
    </w:p>
    <w:p w14:paraId="2E211248" w14:textId="544270E0" w:rsidR="00826F53" w:rsidRDefault="00826F53" w:rsidP="00826F53">
      <w:pPr>
        <w:ind w:right="-510"/>
        <w:jc w:val="both"/>
      </w:pPr>
      <w:r>
        <w:t xml:space="preserve">CHAPITRE </w:t>
      </w:r>
      <w:proofErr w:type="gramStart"/>
      <w:r>
        <w:t>3:</w:t>
      </w:r>
      <w:proofErr w:type="gramEnd"/>
      <w:r>
        <w:t xml:space="preserve">  </w:t>
      </w:r>
      <w:r w:rsidR="00EC1CEF" w:rsidRPr="00EC1CEF">
        <w:t>MÉTHODES</w:t>
      </w:r>
      <w:r w:rsidR="00345708">
        <w:t xml:space="preserve">   </w:t>
      </w:r>
      <w:r w:rsidR="00F56B22">
        <w:t>..</w:t>
      </w:r>
      <w:r>
        <w:t>.....................................................................................................</w:t>
      </w:r>
      <w:r w:rsidR="00016E82">
        <w:t>.……………….</w:t>
      </w:r>
      <w:r w:rsidR="002547E1">
        <w:t>29</w:t>
      </w:r>
    </w:p>
    <w:p w14:paraId="62CA4C4B" w14:textId="2304FC31" w:rsidR="00BF23EC" w:rsidRDefault="00345708" w:rsidP="00016E82">
      <w:pPr>
        <w:suppressAutoHyphens w:val="0"/>
        <w:autoSpaceDN/>
        <w:spacing w:after="0" w:line="240" w:lineRule="auto"/>
        <w:ind w:left="-180" w:right="-283"/>
        <w:jc w:val="both"/>
        <w:textAlignment w:val="baseline"/>
        <w:rPr>
          <w:rFonts w:eastAsia="Times New Roman" w:cs="Calibri"/>
          <w:lang w:eastAsia="fr-FR"/>
        </w:rPr>
      </w:pPr>
      <w:r>
        <w:rPr>
          <w:rFonts w:eastAsia="Times New Roman" w:cs="Calibri"/>
          <w:lang w:eastAsia="fr-FR"/>
        </w:rPr>
        <w:t xml:space="preserve">                 </w:t>
      </w:r>
      <w:r w:rsidR="00BF23EC" w:rsidRPr="00345708">
        <w:rPr>
          <w:rFonts w:eastAsia="Times New Roman" w:cs="Calibri"/>
          <w:lang w:eastAsia="fr-FR"/>
        </w:rPr>
        <w:t xml:space="preserve">3.1- L’algorithme des k-plus proches voisins (K </w:t>
      </w:r>
      <w:proofErr w:type="spellStart"/>
      <w:r w:rsidR="00BF23EC" w:rsidRPr="00345708">
        <w:rPr>
          <w:rFonts w:eastAsia="Times New Roman" w:cs="Calibri"/>
          <w:lang w:eastAsia="fr-FR"/>
        </w:rPr>
        <w:t>Nearst</w:t>
      </w:r>
      <w:proofErr w:type="spellEnd"/>
      <w:r w:rsidR="00BF23EC" w:rsidRPr="00345708">
        <w:rPr>
          <w:rFonts w:eastAsia="Times New Roman" w:cs="Calibri"/>
          <w:lang w:eastAsia="fr-FR"/>
        </w:rPr>
        <w:t xml:space="preserve"> Neighbors - </w:t>
      </w:r>
      <w:proofErr w:type="spellStart"/>
      <w:proofErr w:type="gramStart"/>
      <w:r w:rsidR="00BF23EC" w:rsidRPr="00345708">
        <w:rPr>
          <w:rFonts w:eastAsia="Times New Roman" w:cs="Calibri"/>
          <w:lang w:eastAsia="fr-FR"/>
        </w:rPr>
        <w:t>kNN</w:t>
      </w:r>
      <w:proofErr w:type="spellEnd"/>
      <w:r w:rsidR="00BF23EC" w:rsidRPr="00345708">
        <w:rPr>
          <w:rFonts w:eastAsia="Times New Roman" w:cs="Calibri"/>
          <w:lang w:eastAsia="fr-FR"/>
        </w:rPr>
        <w:t>)</w:t>
      </w:r>
      <w:r>
        <w:rPr>
          <w:rFonts w:eastAsia="Times New Roman" w:cs="Calibri"/>
          <w:lang w:eastAsia="fr-FR"/>
        </w:rPr>
        <w:t xml:space="preserve"> </w:t>
      </w:r>
      <w:r w:rsidR="00BF23EC" w:rsidRPr="00345708">
        <w:rPr>
          <w:rFonts w:eastAsia="Times New Roman" w:cs="Calibri"/>
          <w:lang w:eastAsia="fr-FR"/>
        </w:rPr>
        <w:t> </w:t>
      </w:r>
      <w:r>
        <w:rPr>
          <w:rFonts w:eastAsia="Times New Roman" w:cs="Calibri"/>
          <w:lang w:eastAsia="fr-FR"/>
        </w:rPr>
        <w:t>…</w:t>
      </w:r>
      <w:proofErr w:type="gramEnd"/>
      <w:r>
        <w:rPr>
          <w:rFonts w:eastAsia="Times New Roman" w:cs="Calibri"/>
          <w:lang w:eastAsia="fr-FR"/>
        </w:rPr>
        <w:t>…………</w:t>
      </w:r>
      <w:r w:rsidR="00016E82">
        <w:rPr>
          <w:rFonts w:eastAsia="Times New Roman" w:cs="Calibri"/>
          <w:lang w:eastAsia="fr-FR"/>
        </w:rPr>
        <w:t>……………..</w:t>
      </w:r>
      <w:r>
        <w:rPr>
          <w:rFonts w:eastAsia="Times New Roman" w:cs="Calibri"/>
          <w:lang w:eastAsia="fr-FR"/>
        </w:rPr>
        <w:t>…</w:t>
      </w:r>
      <w:r w:rsidR="001310D5">
        <w:rPr>
          <w:rFonts w:eastAsia="Times New Roman" w:cs="Calibri"/>
          <w:lang w:eastAsia="fr-FR"/>
        </w:rPr>
        <w:t>.</w:t>
      </w:r>
      <w:r>
        <w:rPr>
          <w:rFonts w:eastAsia="Times New Roman" w:cs="Calibri"/>
          <w:lang w:eastAsia="fr-FR"/>
        </w:rPr>
        <w:t>…</w:t>
      </w:r>
      <w:r w:rsidR="00016E82">
        <w:rPr>
          <w:rFonts w:eastAsia="Times New Roman" w:cs="Calibri"/>
          <w:lang w:eastAsia="fr-FR"/>
        </w:rPr>
        <w:t>.</w:t>
      </w:r>
      <w:r>
        <w:rPr>
          <w:rFonts w:eastAsia="Times New Roman" w:cs="Calibri"/>
          <w:lang w:eastAsia="fr-FR"/>
        </w:rPr>
        <w:t>30</w:t>
      </w:r>
    </w:p>
    <w:p w14:paraId="5263DB28" w14:textId="77777777" w:rsidR="004E3575" w:rsidRPr="004E3575" w:rsidRDefault="004E3575" w:rsidP="004E3575">
      <w:pPr>
        <w:suppressAutoHyphens w:val="0"/>
        <w:autoSpaceDN/>
        <w:spacing w:after="0" w:line="240" w:lineRule="auto"/>
        <w:ind w:left="-180"/>
        <w:jc w:val="both"/>
        <w:textAlignment w:val="baseline"/>
        <w:rPr>
          <w:rFonts w:ascii="Segoe UI" w:eastAsia="Times New Roman" w:hAnsi="Segoe UI" w:cs="Segoe UI"/>
          <w:sz w:val="12"/>
          <w:szCs w:val="12"/>
          <w:lang w:eastAsia="fr-FR"/>
        </w:rPr>
      </w:pPr>
    </w:p>
    <w:p w14:paraId="1D5A41AF" w14:textId="2892F647" w:rsidR="00532818" w:rsidRPr="00345708" w:rsidRDefault="00345708" w:rsidP="001310D5">
      <w:pPr>
        <w:spacing w:line="276" w:lineRule="auto"/>
        <w:ind w:right="-737"/>
        <w:jc w:val="both"/>
        <w:rPr>
          <w:rFonts w:cs="Calibri"/>
          <w:sz w:val="14"/>
          <w:szCs w:val="14"/>
        </w:rPr>
      </w:pPr>
      <w:r>
        <w:t xml:space="preserve">CHAPITRE 4 : </w:t>
      </w:r>
      <w:r w:rsidRPr="00345708">
        <w:t>RÉSULTATS ET DISCUSSIONS</w:t>
      </w:r>
      <w:r w:rsidR="00EC1CEF" w:rsidRPr="00345708">
        <w:rPr>
          <w:rFonts w:cs="Calibri"/>
          <w:sz w:val="14"/>
          <w:szCs w:val="14"/>
        </w:rPr>
        <w:t xml:space="preserve"> </w:t>
      </w:r>
      <w:r w:rsidR="001310D5">
        <w:rPr>
          <w:rFonts w:cs="Calibri"/>
        </w:rPr>
        <w:t>……………………………………………………………………………………</w:t>
      </w:r>
      <w:proofErr w:type="gramStart"/>
      <w:r w:rsidR="001310D5">
        <w:rPr>
          <w:rFonts w:cs="Calibri"/>
        </w:rPr>
        <w:t>…….</w:t>
      </w:r>
      <w:proofErr w:type="gramEnd"/>
      <w:r w:rsidR="001310D5">
        <w:rPr>
          <w:rFonts w:cs="Calibri"/>
        </w:rPr>
        <w:t>…33</w:t>
      </w:r>
    </w:p>
    <w:p w14:paraId="13C39AE4" w14:textId="58C9AAEC" w:rsidR="002F6D7A" w:rsidRDefault="00FC6232" w:rsidP="004E3575">
      <w:pPr>
        <w:spacing w:line="276" w:lineRule="auto"/>
        <w:jc w:val="both"/>
        <w:rPr>
          <w:rFonts w:cs="Calibri"/>
        </w:rPr>
      </w:pPr>
      <w:r>
        <w:t xml:space="preserve">CHAPITRE 5 :  </w:t>
      </w:r>
      <w:r w:rsidR="002F6D7A" w:rsidRPr="002F6D7A">
        <w:rPr>
          <w:rFonts w:cs="Calibri"/>
        </w:rPr>
        <w:t xml:space="preserve">CONCLUSION </w:t>
      </w:r>
      <w:r w:rsidR="004F04E6" w:rsidRPr="002F6D7A">
        <w:rPr>
          <w:rFonts w:cs="Calibri"/>
        </w:rPr>
        <w:t>GENERAL</w:t>
      </w:r>
      <w:r w:rsidR="004F04E6">
        <w:rPr>
          <w:rFonts w:cs="Calibri"/>
        </w:rPr>
        <w:t xml:space="preserve"> …</w:t>
      </w:r>
      <w:r w:rsidR="002F6D7A">
        <w:rPr>
          <w:rFonts w:cs="Calibri"/>
        </w:rPr>
        <w:t>……………………………………………………………………………</w:t>
      </w:r>
    </w:p>
    <w:p w14:paraId="6B42F689" w14:textId="77777777" w:rsidR="00EF048B" w:rsidRPr="004E3575" w:rsidRDefault="00EF048B" w:rsidP="004E3575">
      <w:pPr>
        <w:spacing w:line="276" w:lineRule="auto"/>
        <w:jc w:val="both"/>
        <w:rPr>
          <w:rFonts w:cs="Calibri"/>
        </w:rPr>
      </w:pPr>
    </w:p>
    <w:p w14:paraId="5219E270" w14:textId="1C390353" w:rsidR="002F6D7A" w:rsidRPr="00F93472" w:rsidRDefault="002F6D7A" w:rsidP="002F6D7A">
      <w:pPr>
        <w:rPr>
          <w:i/>
          <w:iCs/>
        </w:rPr>
      </w:pPr>
      <w:r>
        <w:rPr>
          <w:b/>
          <w:bCs/>
          <w:i/>
          <w:iCs/>
          <w:color w:val="4472C4" w:themeColor="accent1"/>
          <w:sz w:val="36"/>
          <w:szCs w:val="36"/>
        </w:rPr>
        <w:lastRenderedPageBreak/>
        <w:t xml:space="preserve">                                  LISTE</w:t>
      </w:r>
      <w:r w:rsidRPr="00F93472">
        <w:rPr>
          <w:b/>
          <w:bCs/>
          <w:i/>
          <w:iCs/>
          <w:color w:val="4472C4" w:themeColor="accent1"/>
          <w:sz w:val="36"/>
          <w:szCs w:val="36"/>
        </w:rPr>
        <w:t xml:space="preserve"> DES</w:t>
      </w:r>
      <w:r w:rsidRPr="00F93472">
        <w:rPr>
          <w:color w:val="4472C4" w:themeColor="accent1"/>
          <w:sz w:val="36"/>
          <w:szCs w:val="36"/>
        </w:rPr>
        <w:t xml:space="preserve"> </w:t>
      </w:r>
      <w:r>
        <w:rPr>
          <w:b/>
          <w:bCs/>
          <w:i/>
          <w:iCs/>
          <w:color w:val="4472C4" w:themeColor="accent1"/>
          <w:sz w:val="36"/>
          <w:szCs w:val="36"/>
        </w:rPr>
        <w:t>FIGURES</w:t>
      </w:r>
    </w:p>
    <w:p w14:paraId="3A98C3C7" w14:textId="77777777" w:rsidR="00F75D4E" w:rsidRPr="00683D8C" w:rsidRDefault="00F75D4E" w:rsidP="00F75D4E">
      <w:pPr>
        <w:spacing w:line="276" w:lineRule="auto"/>
        <w:jc w:val="both"/>
        <w:rPr>
          <w:rFonts w:cs="Calibri"/>
          <w:b/>
          <w:bCs/>
          <w:sz w:val="29"/>
          <w:szCs w:val="29"/>
        </w:rPr>
      </w:pPr>
    </w:p>
    <w:p w14:paraId="058E8B48" w14:textId="630D3A22" w:rsidR="002F6D7A" w:rsidRPr="004F04E6" w:rsidRDefault="002F6D7A" w:rsidP="0047099B">
      <w:pPr>
        <w:spacing w:line="240" w:lineRule="auto"/>
        <w:jc w:val="both"/>
        <w:rPr>
          <w:rFonts w:cs="Calibri"/>
        </w:rPr>
      </w:pPr>
      <w:r w:rsidRPr="004F04E6">
        <w:rPr>
          <w:b/>
          <w:bCs/>
        </w:rPr>
        <w:t>Figure 1.1</w:t>
      </w:r>
      <w:r>
        <w:t xml:space="preserve"> </w:t>
      </w:r>
      <w:r w:rsidR="004F04E6" w:rsidRPr="004F04E6">
        <w:rPr>
          <w:rFonts w:cs="Calibri"/>
        </w:rPr>
        <w:t>Comparaison entre les deux méthodes de fabrication : (A) l’usinage (B) la</w:t>
      </w:r>
      <w:r w:rsidR="004F04E6">
        <w:rPr>
          <w:rFonts w:cs="Calibri"/>
        </w:rPr>
        <w:t xml:space="preserve"> </w:t>
      </w:r>
      <w:r w:rsidR="004F04E6" w:rsidRPr="004F04E6">
        <w:rPr>
          <w:rFonts w:cs="Calibri"/>
        </w:rPr>
        <w:t>fabrication additive (</w:t>
      </w:r>
      <w:proofErr w:type="spellStart"/>
      <w:r w:rsidR="004F04E6" w:rsidRPr="004F04E6">
        <w:rPr>
          <w:rFonts w:cs="Calibri"/>
        </w:rPr>
        <w:t>Ambrosi</w:t>
      </w:r>
      <w:proofErr w:type="spellEnd"/>
      <w:r w:rsidR="004F04E6" w:rsidRPr="004F04E6">
        <w:rPr>
          <w:rFonts w:cs="Calibri"/>
        </w:rPr>
        <w:t xml:space="preserve"> et </w:t>
      </w:r>
      <w:proofErr w:type="spellStart"/>
      <w:r w:rsidR="004F04E6" w:rsidRPr="004F04E6">
        <w:rPr>
          <w:rFonts w:cs="Calibri"/>
        </w:rPr>
        <w:t>Pumera</w:t>
      </w:r>
      <w:proofErr w:type="spellEnd"/>
      <w:r w:rsidR="004F04E6" w:rsidRPr="004F04E6">
        <w:rPr>
          <w:rFonts w:cs="Calibri"/>
        </w:rPr>
        <w:t xml:space="preserve">, </w:t>
      </w:r>
      <w:proofErr w:type="gramStart"/>
      <w:r w:rsidR="004F04E6" w:rsidRPr="004F04E6">
        <w:rPr>
          <w:rFonts w:cs="Calibri"/>
        </w:rPr>
        <w:t>2016)</w:t>
      </w:r>
      <w:r w:rsidR="004F04E6">
        <w:rPr>
          <w:rFonts w:cs="Calibri"/>
        </w:rPr>
        <w:t>…</w:t>
      </w:r>
      <w:proofErr w:type="gramEnd"/>
      <w:r w:rsidR="00016E82">
        <w:rPr>
          <w:rFonts w:cs="Calibri"/>
        </w:rPr>
        <w:t>………</w:t>
      </w:r>
      <w:r w:rsidR="0047099B">
        <w:rPr>
          <w:rFonts w:cs="Calibri"/>
        </w:rPr>
        <w:t>………………………………………………………………………………………..</w:t>
      </w:r>
      <w:r w:rsidR="00016E82">
        <w:rPr>
          <w:rFonts w:cs="Calibri"/>
        </w:rPr>
        <w:t>…………..</w:t>
      </w:r>
      <w:r>
        <w:t xml:space="preserve">5 </w:t>
      </w:r>
    </w:p>
    <w:p w14:paraId="3F131586" w14:textId="0D7C1C3F" w:rsidR="002F6D7A" w:rsidRDefault="002F6D7A" w:rsidP="004F04E6">
      <w:pPr>
        <w:ind w:right="-510"/>
        <w:jc w:val="both"/>
      </w:pPr>
      <w:r w:rsidRPr="004F04E6">
        <w:rPr>
          <w:b/>
          <w:bCs/>
        </w:rPr>
        <w:t>Figure1.2</w:t>
      </w:r>
      <w:r w:rsidR="004F04E6">
        <w:rPr>
          <w:b/>
          <w:bCs/>
        </w:rPr>
        <w:t xml:space="preserve"> </w:t>
      </w:r>
      <w:r w:rsidR="004F04E6" w:rsidRPr="004F04E6">
        <w:rPr>
          <w:rFonts w:cs="Calibri"/>
        </w:rPr>
        <w:t>Secteur d'applications de l'impression 3D (</w:t>
      </w:r>
      <w:proofErr w:type="spellStart"/>
      <w:r w:rsidR="004F04E6" w:rsidRPr="004F04E6">
        <w:rPr>
          <w:rFonts w:cs="Calibri"/>
        </w:rPr>
        <w:t>Wohlers</w:t>
      </w:r>
      <w:proofErr w:type="spellEnd"/>
      <w:r w:rsidR="004F04E6" w:rsidRPr="004F04E6">
        <w:rPr>
          <w:rFonts w:cs="Calibri"/>
        </w:rPr>
        <w:t xml:space="preserve">, </w:t>
      </w:r>
      <w:proofErr w:type="gramStart"/>
      <w:r w:rsidR="004F04E6" w:rsidRPr="004F04E6">
        <w:rPr>
          <w:rFonts w:cs="Calibri"/>
        </w:rPr>
        <w:t>2010)</w:t>
      </w:r>
      <w:r w:rsidRPr="004F04E6">
        <w:t>.......................</w:t>
      </w:r>
      <w:r w:rsidR="00016E82">
        <w:t>............................</w:t>
      </w:r>
      <w:proofErr w:type="gramEnd"/>
      <w:r w:rsidR="00F61D5F">
        <w:t>6</w:t>
      </w:r>
      <w:r>
        <w:t xml:space="preserve"> </w:t>
      </w:r>
    </w:p>
    <w:p w14:paraId="5A2D7D63" w14:textId="5FEE368B" w:rsidR="002F6D7A" w:rsidRPr="004F04E6" w:rsidRDefault="002F6D7A" w:rsidP="004F04E6">
      <w:pPr>
        <w:spacing w:line="360" w:lineRule="auto"/>
        <w:jc w:val="both"/>
        <w:rPr>
          <w:rFonts w:cs="Calibri"/>
        </w:rPr>
      </w:pPr>
      <w:r w:rsidRPr="004F04E6">
        <w:rPr>
          <w:b/>
          <w:bCs/>
        </w:rPr>
        <w:t>Figure 1.3</w:t>
      </w:r>
      <w:r>
        <w:t xml:space="preserve"> </w:t>
      </w:r>
      <w:r w:rsidR="004F04E6" w:rsidRPr="004F04E6">
        <w:rPr>
          <w:rFonts w:cs="Calibri"/>
        </w:rPr>
        <w:t>Procédé de stéréolithographie (</w:t>
      </w:r>
      <w:proofErr w:type="spellStart"/>
      <w:r w:rsidR="004F04E6" w:rsidRPr="004F04E6">
        <w:rPr>
          <w:rFonts w:cs="Calibri"/>
        </w:rPr>
        <w:t>Erpro</w:t>
      </w:r>
      <w:proofErr w:type="spellEnd"/>
      <w:r w:rsidR="004F04E6" w:rsidRPr="004F04E6">
        <w:rPr>
          <w:rFonts w:cs="Calibri"/>
        </w:rPr>
        <w:t xml:space="preserve"> et Sprint, </w:t>
      </w:r>
      <w:proofErr w:type="gramStart"/>
      <w:r w:rsidR="004F04E6" w:rsidRPr="004F04E6">
        <w:rPr>
          <w:rFonts w:cs="Calibri"/>
        </w:rPr>
        <w:t>2016)</w:t>
      </w:r>
      <w:r w:rsidR="004F04E6">
        <w:rPr>
          <w:rFonts w:cs="Calibri"/>
        </w:rPr>
        <w:t>…</w:t>
      </w:r>
      <w:proofErr w:type="gramEnd"/>
      <w:r w:rsidR="004F04E6">
        <w:rPr>
          <w:rFonts w:cs="Calibri"/>
        </w:rPr>
        <w:t>…..</w:t>
      </w:r>
      <w:r>
        <w:t>....................</w:t>
      </w:r>
      <w:r w:rsidR="00016E82">
        <w:t>..............................</w:t>
      </w:r>
      <w:r w:rsidR="00F61D5F">
        <w:t>8</w:t>
      </w:r>
      <w:r>
        <w:t xml:space="preserve"> </w:t>
      </w:r>
    </w:p>
    <w:p w14:paraId="353A53C3" w14:textId="40E1C83B" w:rsidR="002F6D7A" w:rsidRDefault="002F6D7A" w:rsidP="004F04E6">
      <w:pPr>
        <w:ind w:right="-510"/>
        <w:jc w:val="both"/>
      </w:pPr>
      <w:r w:rsidRPr="004F04E6">
        <w:rPr>
          <w:b/>
          <w:bCs/>
        </w:rPr>
        <w:t>Figure 1.4</w:t>
      </w:r>
      <w:r>
        <w:t xml:space="preserve"> </w:t>
      </w:r>
      <w:r w:rsidR="004F04E6" w:rsidRPr="004F04E6">
        <w:rPr>
          <w:rFonts w:cs="Calibri"/>
        </w:rPr>
        <w:t>Principe du procédé de projection de liant (Lefevre, 2015)</w:t>
      </w:r>
      <w:r w:rsidR="004F04E6">
        <w:rPr>
          <w:rFonts w:cs="Calibri"/>
        </w:rPr>
        <w:t> </w:t>
      </w:r>
      <w:r w:rsidR="004F04E6">
        <w:t>…………………</w:t>
      </w:r>
      <w:r w:rsidR="00016E82">
        <w:t>…………………………..</w:t>
      </w:r>
      <w:r w:rsidR="004F04E6">
        <w:t>.</w:t>
      </w:r>
      <w:r w:rsidR="00F61D5F">
        <w:t>8</w:t>
      </w:r>
    </w:p>
    <w:p w14:paraId="19AC2022" w14:textId="7F51CB8A" w:rsidR="002F6D7A" w:rsidRPr="004F04E6" w:rsidRDefault="002F6D7A" w:rsidP="0047099B">
      <w:pPr>
        <w:spacing w:line="240" w:lineRule="auto"/>
        <w:jc w:val="both"/>
        <w:rPr>
          <w:rFonts w:cs="Calibri"/>
        </w:rPr>
      </w:pPr>
      <w:r w:rsidRPr="004F04E6">
        <w:rPr>
          <w:b/>
          <w:bCs/>
        </w:rPr>
        <w:t>Figure 1.5</w:t>
      </w:r>
      <w:r>
        <w:t xml:space="preserve"> </w:t>
      </w:r>
      <w:r w:rsidR="004F04E6" w:rsidRPr="004F04E6">
        <w:rPr>
          <w:rFonts w:cs="Calibri"/>
        </w:rPr>
        <w:t xml:space="preserve">Principe du procédé dépôt de matière sous énergie </w:t>
      </w:r>
      <w:proofErr w:type="gramStart"/>
      <w:r w:rsidR="004F04E6" w:rsidRPr="004F04E6">
        <w:rPr>
          <w:rFonts w:cs="Calibri"/>
        </w:rPr>
        <w:t>concentrée(</w:t>
      </w:r>
      <w:proofErr w:type="gramEnd"/>
      <w:r w:rsidR="004F04E6" w:rsidRPr="004F04E6">
        <w:rPr>
          <w:rFonts w:cs="Calibri"/>
        </w:rPr>
        <w:t>Lefevre,2019</w:t>
      </w:r>
      <w:r w:rsidR="004F04E6">
        <w:rPr>
          <w:rFonts w:cs="Calibri"/>
        </w:rPr>
        <w:t>)…</w:t>
      </w:r>
      <w:r w:rsidR="0047099B">
        <w:rPr>
          <w:rFonts w:cs="Calibri"/>
        </w:rPr>
        <w:t>…………….</w:t>
      </w:r>
      <w:r w:rsidR="004F04E6">
        <w:rPr>
          <w:rFonts w:cs="Calibri"/>
        </w:rPr>
        <w:t>.</w:t>
      </w:r>
      <w:r w:rsidR="00F61D5F">
        <w:t>9</w:t>
      </w:r>
    </w:p>
    <w:p w14:paraId="7B5965FB" w14:textId="4535CE82" w:rsidR="002F6D7A" w:rsidRDefault="002F6D7A" w:rsidP="002F6D7A">
      <w:pPr>
        <w:ind w:right="-510"/>
        <w:jc w:val="both"/>
      </w:pPr>
      <w:r w:rsidRPr="004F04E6">
        <w:rPr>
          <w:b/>
          <w:bCs/>
        </w:rPr>
        <w:t>Figure 1.6</w:t>
      </w:r>
      <w:r>
        <w:t xml:space="preserve"> </w:t>
      </w:r>
      <w:r w:rsidR="004F04E6" w:rsidRPr="004F04E6">
        <w:rPr>
          <w:rFonts w:cs="Calibri"/>
        </w:rPr>
        <w:t xml:space="preserve">Procédé de stratification en couches (Laurens van </w:t>
      </w:r>
      <w:proofErr w:type="spellStart"/>
      <w:r w:rsidR="004F04E6" w:rsidRPr="004F04E6">
        <w:rPr>
          <w:rFonts w:cs="Calibri"/>
        </w:rPr>
        <w:t>Lieshout</w:t>
      </w:r>
      <w:proofErr w:type="spellEnd"/>
      <w:r w:rsidR="004F04E6" w:rsidRPr="004F04E6">
        <w:rPr>
          <w:rFonts w:cs="Calibri"/>
        </w:rPr>
        <w:t xml:space="preserve">, </w:t>
      </w:r>
      <w:proofErr w:type="gramStart"/>
      <w:r w:rsidR="004F04E6" w:rsidRPr="004F04E6">
        <w:rPr>
          <w:rFonts w:cs="Calibri"/>
        </w:rPr>
        <w:t>2010)</w:t>
      </w:r>
      <w:r w:rsidR="004F04E6">
        <w:t>…</w:t>
      </w:r>
      <w:proofErr w:type="gramEnd"/>
      <w:r w:rsidR="004F04E6">
        <w:t>……</w:t>
      </w:r>
      <w:r w:rsidR="00016E82">
        <w:t>…………</w:t>
      </w:r>
      <w:r w:rsidR="0047099B">
        <w:t>.</w:t>
      </w:r>
      <w:r w:rsidR="00016E82">
        <w:t>……………….</w:t>
      </w:r>
      <w:r w:rsidR="00F61D5F">
        <w:t>9</w:t>
      </w:r>
      <w:r>
        <w:t xml:space="preserve"> </w:t>
      </w:r>
    </w:p>
    <w:p w14:paraId="2FAA3FC7" w14:textId="16F6ED52" w:rsidR="002F6D7A" w:rsidRDefault="002F6D7A" w:rsidP="002F6D7A">
      <w:pPr>
        <w:ind w:right="-510"/>
        <w:jc w:val="both"/>
      </w:pPr>
      <w:r w:rsidRPr="004F04E6">
        <w:rPr>
          <w:b/>
          <w:bCs/>
        </w:rPr>
        <w:t>Figure 1.7</w:t>
      </w:r>
      <w:r>
        <w:t xml:space="preserve"> </w:t>
      </w:r>
      <w:r w:rsidR="009B0771" w:rsidRPr="009B0771">
        <w:rPr>
          <w:rFonts w:cs="Calibri"/>
        </w:rPr>
        <w:t>Procédé de projection de matière (Sanchez-</w:t>
      </w:r>
      <w:proofErr w:type="spellStart"/>
      <w:r w:rsidR="009B0771" w:rsidRPr="009B0771">
        <w:rPr>
          <w:rFonts w:cs="Calibri"/>
        </w:rPr>
        <w:t>Restrepo</w:t>
      </w:r>
      <w:proofErr w:type="spellEnd"/>
      <w:r w:rsidR="009B0771" w:rsidRPr="009B0771">
        <w:rPr>
          <w:rFonts w:cs="Calibri"/>
        </w:rPr>
        <w:t>, 2019)</w:t>
      </w:r>
      <w:r w:rsidR="009B0771">
        <w:rPr>
          <w:rFonts w:cs="Calibri"/>
        </w:rPr>
        <w:t> …………………</w:t>
      </w:r>
      <w:r w:rsidR="00016E82">
        <w:rPr>
          <w:rFonts w:cs="Calibri"/>
        </w:rPr>
        <w:t>…………………</w:t>
      </w:r>
      <w:proofErr w:type="gramStart"/>
      <w:r w:rsidR="00016E82">
        <w:rPr>
          <w:rFonts w:cs="Calibri"/>
        </w:rPr>
        <w:t>…….</w:t>
      </w:r>
      <w:proofErr w:type="gramEnd"/>
      <w:r>
        <w:t>1</w:t>
      </w:r>
      <w:r w:rsidR="00F61D5F">
        <w:t>0</w:t>
      </w:r>
      <w:r>
        <w:t xml:space="preserve"> </w:t>
      </w:r>
    </w:p>
    <w:p w14:paraId="315D76DB" w14:textId="3C401BC8" w:rsidR="002F6D7A" w:rsidRDefault="002F6D7A" w:rsidP="002F6D7A">
      <w:pPr>
        <w:ind w:right="-510"/>
        <w:jc w:val="both"/>
      </w:pPr>
      <w:r w:rsidRPr="004F04E6">
        <w:rPr>
          <w:b/>
          <w:bCs/>
        </w:rPr>
        <w:t>Figure 1.8</w:t>
      </w:r>
      <w:r>
        <w:t xml:space="preserve"> </w:t>
      </w:r>
      <w:r w:rsidR="009B0771" w:rsidRPr="009B0771">
        <w:rPr>
          <w:rFonts w:cs="Calibri"/>
        </w:rPr>
        <w:t xml:space="preserve">Procédé de fusion sur lit de poudre (Claude et Alain, </w:t>
      </w:r>
      <w:proofErr w:type="gramStart"/>
      <w:r w:rsidR="009B0771" w:rsidRPr="009B0771">
        <w:rPr>
          <w:rFonts w:cs="Calibri"/>
        </w:rPr>
        <w:t>2015)</w:t>
      </w:r>
      <w:r w:rsidR="009B0771">
        <w:t>…</w:t>
      </w:r>
      <w:proofErr w:type="gramEnd"/>
      <w:r w:rsidR="009B0771">
        <w:t>…………………</w:t>
      </w:r>
      <w:r w:rsidR="00016E82">
        <w:t>……………</w:t>
      </w:r>
      <w:r w:rsidR="0047099B">
        <w:t>.</w:t>
      </w:r>
      <w:r w:rsidR="00016E82">
        <w:t>………….</w:t>
      </w:r>
      <w:r>
        <w:t>1</w:t>
      </w:r>
      <w:r w:rsidR="00F61D5F">
        <w:t>0</w:t>
      </w:r>
      <w:r>
        <w:t xml:space="preserve"> </w:t>
      </w:r>
    </w:p>
    <w:p w14:paraId="69A586EC" w14:textId="138BCE4F" w:rsidR="002F6D7A" w:rsidRPr="009B0771" w:rsidRDefault="002F6D7A" w:rsidP="009B0771">
      <w:pPr>
        <w:spacing w:line="276" w:lineRule="auto"/>
        <w:jc w:val="both"/>
        <w:rPr>
          <w:rFonts w:cs="Calibri"/>
        </w:rPr>
      </w:pPr>
      <w:r w:rsidRPr="004F04E6">
        <w:rPr>
          <w:b/>
          <w:bCs/>
        </w:rPr>
        <w:t xml:space="preserve">Figure 1.9 </w:t>
      </w:r>
      <w:r w:rsidR="009B0771" w:rsidRPr="009B0771">
        <w:rPr>
          <w:rFonts w:cs="Calibri"/>
        </w:rPr>
        <w:t>Imprimante 3D FFF</w:t>
      </w:r>
      <w:r w:rsidR="009B0771">
        <w:rPr>
          <w:rFonts w:cs="Calibri"/>
        </w:rPr>
        <w:t>…………………………………………………………………………………</w:t>
      </w:r>
      <w:r w:rsidR="00016E82">
        <w:rPr>
          <w:rFonts w:cs="Calibri"/>
        </w:rPr>
        <w:t>…………………</w:t>
      </w:r>
      <w:proofErr w:type="gramStart"/>
      <w:r w:rsidR="00016E82">
        <w:rPr>
          <w:rFonts w:cs="Calibri"/>
        </w:rPr>
        <w:t>…….</w:t>
      </w:r>
      <w:proofErr w:type="gramEnd"/>
      <w:r w:rsidR="00016E82">
        <w:rPr>
          <w:rFonts w:cs="Calibri"/>
        </w:rPr>
        <w:t>.</w:t>
      </w:r>
      <w:r>
        <w:t>1</w:t>
      </w:r>
      <w:r w:rsidR="00F009B6">
        <w:t>1</w:t>
      </w:r>
      <w:r>
        <w:t xml:space="preserve"> </w:t>
      </w:r>
    </w:p>
    <w:p w14:paraId="0E3603FF" w14:textId="1FB71315" w:rsidR="002F6D7A" w:rsidRDefault="002F6D7A" w:rsidP="002F6D7A">
      <w:pPr>
        <w:ind w:right="-510"/>
        <w:jc w:val="both"/>
      </w:pPr>
      <w:r w:rsidRPr="004F04E6">
        <w:rPr>
          <w:b/>
          <w:bCs/>
        </w:rPr>
        <w:t>Figure</w:t>
      </w:r>
      <w:r w:rsidR="009B0771">
        <w:rPr>
          <w:b/>
          <w:bCs/>
        </w:rPr>
        <w:t xml:space="preserve"> 2.1</w:t>
      </w:r>
      <w:r w:rsidRPr="004F04E6">
        <w:rPr>
          <w:b/>
          <w:bCs/>
        </w:rPr>
        <w:t xml:space="preserve"> </w:t>
      </w:r>
      <w:r w:rsidR="009B0771" w:rsidRPr="009B0771">
        <w:rPr>
          <w:rFonts w:cs="Calibri"/>
        </w:rPr>
        <w:t>Diagramme schématique du procédé FFF. Reproduction avec autorisation [</w:t>
      </w:r>
      <w:proofErr w:type="gramStart"/>
      <w:r w:rsidR="009B0771" w:rsidRPr="009B0771">
        <w:rPr>
          <w:rFonts w:cs="Calibri"/>
        </w:rPr>
        <w:t>3]</w:t>
      </w:r>
      <w:r w:rsidR="009B0771">
        <w:rPr>
          <w:rFonts w:cs="Calibri"/>
        </w:rPr>
        <w:t>…</w:t>
      </w:r>
      <w:proofErr w:type="gramEnd"/>
      <w:r w:rsidR="009B0771">
        <w:rPr>
          <w:rFonts w:cs="Calibri"/>
        </w:rPr>
        <w:t>…………</w:t>
      </w:r>
      <w:r w:rsidR="00016E82">
        <w:rPr>
          <w:rFonts w:cs="Calibri"/>
        </w:rPr>
        <w:t>..</w:t>
      </w:r>
      <w:r w:rsidR="009B0771">
        <w:rPr>
          <w:rFonts w:cs="Calibri"/>
        </w:rPr>
        <w:t>…</w:t>
      </w:r>
      <w:r>
        <w:t>1</w:t>
      </w:r>
      <w:r w:rsidR="00B31A8F">
        <w:t>2</w:t>
      </w:r>
      <w:r>
        <w:t xml:space="preserve"> </w:t>
      </w:r>
    </w:p>
    <w:p w14:paraId="49441591" w14:textId="0B3A2A88" w:rsidR="002F6D7A" w:rsidRDefault="002F6D7A" w:rsidP="002F6D7A">
      <w:pPr>
        <w:ind w:right="-510"/>
        <w:jc w:val="both"/>
      </w:pPr>
      <w:r w:rsidRPr="004F04E6">
        <w:rPr>
          <w:b/>
          <w:bCs/>
        </w:rPr>
        <w:t xml:space="preserve">Figure </w:t>
      </w:r>
      <w:r w:rsidR="009B0771">
        <w:rPr>
          <w:b/>
          <w:bCs/>
        </w:rPr>
        <w:t>2</w:t>
      </w:r>
      <w:r w:rsidRPr="004F04E6">
        <w:rPr>
          <w:b/>
          <w:bCs/>
        </w:rPr>
        <w:t>.</w:t>
      </w:r>
      <w:r w:rsidR="009B0771">
        <w:rPr>
          <w:b/>
          <w:bCs/>
        </w:rPr>
        <w:t>2</w:t>
      </w:r>
      <w:r>
        <w:t xml:space="preserve"> </w:t>
      </w:r>
      <w:r w:rsidR="009B0771" w:rsidRPr="009B0771">
        <w:rPr>
          <w:rFonts w:cs="Calibri"/>
        </w:rPr>
        <w:t>Paramètres de dépôt du procédé FFF. Reproduction avec autorisation [</w:t>
      </w:r>
      <w:proofErr w:type="gramStart"/>
      <w:r w:rsidR="009B0771" w:rsidRPr="009B0771">
        <w:rPr>
          <w:rFonts w:cs="Calibri"/>
        </w:rPr>
        <w:t>5]</w:t>
      </w:r>
      <w:r w:rsidR="009B0771">
        <w:t>…</w:t>
      </w:r>
      <w:proofErr w:type="gramEnd"/>
      <w:r w:rsidR="009B0771">
        <w:t>……………</w:t>
      </w:r>
      <w:r w:rsidR="00016E82">
        <w:t>..</w:t>
      </w:r>
      <w:r w:rsidR="009B0771">
        <w:t>…….</w:t>
      </w:r>
      <w:r>
        <w:t>1</w:t>
      </w:r>
      <w:r w:rsidR="00B31A8F">
        <w:t>5</w:t>
      </w:r>
      <w:r>
        <w:t xml:space="preserve"> </w:t>
      </w:r>
    </w:p>
    <w:p w14:paraId="403BBC4F" w14:textId="45A33A4F" w:rsidR="009B0771" w:rsidRDefault="002F6D7A" w:rsidP="009B0771">
      <w:pPr>
        <w:suppressAutoHyphens w:val="0"/>
        <w:rPr>
          <w:rFonts w:cs="Calibri"/>
        </w:rPr>
      </w:pPr>
      <w:r w:rsidRPr="004F04E6">
        <w:rPr>
          <w:b/>
          <w:bCs/>
        </w:rPr>
        <w:t xml:space="preserve">Figure </w:t>
      </w:r>
      <w:r w:rsidR="009B0771">
        <w:rPr>
          <w:b/>
          <w:bCs/>
        </w:rPr>
        <w:t>2</w:t>
      </w:r>
      <w:r w:rsidRPr="004F04E6">
        <w:rPr>
          <w:b/>
          <w:bCs/>
        </w:rPr>
        <w:t>.</w:t>
      </w:r>
      <w:r w:rsidR="009B0771">
        <w:rPr>
          <w:b/>
          <w:bCs/>
        </w:rPr>
        <w:t>3</w:t>
      </w:r>
      <w:r>
        <w:t xml:space="preserve"> </w:t>
      </w:r>
      <w:r w:rsidR="009B0771" w:rsidRPr="009B0771">
        <w:rPr>
          <w:rFonts w:cs="Calibri"/>
        </w:rPr>
        <w:t xml:space="preserve">Espacement entre les trames adjacentes : (a) positif, (b) nul, (c) négatif. </w:t>
      </w:r>
    </w:p>
    <w:p w14:paraId="5445A270" w14:textId="5CA189FF" w:rsidR="009B0771" w:rsidRDefault="009B0771" w:rsidP="009B0771">
      <w:pPr>
        <w:suppressAutoHyphens w:val="0"/>
        <w:rPr>
          <w:rFonts w:cs="Calibri"/>
        </w:rPr>
      </w:pPr>
      <w:r>
        <w:rPr>
          <w:rFonts w:cs="Calibri"/>
        </w:rPr>
        <w:t xml:space="preserve">                     </w:t>
      </w:r>
      <w:r w:rsidRPr="009B0771">
        <w:rPr>
          <w:rFonts w:cs="Calibri"/>
        </w:rPr>
        <w:t>Reproduction avec autorisation</w:t>
      </w:r>
      <w:r>
        <w:rPr>
          <w:rFonts w:cs="Calibri"/>
        </w:rPr>
        <w:t xml:space="preserve"> </w:t>
      </w:r>
      <w:r w:rsidRPr="009B0771">
        <w:rPr>
          <w:rFonts w:cs="Calibri"/>
        </w:rPr>
        <w:t>[</w:t>
      </w:r>
      <w:proofErr w:type="gramStart"/>
      <w:r w:rsidRPr="009B0771">
        <w:rPr>
          <w:rFonts w:cs="Calibri"/>
        </w:rPr>
        <w:t>17]</w:t>
      </w:r>
      <w:r>
        <w:rPr>
          <w:rFonts w:cs="Calibri"/>
          <w:sz w:val="27"/>
          <w:szCs w:val="27"/>
        </w:rPr>
        <w:t>…</w:t>
      </w:r>
      <w:proofErr w:type="gramEnd"/>
      <w:r>
        <w:rPr>
          <w:rFonts w:cs="Calibri"/>
          <w:sz w:val="27"/>
          <w:szCs w:val="27"/>
        </w:rPr>
        <w:t>……………………………………………………</w:t>
      </w:r>
      <w:r w:rsidR="00727AA1">
        <w:rPr>
          <w:rFonts w:cs="Calibri"/>
          <w:sz w:val="27"/>
          <w:szCs w:val="27"/>
        </w:rPr>
        <w:t>..</w:t>
      </w:r>
      <w:r>
        <w:rPr>
          <w:rFonts w:cs="Calibri"/>
          <w:sz w:val="27"/>
          <w:szCs w:val="27"/>
        </w:rPr>
        <w:t>….….</w:t>
      </w:r>
      <w:r w:rsidR="002F6D7A">
        <w:t>1</w:t>
      </w:r>
      <w:r w:rsidR="00F009B6">
        <w:t>5</w:t>
      </w:r>
      <w:r w:rsidR="002F6D7A">
        <w:t xml:space="preserve"> </w:t>
      </w:r>
    </w:p>
    <w:p w14:paraId="279950D0" w14:textId="1FBA9728" w:rsidR="009B0771" w:rsidRDefault="002F6D7A" w:rsidP="009B0771">
      <w:pPr>
        <w:suppressAutoHyphens w:val="0"/>
        <w:rPr>
          <w:rFonts w:cs="Calibri"/>
        </w:rPr>
      </w:pPr>
      <w:r w:rsidRPr="009B0771">
        <w:rPr>
          <w:b/>
          <w:bCs/>
        </w:rPr>
        <w:t>Figure 1.</w:t>
      </w:r>
      <w:r w:rsidR="009B0771">
        <w:rPr>
          <w:b/>
          <w:bCs/>
        </w:rPr>
        <w:t>4</w:t>
      </w:r>
      <w:r>
        <w:t xml:space="preserve"> </w:t>
      </w:r>
      <w:r w:rsidR="009B0771" w:rsidRPr="009B0771">
        <w:rPr>
          <w:rFonts w:cs="Calibri"/>
        </w:rPr>
        <w:t>Micrographie optique d’une couche inférieure solide sur lequel un motif hexagonal</w:t>
      </w:r>
    </w:p>
    <w:p w14:paraId="30A87086" w14:textId="7FBCAA0C" w:rsidR="002F6D7A" w:rsidRPr="009B0771" w:rsidRDefault="009B0771" w:rsidP="009B0771">
      <w:pPr>
        <w:ind w:right="-510"/>
        <w:jc w:val="both"/>
        <w:rPr>
          <w:rFonts w:cs="Calibri"/>
        </w:rPr>
      </w:pPr>
      <w:r>
        <w:rPr>
          <w:rFonts w:cs="Calibri"/>
        </w:rPr>
        <w:t xml:space="preserve">                  </w:t>
      </w:r>
      <w:r w:rsidRPr="009B0771">
        <w:rPr>
          <w:rFonts w:cs="Calibri"/>
        </w:rPr>
        <w:t xml:space="preserve"> </w:t>
      </w:r>
      <w:proofErr w:type="gramStart"/>
      <w:r w:rsidRPr="009B0771">
        <w:rPr>
          <w:rFonts w:cs="Calibri"/>
        </w:rPr>
        <w:t>a</w:t>
      </w:r>
      <w:proofErr w:type="gramEnd"/>
      <w:r w:rsidRPr="009B0771">
        <w:rPr>
          <w:rFonts w:cs="Calibri"/>
        </w:rPr>
        <w:t xml:space="preserve"> été déposé avec une densité de 15%</w:t>
      </w:r>
      <w:r>
        <w:rPr>
          <w:rFonts w:cs="Calibri"/>
        </w:rPr>
        <w:t xml:space="preserve"> ...........................................</w:t>
      </w:r>
      <w:r w:rsidR="00F925CC">
        <w:rPr>
          <w:rFonts w:cs="Calibri"/>
        </w:rPr>
        <w:t>.....................</w:t>
      </w:r>
      <w:r>
        <w:rPr>
          <w:rFonts w:cs="Calibri"/>
        </w:rPr>
        <w:t>......</w:t>
      </w:r>
      <w:r w:rsidR="00727AA1">
        <w:rPr>
          <w:rFonts w:cs="Calibri"/>
        </w:rPr>
        <w:t>...</w:t>
      </w:r>
      <w:r>
        <w:rPr>
          <w:rFonts w:cs="Calibri"/>
        </w:rPr>
        <w:t>.......</w:t>
      </w:r>
      <w:r w:rsidR="00F009B6">
        <w:t>16</w:t>
      </w:r>
    </w:p>
    <w:p w14:paraId="32F29446" w14:textId="77777777" w:rsidR="00F925CC" w:rsidRDefault="002F6D7A" w:rsidP="00F925CC">
      <w:pPr>
        <w:ind w:right="-510"/>
        <w:jc w:val="both"/>
        <w:rPr>
          <w:rFonts w:cs="Calibri"/>
        </w:rPr>
      </w:pPr>
      <w:proofErr w:type="gramStart"/>
      <w:r w:rsidRPr="009B0771">
        <w:rPr>
          <w:b/>
          <w:bCs/>
        </w:rPr>
        <w:t>Figure  1.</w:t>
      </w:r>
      <w:r w:rsidR="009B0771">
        <w:rPr>
          <w:b/>
          <w:bCs/>
        </w:rPr>
        <w:t>5</w:t>
      </w:r>
      <w:proofErr w:type="gramEnd"/>
      <w:r>
        <w:t xml:space="preserve">  </w:t>
      </w:r>
      <w:r w:rsidR="00F925CC" w:rsidRPr="00F925CC">
        <w:rPr>
          <w:rFonts w:cs="Calibri"/>
        </w:rPr>
        <w:t xml:space="preserve">Exemple de directions de fabrication sur un lit d’impression : (a) à plat, (b) de côté, </w:t>
      </w:r>
    </w:p>
    <w:p w14:paraId="75E5A24F" w14:textId="001BE6A4" w:rsidR="002F6D7A" w:rsidRDefault="00F925CC" w:rsidP="00F925CC">
      <w:pPr>
        <w:ind w:right="-510"/>
        <w:jc w:val="both"/>
      </w:pPr>
      <w:r>
        <w:rPr>
          <w:rFonts w:cs="Calibri"/>
        </w:rPr>
        <w:t xml:space="preserve">                     </w:t>
      </w:r>
      <w:proofErr w:type="gramStart"/>
      <w:r w:rsidRPr="00F925CC">
        <w:rPr>
          <w:rFonts w:cs="Calibri"/>
        </w:rPr>
        <w:t>et</w:t>
      </w:r>
      <w:proofErr w:type="gramEnd"/>
      <w:r w:rsidRPr="00F925CC">
        <w:rPr>
          <w:rFonts w:cs="Calibri"/>
        </w:rPr>
        <w:t xml:space="preserve"> (c) debout. Reproduction avec autorisation [12]</w:t>
      </w:r>
      <w:r>
        <w:rPr>
          <w:rFonts w:cs="Calibri"/>
        </w:rPr>
        <w:t> ………………………………………………</w:t>
      </w:r>
      <w:r w:rsidR="00727AA1">
        <w:rPr>
          <w:rFonts w:cs="Calibri"/>
        </w:rPr>
        <w:t>...</w:t>
      </w:r>
      <w:proofErr w:type="gramStart"/>
      <w:r>
        <w:rPr>
          <w:rFonts w:cs="Calibri"/>
        </w:rPr>
        <w:t>…….</w:t>
      </w:r>
      <w:proofErr w:type="gramEnd"/>
      <w:r>
        <w:rPr>
          <w:rFonts w:cs="Calibri"/>
        </w:rPr>
        <w:t>.</w:t>
      </w:r>
      <w:r w:rsidR="00F009B6">
        <w:t>1</w:t>
      </w:r>
      <w:r w:rsidR="00FA2663">
        <w:t>6</w:t>
      </w:r>
      <w:r w:rsidR="002F6D7A">
        <w:t xml:space="preserve"> </w:t>
      </w:r>
    </w:p>
    <w:p w14:paraId="18139FF2" w14:textId="5A567589" w:rsidR="002F6D7A" w:rsidRDefault="002F6D7A" w:rsidP="00F925CC">
      <w:pPr>
        <w:ind w:right="-510"/>
        <w:jc w:val="both"/>
      </w:pPr>
      <w:proofErr w:type="gramStart"/>
      <w:r w:rsidRPr="009B0771">
        <w:rPr>
          <w:b/>
          <w:bCs/>
        </w:rPr>
        <w:t>Figure  1.</w:t>
      </w:r>
      <w:r w:rsidR="009B0771">
        <w:rPr>
          <w:b/>
          <w:bCs/>
        </w:rPr>
        <w:t>6</w:t>
      </w:r>
      <w:proofErr w:type="gramEnd"/>
      <w:r>
        <w:t xml:space="preserve">  </w:t>
      </w:r>
      <w:r w:rsidR="00F925CC" w:rsidRPr="00F925CC">
        <w:rPr>
          <w:rFonts w:cs="Calibri"/>
        </w:rPr>
        <w:t>Exemple d’étalement de la trame sous une forme oblongue</w:t>
      </w:r>
      <w:r w:rsidR="00F925CC">
        <w:t xml:space="preserve"> ……………………………………</w:t>
      </w:r>
      <w:r w:rsidR="00727AA1">
        <w:t>…</w:t>
      </w:r>
      <w:r w:rsidR="00F925CC">
        <w:t>….</w:t>
      </w:r>
      <w:r w:rsidR="00FA2663">
        <w:t>18</w:t>
      </w:r>
      <w:r>
        <w:t xml:space="preserve"> </w:t>
      </w:r>
    </w:p>
    <w:p w14:paraId="7215FCF6" w14:textId="790FB648" w:rsidR="00AA3D06" w:rsidRPr="00AA3D06" w:rsidRDefault="002F6D7A" w:rsidP="002F6D7A">
      <w:pPr>
        <w:ind w:right="-510"/>
        <w:jc w:val="both"/>
      </w:pPr>
      <w:r w:rsidRPr="009B0771">
        <w:rPr>
          <w:b/>
          <w:bCs/>
        </w:rPr>
        <w:t>Figure 1.</w:t>
      </w:r>
      <w:r w:rsidR="009B0771">
        <w:rPr>
          <w:b/>
          <w:bCs/>
        </w:rPr>
        <w:t>7</w:t>
      </w:r>
      <w:r>
        <w:t xml:space="preserve"> </w:t>
      </w:r>
      <w:r w:rsidR="00F925CC" w:rsidRPr="00F925CC">
        <w:rPr>
          <w:rFonts w:cs="Calibri"/>
        </w:rPr>
        <w:t>Défaut de gauchissement (</w:t>
      </w:r>
      <w:proofErr w:type="spellStart"/>
      <w:r w:rsidR="00F925CC" w:rsidRPr="00F925CC">
        <w:rPr>
          <w:rFonts w:cs="Calibri"/>
        </w:rPr>
        <w:t>Simplify</w:t>
      </w:r>
      <w:proofErr w:type="spellEnd"/>
      <w:r w:rsidR="00F925CC" w:rsidRPr="00F925CC">
        <w:rPr>
          <w:rFonts w:cs="Calibri"/>
        </w:rPr>
        <w:t xml:space="preserve"> 3D, 2020)</w:t>
      </w:r>
      <w:r w:rsidR="00F925CC">
        <w:t xml:space="preserve"> ……………………………………………………………</w:t>
      </w:r>
      <w:proofErr w:type="gramStart"/>
      <w:r w:rsidR="00F925CC">
        <w:t>…</w:t>
      </w:r>
      <w:r w:rsidR="00727AA1">
        <w:t>….</w:t>
      </w:r>
      <w:proofErr w:type="gramEnd"/>
      <w:r w:rsidR="00F925CC">
        <w:t>.</w:t>
      </w:r>
      <w:r>
        <w:t>2</w:t>
      </w:r>
      <w:r w:rsidR="00FA2663">
        <w:t>0</w:t>
      </w:r>
    </w:p>
    <w:p w14:paraId="1E7CEA40" w14:textId="6ADF29A2" w:rsidR="006809D2" w:rsidRPr="00F925CC" w:rsidRDefault="00F925CC" w:rsidP="00525A31">
      <w:pPr>
        <w:ind w:right="-510"/>
        <w:jc w:val="both"/>
        <w:rPr>
          <w:sz w:val="18"/>
          <w:szCs w:val="18"/>
        </w:rPr>
      </w:pPr>
      <w:r w:rsidRPr="009B0771">
        <w:rPr>
          <w:b/>
          <w:bCs/>
        </w:rPr>
        <w:t xml:space="preserve">Figure </w:t>
      </w:r>
      <w:proofErr w:type="gramStart"/>
      <w:r w:rsidRPr="009B0771">
        <w:rPr>
          <w:b/>
          <w:bCs/>
        </w:rPr>
        <w:t>1.</w:t>
      </w:r>
      <w:r>
        <w:rPr>
          <w:b/>
          <w:bCs/>
        </w:rPr>
        <w:t xml:space="preserve">8 </w:t>
      </w:r>
      <w:r>
        <w:t xml:space="preserve"> </w:t>
      </w:r>
      <w:r w:rsidRPr="00F925CC">
        <w:rPr>
          <w:rFonts w:cs="Calibri"/>
        </w:rPr>
        <w:t>a</w:t>
      </w:r>
      <w:proofErr w:type="gramEnd"/>
      <w:r w:rsidRPr="00F925CC">
        <w:rPr>
          <w:rFonts w:cs="Calibri"/>
        </w:rPr>
        <w:t>) Sous-extrusion b) Sur-extrusion (</w:t>
      </w:r>
      <w:proofErr w:type="spellStart"/>
      <w:r w:rsidRPr="00F925CC">
        <w:rPr>
          <w:rFonts w:cs="Calibri"/>
        </w:rPr>
        <w:t>Simplify</w:t>
      </w:r>
      <w:proofErr w:type="spellEnd"/>
      <w:r w:rsidRPr="00F925CC">
        <w:rPr>
          <w:rFonts w:cs="Calibri"/>
        </w:rPr>
        <w:t xml:space="preserve"> 3D, 2020)</w:t>
      </w:r>
      <w:r>
        <w:rPr>
          <w:rFonts w:cs="Calibri"/>
        </w:rPr>
        <w:t xml:space="preserve"> …………………………………………………</w:t>
      </w:r>
      <w:r w:rsidR="00727AA1">
        <w:rPr>
          <w:rFonts w:cs="Calibri"/>
        </w:rPr>
        <w:t>….</w:t>
      </w:r>
      <w:r>
        <w:rPr>
          <w:rFonts w:cs="Calibri"/>
        </w:rPr>
        <w:t>2</w:t>
      </w:r>
      <w:r w:rsidR="00FA2663">
        <w:rPr>
          <w:rFonts w:cs="Calibri"/>
        </w:rPr>
        <w:t>1</w:t>
      </w:r>
    </w:p>
    <w:p w14:paraId="7AE213C3" w14:textId="4A292251" w:rsidR="002F6D7A" w:rsidRPr="00F925CC" w:rsidRDefault="00F925CC" w:rsidP="005044CA">
      <w:pPr>
        <w:ind w:left="-454" w:right="-510"/>
        <w:rPr>
          <w:sz w:val="18"/>
          <w:szCs w:val="18"/>
        </w:rPr>
      </w:pPr>
      <w:r>
        <w:rPr>
          <w:b/>
          <w:bCs/>
        </w:rPr>
        <w:t xml:space="preserve">         </w:t>
      </w:r>
      <w:r w:rsidRPr="009B0771">
        <w:rPr>
          <w:b/>
          <w:bCs/>
        </w:rPr>
        <w:t>Figure 1.</w:t>
      </w:r>
      <w:r>
        <w:rPr>
          <w:b/>
          <w:bCs/>
        </w:rPr>
        <w:t xml:space="preserve">9 </w:t>
      </w:r>
      <w:r w:rsidRPr="00F925CC">
        <w:rPr>
          <w:rFonts w:cs="Calibri"/>
        </w:rPr>
        <w:t>Formes de stéréoisomères du PLA</w:t>
      </w:r>
      <w:r>
        <w:rPr>
          <w:rFonts w:cs="Calibri"/>
        </w:rPr>
        <w:t xml:space="preserve"> ………………………………………………………………………………</w:t>
      </w:r>
      <w:proofErr w:type="gramStart"/>
      <w:r w:rsidR="00727AA1">
        <w:rPr>
          <w:rFonts w:cs="Calibri"/>
        </w:rPr>
        <w:t>…….</w:t>
      </w:r>
      <w:proofErr w:type="gramEnd"/>
      <w:r w:rsidR="00FA2663">
        <w:rPr>
          <w:rFonts w:cs="Calibri"/>
        </w:rPr>
        <w:t>22</w:t>
      </w:r>
    </w:p>
    <w:p w14:paraId="49AD641E" w14:textId="1FD3B53B" w:rsidR="00F925CC" w:rsidRPr="004E3575" w:rsidRDefault="00F925CC" w:rsidP="00727AA1">
      <w:pPr>
        <w:spacing w:line="240" w:lineRule="auto"/>
        <w:ind w:right="-227"/>
        <w:jc w:val="both"/>
        <w:rPr>
          <w:rFonts w:cs="Calibri"/>
        </w:rPr>
      </w:pPr>
      <w:r w:rsidRPr="009B0771">
        <w:rPr>
          <w:b/>
          <w:bCs/>
        </w:rPr>
        <w:t xml:space="preserve">Figure </w:t>
      </w:r>
      <w:r>
        <w:rPr>
          <w:b/>
          <w:bCs/>
        </w:rPr>
        <w:t>3</w:t>
      </w:r>
      <w:r w:rsidRPr="009B0771">
        <w:rPr>
          <w:b/>
          <w:bCs/>
        </w:rPr>
        <w:t>.</w:t>
      </w:r>
      <w:r>
        <w:rPr>
          <w:b/>
          <w:bCs/>
        </w:rPr>
        <w:t xml:space="preserve">1 </w:t>
      </w:r>
      <w:r w:rsidR="004E3575" w:rsidRPr="004E3575">
        <w:rPr>
          <w:rFonts w:cs="Calibri"/>
        </w:rPr>
        <w:t>Comparaison de propriétés mécaniques du PLA avec les plastiques</w:t>
      </w:r>
      <w:r w:rsidR="004E3575">
        <w:rPr>
          <w:rFonts w:cs="Calibri"/>
        </w:rPr>
        <w:t xml:space="preserve"> </w:t>
      </w:r>
      <w:r w:rsidR="004E3575" w:rsidRPr="004E3575">
        <w:rPr>
          <w:rFonts w:cs="Calibri"/>
        </w:rPr>
        <w:t>Commerciaux</w:t>
      </w:r>
      <w:r w:rsidR="004E3575">
        <w:rPr>
          <w:rFonts w:cs="Calibri"/>
        </w:rPr>
        <w:t>………</w:t>
      </w:r>
      <w:r w:rsidR="00727AA1">
        <w:rPr>
          <w:rFonts w:cs="Calibri"/>
        </w:rPr>
        <w:t>……</w:t>
      </w:r>
      <w:r>
        <w:rPr>
          <w:rFonts w:cs="Calibri"/>
        </w:rPr>
        <w:t>2</w:t>
      </w:r>
      <w:r w:rsidR="00FA2663">
        <w:rPr>
          <w:rFonts w:cs="Calibri"/>
        </w:rPr>
        <w:t>3</w:t>
      </w:r>
    </w:p>
    <w:p w14:paraId="1BE6B7D4" w14:textId="5FBF20F9" w:rsidR="00F925CC" w:rsidRPr="004E3575" w:rsidRDefault="004E3575" w:rsidP="00FC6232">
      <w:pPr>
        <w:spacing w:line="240" w:lineRule="auto"/>
        <w:ind w:right="-57"/>
        <w:jc w:val="both"/>
        <w:rPr>
          <w:rFonts w:cs="Calibri"/>
        </w:rPr>
      </w:pPr>
      <w:r>
        <w:rPr>
          <w:b/>
          <w:bCs/>
        </w:rPr>
        <w:t>Figure</w:t>
      </w:r>
      <w:r w:rsidR="00F925CC">
        <w:rPr>
          <w:b/>
          <w:bCs/>
        </w:rPr>
        <w:t xml:space="preserve"> </w:t>
      </w:r>
      <w:proofErr w:type="gramStart"/>
      <w:r w:rsidR="00F925CC">
        <w:rPr>
          <w:b/>
          <w:bCs/>
        </w:rPr>
        <w:t>1.</w:t>
      </w:r>
      <w:r>
        <w:rPr>
          <w:b/>
          <w:bCs/>
        </w:rPr>
        <w:t>2</w:t>
      </w:r>
      <w:r w:rsidR="00F925CC" w:rsidRPr="009B0771">
        <w:rPr>
          <w:b/>
          <w:bCs/>
        </w:rPr>
        <w:t xml:space="preserve"> </w:t>
      </w:r>
      <w:r w:rsidR="00F925CC">
        <w:rPr>
          <w:b/>
          <w:bCs/>
        </w:rPr>
        <w:t xml:space="preserve"> </w:t>
      </w:r>
      <w:r w:rsidRPr="004E3575">
        <w:rPr>
          <w:rFonts w:cs="Calibri"/>
        </w:rPr>
        <w:t>Revue</w:t>
      </w:r>
      <w:proofErr w:type="gramEnd"/>
      <w:r w:rsidRPr="004E3575">
        <w:rPr>
          <w:rFonts w:cs="Calibri"/>
        </w:rPr>
        <w:t xml:space="preserve"> des travaux académiques sur l'optimisation des paramètres du</w:t>
      </w:r>
      <w:r w:rsidR="00FC6232">
        <w:rPr>
          <w:rFonts w:cs="Calibri"/>
        </w:rPr>
        <w:t xml:space="preserve"> </w:t>
      </w:r>
      <w:r w:rsidRPr="004E3575">
        <w:rPr>
          <w:rFonts w:cs="Calibri"/>
        </w:rPr>
        <w:t>procédé EM</w:t>
      </w:r>
      <w:r w:rsidR="00FC6232">
        <w:rPr>
          <w:rFonts w:cs="Calibri"/>
        </w:rPr>
        <w:t>………</w:t>
      </w:r>
      <w:r>
        <w:rPr>
          <w:rFonts w:cs="Calibri"/>
        </w:rPr>
        <w:t>…</w:t>
      </w:r>
      <w:r w:rsidR="00F925CC">
        <w:rPr>
          <w:rFonts w:cs="Calibri"/>
        </w:rPr>
        <w:t>2</w:t>
      </w:r>
      <w:r w:rsidR="00FA2663">
        <w:rPr>
          <w:rFonts w:cs="Calibri"/>
        </w:rPr>
        <w:t>5</w:t>
      </w:r>
    </w:p>
    <w:p w14:paraId="61350A5B" w14:textId="7990E112" w:rsidR="00CF52D8" w:rsidRDefault="004E3575" w:rsidP="00727AA1">
      <w:pPr>
        <w:suppressAutoHyphens w:val="0"/>
        <w:ind w:right="-170"/>
        <w:rPr>
          <w:rFonts w:cs="Calibri"/>
        </w:rPr>
      </w:pPr>
      <w:r>
        <w:rPr>
          <w:b/>
          <w:bCs/>
        </w:rPr>
        <w:t>Figure</w:t>
      </w:r>
      <w:r w:rsidR="00F925CC">
        <w:rPr>
          <w:b/>
          <w:bCs/>
        </w:rPr>
        <w:t xml:space="preserve"> </w:t>
      </w:r>
      <w:proofErr w:type="gramStart"/>
      <w:r w:rsidR="00F925CC">
        <w:rPr>
          <w:b/>
          <w:bCs/>
        </w:rPr>
        <w:t>1.</w:t>
      </w:r>
      <w:r>
        <w:rPr>
          <w:b/>
          <w:bCs/>
        </w:rPr>
        <w:t>3</w:t>
      </w:r>
      <w:r w:rsidR="00F925CC" w:rsidRPr="009B0771">
        <w:rPr>
          <w:b/>
          <w:bCs/>
        </w:rPr>
        <w:t xml:space="preserve"> </w:t>
      </w:r>
      <w:r w:rsidR="00F925CC">
        <w:rPr>
          <w:b/>
          <w:bCs/>
        </w:rPr>
        <w:t xml:space="preserve"> </w:t>
      </w:r>
      <w:r w:rsidRPr="004E3575">
        <w:rPr>
          <w:rFonts w:eastAsia="Times New Roman" w:cs="Calibri"/>
          <w:lang w:eastAsia="fr-FR"/>
        </w:rPr>
        <w:t>Différence</w:t>
      </w:r>
      <w:proofErr w:type="gramEnd"/>
      <w:r w:rsidRPr="004E3575">
        <w:rPr>
          <w:rFonts w:eastAsia="Times New Roman" w:cs="Calibri"/>
          <w:lang w:eastAsia="fr-FR"/>
        </w:rPr>
        <w:t xml:space="preserve"> entre N-NN classifier et 5-NN classifier. [BEZ</w:t>
      </w:r>
      <w:proofErr w:type="gramStart"/>
      <w:r w:rsidRPr="004E3575">
        <w:rPr>
          <w:rFonts w:eastAsia="Times New Roman" w:cs="Calibri"/>
          <w:lang w:eastAsia="fr-FR"/>
        </w:rPr>
        <w:t>18]</w:t>
      </w:r>
      <w:r>
        <w:rPr>
          <w:rFonts w:eastAsia="Times New Roman" w:cs="Calibri"/>
          <w:lang w:eastAsia="fr-FR"/>
        </w:rPr>
        <w:t>…</w:t>
      </w:r>
      <w:proofErr w:type="gramEnd"/>
      <w:r>
        <w:rPr>
          <w:rFonts w:eastAsia="Times New Roman" w:cs="Calibri"/>
          <w:lang w:eastAsia="fr-FR"/>
        </w:rPr>
        <w:t>………………………………</w:t>
      </w:r>
      <w:r w:rsidR="00727AA1">
        <w:rPr>
          <w:rFonts w:eastAsia="Times New Roman" w:cs="Calibri"/>
          <w:lang w:eastAsia="fr-FR"/>
        </w:rPr>
        <w:t>….…</w:t>
      </w:r>
      <w:r>
        <w:rPr>
          <w:rFonts w:eastAsia="Times New Roman" w:cs="Calibri"/>
          <w:lang w:eastAsia="fr-FR"/>
        </w:rPr>
        <w:t>…….</w:t>
      </w:r>
      <w:r w:rsidR="00F925CC" w:rsidRPr="004E3575">
        <w:rPr>
          <w:rFonts w:cs="Calibri"/>
        </w:rPr>
        <w:t>.</w:t>
      </w:r>
      <w:r w:rsidR="00C9765A">
        <w:rPr>
          <w:rFonts w:cs="Calibri"/>
        </w:rPr>
        <w:t>33</w:t>
      </w:r>
    </w:p>
    <w:p w14:paraId="41D708EC" w14:textId="77777777" w:rsidR="006B5FEC" w:rsidRDefault="002F6D7A" w:rsidP="007C75F5">
      <w:pPr>
        <w:suppressAutoHyphens w:val="0"/>
        <w:ind w:right="-170"/>
        <w:jc w:val="both"/>
        <w:sectPr w:rsidR="006B5FEC" w:rsidSect="00727AA1">
          <w:footerReference w:type="default" r:id="rId10"/>
          <w:pgSz w:w="11906" w:h="16838"/>
          <w:pgMar w:top="1417" w:right="1417" w:bottom="1417" w:left="1417" w:header="720" w:footer="720" w:gutter="0"/>
          <w:pgNumType w:fmt="upperRoman" w:start="1"/>
          <w:cols w:space="720"/>
        </w:sectPr>
      </w:pPr>
      <w:r>
        <w:br w:type="page"/>
      </w:r>
    </w:p>
    <w:p w14:paraId="3106464D" w14:textId="0DF3E8C2" w:rsidR="004E3575" w:rsidRDefault="004E3575" w:rsidP="00727AA1">
      <w:pPr>
        <w:suppressAutoHyphens w:val="0"/>
        <w:ind w:right="-170"/>
      </w:pPr>
    </w:p>
    <w:p w14:paraId="790B7351" w14:textId="394D8FB9" w:rsidR="006E6196" w:rsidRPr="00B2378D" w:rsidRDefault="00B2378D" w:rsidP="00B2378D">
      <w:pPr>
        <w:pStyle w:val="IntenseQuote"/>
        <w:rPr>
          <w:b/>
          <w:bCs/>
          <w:sz w:val="36"/>
          <w:szCs w:val="36"/>
        </w:rPr>
      </w:pPr>
      <w:r w:rsidRPr="00B2378D">
        <w:rPr>
          <w:b/>
          <w:bCs/>
          <w:sz w:val="36"/>
          <w:szCs w:val="36"/>
        </w:rPr>
        <w:t xml:space="preserve">CHAPITRE 1 :   INTRODUCTION </w:t>
      </w:r>
    </w:p>
    <w:p w14:paraId="53232DCF" w14:textId="19CF087B" w:rsidR="00B2378D" w:rsidRPr="00B2378D" w:rsidRDefault="00B2378D" w:rsidP="00B2378D">
      <w:pPr>
        <w:pStyle w:val="ListParagraph"/>
        <w:numPr>
          <w:ilvl w:val="1"/>
          <w:numId w:val="3"/>
        </w:numPr>
        <w:spacing w:line="276" w:lineRule="auto"/>
        <w:jc w:val="both"/>
        <w:rPr>
          <w:b/>
          <w:bCs/>
          <w:sz w:val="32"/>
          <w:szCs w:val="32"/>
        </w:rPr>
      </w:pPr>
      <w:r w:rsidRPr="00B2378D">
        <w:rPr>
          <w:b/>
          <w:bCs/>
          <w:sz w:val="32"/>
          <w:szCs w:val="32"/>
        </w:rPr>
        <w:t xml:space="preserve">Mise en contexte et problématique du projet </w:t>
      </w:r>
    </w:p>
    <w:p w14:paraId="7AE7EBD8" w14:textId="0DE93B75" w:rsidR="001E1187" w:rsidRPr="006B6F0B" w:rsidRDefault="00D94877" w:rsidP="00EE2B1F">
      <w:pPr>
        <w:spacing w:line="276" w:lineRule="auto"/>
        <w:ind w:left="360"/>
        <w:jc w:val="both"/>
        <w:rPr>
          <w:rFonts w:cs="Calibri"/>
          <w:sz w:val="27"/>
          <w:szCs w:val="27"/>
        </w:rPr>
      </w:pPr>
      <w:r>
        <w:rPr>
          <w:rFonts w:cs="Calibri"/>
          <w:sz w:val="27"/>
          <w:szCs w:val="27"/>
        </w:rPr>
        <w:t xml:space="preserve">      </w:t>
      </w:r>
      <w:r w:rsidR="004E4088" w:rsidRPr="006B6F0B">
        <w:rPr>
          <w:rFonts w:cs="Calibri"/>
          <w:sz w:val="27"/>
          <w:szCs w:val="27"/>
        </w:rPr>
        <w:t xml:space="preserve">Un avantage compétitif peut être obtenu dans l’industrie en réduisant le temps de développement de nouveaux produits. C’est ce qui a motivé Charles Hull dans le début des années 1980, quand il travaillait pour la compagnie </w:t>
      </w:r>
      <w:r w:rsidR="00662CDC" w:rsidRPr="006B6F0B">
        <w:rPr>
          <w:rFonts w:cs="Calibri"/>
          <w:sz w:val="27"/>
          <w:szCs w:val="27"/>
        </w:rPr>
        <w:t>Ultraviolet</w:t>
      </w:r>
      <w:r w:rsidR="004E4088" w:rsidRPr="006B6F0B">
        <w:rPr>
          <w:rFonts w:cs="Calibri"/>
          <w:sz w:val="27"/>
          <w:szCs w:val="27"/>
        </w:rPr>
        <w:t xml:space="preserve"> </w:t>
      </w:r>
      <w:proofErr w:type="spellStart"/>
      <w:r w:rsidR="004E4088" w:rsidRPr="006B6F0B">
        <w:rPr>
          <w:rFonts w:cs="Calibri"/>
          <w:sz w:val="27"/>
          <w:szCs w:val="27"/>
        </w:rPr>
        <w:t>Products</w:t>
      </w:r>
      <w:proofErr w:type="spellEnd"/>
      <w:r w:rsidR="004E4088" w:rsidRPr="006B6F0B">
        <w:rPr>
          <w:rFonts w:cs="Calibri"/>
          <w:sz w:val="27"/>
          <w:szCs w:val="27"/>
        </w:rPr>
        <w:t xml:space="preserve"> en Californie, à développer l’impression 3D qui est aussi connue sous le nom de la fabrication additive ou prototypage rapide [1-2]. En </w:t>
      </w:r>
      <w:r w:rsidR="001E1187" w:rsidRPr="006B6F0B">
        <w:rPr>
          <w:rFonts w:cs="Calibri"/>
          <w:sz w:val="27"/>
          <w:szCs w:val="27"/>
        </w:rPr>
        <w:t xml:space="preserve">effet, Hull a breveté en 1986 la stéréolithographie, </w:t>
      </w:r>
      <w:r w:rsidR="001F322A" w:rsidRPr="006B6F0B">
        <w:rPr>
          <w:rFonts w:cs="Calibri"/>
          <w:sz w:val="27"/>
          <w:szCs w:val="27"/>
        </w:rPr>
        <w:t xml:space="preserve">une des toutes </w:t>
      </w:r>
      <w:r w:rsidR="00662CDC" w:rsidRPr="006B6F0B">
        <w:rPr>
          <w:rFonts w:cs="Calibri"/>
          <w:sz w:val="27"/>
          <w:szCs w:val="27"/>
        </w:rPr>
        <w:t>premières techniques</w:t>
      </w:r>
      <w:r w:rsidR="004E4088" w:rsidRPr="006B6F0B">
        <w:rPr>
          <w:rFonts w:cs="Calibri"/>
          <w:sz w:val="27"/>
          <w:szCs w:val="27"/>
        </w:rPr>
        <w:t xml:space="preserve"> d’impression 3D et il a fondé la compagnie 3D </w:t>
      </w:r>
      <w:proofErr w:type="spellStart"/>
      <w:r w:rsidR="004E4088" w:rsidRPr="006B6F0B">
        <w:rPr>
          <w:rFonts w:cs="Calibri"/>
          <w:sz w:val="27"/>
          <w:szCs w:val="27"/>
        </w:rPr>
        <w:t>Systems</w:t>
      </w:r>
      <w:proofErr w:type="spellEnd"/>
      <w:r w:rsidR="004E4088" w:rsidRPr="006B6F0B">
        <w:rPr>
          <w:rFonts w:cs="Calibri"/>
          <w:sz w:val="27"/>
          <w:szCs w:val="27"/>
        </w:rPr>
        <w:t>. Il a aussi conçu en 1986 le format de fichier STL qui a rendu possible le transfert des données d’un logiciel de conception assistée par ordinateur (CAD) vers une imprimante 3D. La première imprimante 3D, le dispositif de stéréolithographie, ainsi que la première imprimante 3D commerciale pour le</w:t>
      </w:r>
      <w:r w:rsidR="001E1187" w:rsidRPr="006B6F0B">
        <w:rPr>
          <w:rFonts w:cs="Calibri"/>
          <w:sz w:val="27"/>
          <w:szCs w:val="27"/>
        </w:rPr>
        <w:t xml:space="preserve"> </w:t>
      </w:r>
      <w:r w:rsidR="004E4088" w:rsidRPr="006B6F0B">
        <w:rPr>
          <w:rFonts w:cs="Calibri"/>
          <w:sz w:val="27"/>
          <w:szCs w:val="27"/>
        </w:rPr>
        <w:t>grand public, la SLA-</w:t>
      </w:r>
      <w:r w:rsidR="001E1187" w:rsidRPr="006B6F0B">
        <w:rPr>
          <w:rFonts w:cs="Calibri"/>
          <w:sz w:val="27"/>
          <w:szCs w:val="27"/>
        </w:rPr>
        <w:t xml:space="preserve">250, ont été développées par la compagnie 3D </w:t>
      </w:r>
      <w:proofErr w:type="spellStart"/>
      <w:r w:rsidR="001E1187" w:rsidRPr="006B6F0B">
        <w:rPr>
          <w:rFonts w:cs="Calibri"/>
          <w:sz w:val="27"/>
          <w:szCs w:val="27"/>
        </w:rPr>
        <w:t>Systems</w:t>
      </w:r>
      <w:proofErr w:type="spellEnd"/>
      <w:r w:rsidR="004E4088" w:rsidRPr="006B6F0B">
        <w:rPr>
          <w:rFonts w:cs="Calibri"/>
          <w:sz w:val="27"/>
          <w:szCs w:val="27"/>
        </w:rPr>
        <w:t xml:space="preserve">.  </w:t>
      </w:r>
      <w:r w:rsidR="001E1187" w:rsidRPr="006B6F0B">
        <w:rPr>
          <w:rFonts w:cs="Calibri"/>
          <w:sz w:val="27"/>
          <w:szCs w:val="27"/>
        </w:rPr>
        <w:t>Plusieurs autres techniques</w:t>
      </w:r>
      <w:r w:rsidR="004E4088" w:rsidRPr="006B6F0B">
        <w:rPr>
          <w:rFonts w:cs="Calibri"/>
          <w:sz w:val="27"/>
          <w:szCs w:val="27"/>
        </w:rPr>
        <w:t xml:space="preserve"> d’impression 3D ont vu le jour par la suite telles que le procédé de dépôt de filament fondu (FDM), le procédé de jet d’encre, le frittage sélectif par laser (STS), et la fabrication d’objet par </w:t>
      </w:r>
      <w:r w:rsidR="001E1187" w:rsidRPr="006B6F0B">
        <w:rPr>
          <w:rFonts w:cs="Calibri"/>
          <w:sz w:val="27"/>
          <w:szCs w:val="27"/>
        </w:rPr>
        <w:t>Laminage</w:t>
      </w:r>
      <w:r w:rsidR="004E4088" w:rsidRPr="006B6F0B">
        <w:rPr>
          <w:rFonts w:cs="Calibri"/>
          <w:sz w:val="27"/>
          <w:szCs w:val="27"/>
        </w:rPr>
        <w:t xml:space="preserve"> [3].  </w:t>
      </w:r>
    </w:p>
    <w:p w14:paraId="6B729C3B" w14:textId="092CEEED" w:rsidR="00344C4C" w:rsidRDefault="00F570F5" w:rsidP="00344C4C">
      <w:pPr>
        <w:spacing w:line="276" w:lineRule="auto"/>
        <w:ind w:left="360"/>
        <w:jc w:val="both"/>
        <w:rPr>
          <w:rFonts w:cs="Calibri"/>
          <w:sz w:val="27"/>
          <w:szCs w:val="27"/>
        </w:rPr>
      </w:pPr>
      <w:r>
        <w:rPr>
          <w:rFonts w:cs="Calibri"/>
          <w:sz w:val="27"/>
          <w:szCs w:val="27"/>
        </w:rPr>
        <w:t xml:space="preserve">     </w:t>
      </w:r>
      <w:r w:rsidR="004E4088" w:rsidRPr="006B6F0B">
        <w:rPr>
          <w:rFonts w:cs="Calibri"/>
          <w:sz w:val="27"/>
          <w:szCs w:val="27"/>
        </w:rPr>
        <w:t xml:space="preserve">Le procédé de dépôt de filament fondu (FDM) est l’une de techniques les plus utilisées et a été développé par Scott </w:t>
      </w:r>
      <w:proofErr w:type="spellStart"/>
      <w:r w:rsidR="004E4088" w:rsidRPr="006B6F0B">
        <w:rPr>
          <w:rFonts w:cs="Calibri"/>
          <w:sz w:val="27"/>
          <w:szCs w:val="27"/>
        </w:rPr>
        <w:t>Crump</w:t>
      </w:r>
      <w:proofErr w:type="spellEnd"/>
      <w:r w:rsidR="004E4088" w:rsidRPr="006B6F0B">
        <w:rPr>
          <w:rFonts w:cs="Calibri"/>
          <w:sz w:val="27"/>
          <w:szCs w:val="27"/>
        </w:rPr>
        <w:t xml:space="preserve"> à Stratasys au début des années 1990 [4]. Par le procédé FDM, on </w:t>
      </w:r>
      <w:r w:rsidR="001E1187" w:rsidRPr="006B6F0B">
        <w:rPr>
          <w:rFonts w:cs="Calibri"/>
          <w:sz w:val="27"/>
          <w:szCs w:val="27"/>
        </w:rPr>
        <w:t>fabrique les pièces directement à partir d’un modèle CAD en extrudant des filaments</w:t>
      </w:r>
      <w:r w:rsidR="004E4088" w:rsidRPr="006B6F0B">
        <w:rPr>
          <w:rFonts w:cs="Calibri"/>
          <w:sz w:val="27"/>
          <w:szCs w:val="27"/>
        </w:rPr>
        <w:t xml:space="preserve"> thermoplastiques à travers une buse et en les déposant couche par couche sur une plateforme </w:t>
      </w:r>
      <w:r w:rsidR="001E1187" w:rsidRPr="006B6F0B">
        <w:rPr>
          <w:rFonts w:cs="Calibri"/>
          <w:sz w:val="27"/>
          <w:szCs w:val="27"/>
        </w:rPr>
        <w:t>pour obtenir un objet 3</w:t>
      </w:r>
      <w:r w:rsidR="004E4088" w:rsidRPr="006B6F0B">
        <w:rPr>
          <w:rFonts w:cs="Calibri"/>
          <w:sz w:val="27"/>
          <w:szCs w:val="27"/>
        </w:rPr>
        <w:t xml:space="preserve">D.  </w:t>
      </w:r>
      <w:r w:rsidR="001E1187" w:rsidRPr="006B6F0B">
        <w:rPr>
          <w:rFonts w:cs="Calibri"/>
          <w:sz w:val="27"/>
          <w:szCs w:val="27"/>
        </w:rPr>
        <w:t>Ainsi, le procédé FDM permet de fabriquer des pièces</w:t>
      </w:r>
      <w:r w:rsidR="004E4088" w:rsidRPr="006B6F0B">
        <w:rPr>
          <w:rFonts w:cs="Calibri"/>
          <w:sz w:val="27"/>
          <w:szCs w:val="27"/>
        </w:rPr>
        <w:t xml:space="preserve"> géométriquement complexes sans usinage et ceci réduit le coût et le temps de fabrication de nouveaux produits par rapport aux procédés traditionnels [5]. Le procédé FDM est la marque déposée de la compagnie Stratasys, mais à l’expiration du brevet détenu par </w:t>
      </w:r>
      <w:proofErr w:type="spellStart"/>
      <w:r w:rsidR="004E4088" w:rsidRPr="006B6F0B">
        <w:rPr>
          <w:rFonts w:cs="Calibri"/>
          <w:sz w:val="27"/>
          <w:szCs w:val="27"/>
        </w:rPr>
        <w:t>Crump</w:t>
      </w:r>
      <w:proofErr w:type="spellEnd"/>
      <w:r w:rsidR="004E4088" w:rsidRPr="006B6F0B">
        <w:rPr>
          <w:rFonts w:cs="Calibri"/>
          <w:sz w:val="27"/>
          <w:szCs w:val="27"/>
        </w:rPr>
        <w:t xml:space="preserve"> en 2009, </w:t>
      </w:r>
      <w:r w:rsidR="001E1187" w:rsidRPr="006B6F0B">
        <w:rPr>
          <w:rFonts w:cs="Calibri"/>
          <w:sz w:val="27"/>
          <w:szCs w:val="27"/>
        </w:rPr>
        <w:t xml:space="preserve">plusieurs imprimantes 3D open source portables </w:t>
      </w:r>
      <w:r w:rsidR="00662CDC" w:rsidRPr="006B6F0B">
        <w:rPr>
          <w:rFonts w:cs="Calibri"/>
          <w:sz w:val="27"/>
          <w:szCs w:val="27"/>
        </w:rPr>
        <w:t xml:space="preserve">sont apparues sur le </w:t>
      </w:r>
      <w:r w:rsidR="00EE2B1F" w:rsidRPr="006B6F0B">
        <w:rPr>
          <w:rFonts w:cs="Calibri"/>
          <w:sz w:val="27"/>
          <w:szCs w:val="27"/>
        </w:rPr>
        <w:t xml:space="preserve">marché </w:t>
      </w:r>
      <w:r w:rsidR="00344C4C" w:rsidRPr="006B6F0B">
        <w:rPr>
          <w:rFonts w:cs="Calibri"/>
          <w:sz w:val="27"/>
          <w:szCs w:val="27"/>
        </w:rPr>
        <w:t xml:space="preserve">et </w:t>
      </w:r>
      <w:r w:rsidR="00763CF8" w:rsidRPr="006B6F0B">
        <w:rPr>
          <w:rFonts w:cs="Calibri"/>
          <w:sz w:val="27"/>
          <w:szCs w:val="27"/>
        </w:rPr>
        <w:t>utilisent le</w:t>
      </w:r>
      <w:r w:rsidR="004E4088" w:rsidRPr="006B6F0B">
        <w:rPr>
          <w:rFonts w:cs="Calibri"/>
          <w:sz w:val="27"/>
          <w:szCs w:val="27"/>
        </w:rPr>
        <w:t xml:space="preserve"> procédé FDM sous le nom de procédé de fabrication par filament fondu (FFF) [6-7]. Le projet open source le mieux connu est appelé « The </w:t>
      </w:r>
      <w:proofErr w:type="spellStart"/>
      <w:r w:rsidR="004E4088" w:rsidRPr="006B6F0B">
        <w:rPr>
          <w:rFonts w:cs="Calibri"/>
          <w:sz w:val="27"/>
          <w:szCs w:val="27"/>
        </w:rPr>
        <w:t>Replicating</w:t>
      </w:r>
      <w:proofErr w:type="spellEnd"/>
      <w:r w:rsidR="004E4088" w:rsidRPr="006B6F0B">
        <w:rPr>
          <w:rFonts w:cs="Calibri"/>
          <w:sz w:val="27"/>
          <w:szCs w:val="27"/>
        </w:rPr>
        <w:t xml:space="preserve"> Rapid Prototyper (</w:t>
      </w:r>
      <w:proofErr w:type="spellStart"/>
      <w:r w:rsidR="004E4088" w:rsidRPr="006B6F0B">
        <w:rPr>
          <w:rFonts w:cs="Calibri"/>
          <w:sz w:val="27"/>
          <w:szCs w:val="27"/>
        </w:rPr>
        <w:t>RepRap</w:t>
      </w:r>
      <w:proofErr w:type="spellEnd"/>
      <w:r w:rsidR="004E4088" w:rsidRPr="006B6F0B">
        <w:rPr>
          <w:rFonts w:cs="Calibri"/>
          <w:sz w:val="27"/>
          <w:szCs w:val="27"/>
        </w:rPr>
        <w:t xml:space="preserve"> </w:t>
      </w:r>
      <w:proofErr w:type="spellStart"/>
      <w:r w:rsidR="004E4088" w:rsidRPr="006B6F0B">
        <w:rPr>
          <w:rFonts w:cs="Calibri"/>
          <w:sz w:val="27"/>
          <w:szCs w:val="27"/>
        </w:rPr>
        <w:t>project</w:t>
      </w:r>
      <w:proofErr w:type="spellEnd"/>
      <w:r w:rsidR="004E4088" w:rsidRPr="006B6F0B">
        <w:rPr>
          <w:rFonts w:cs="Calibri"/>
          <w:sz w:val="27"/>
          <w:szCs w:val="27"/>
        </w:rPr>
        <w:t xml:space="preserve">) » et a été développé en 2005 par Dr. Adrian Bowyer à l’Université de Bath au Royaume-Uni [8].  </w:t>
      </w:r>
    </w:p>
    <w:p w14:paraId="40BD8063" w14:textId="77777777" w:rsidR="00696D65" w:rsidRDefault="00696D65" w:rsidP="00344C4C">
      <w:pPr>
        <w:spacing w:line="276" w:lineRule="auto"/>
        <w:ind w:left="360"/>
        <w:jc w:val="both"/>
        <w:rPr>
          <w:rFonts w:cs="Calibri"/>
          <w:sz w:val="27"/>
          <w:szCs w:val="27"/>
        </w:rPr>
      </w:pPr>
    </w:p>
    <w:p w14:paraId="4BE56A5D" w14:textId="26A4FCCC" w:rsidR="00696D65" w:rsidRPr="006B6F0B" w:rsidRDefault="001523BB" w:rsidP="00DD204D">
      <w:pPr>
        <w:spacing w:line="276" w:lineRule="auto"/>
        <w:ind w:left="360"/>
        <w:jc w:val="both"/>
        <w:rPr>
          <w:rFonts w:cs="Calibri"/>
          <w:sz w:val="27"/>
          <w:szCs w:val="27"/>
        </w:rPr>
      </w:pPr>
      <w:r w:rsidRPr="001523BB">
        <w:rPr>
          <w:rFonts w:ascii="Segoe-UI" w:hAnsi="Segoe-UI"/>
          <w:color w:val="64676E"/>
          <w:sz w:val="27"/>
          <w:szCs w:val="27"/>
          <w:shd w:val="clear" w:color="auto" w:fill="FFFFFF"/>
        </w:rPr>
        <w:t> </w:t>
      </w:r>
      <w:r w:rsidR="00F570F5">
        <w:rPr>
          <w:rFonts w:ascii="Segoe-UI" w:hAnsi="Segoe-UI"/>
          <w:color w:val="64676E"/>
          <w:sz w:val="27"/>
          <w:szCs w:val="27"/>
          <w:shd w:val="clear" w:color="auto" w:fill="FFFFFF"/>
        </w:rPr>
        <w:t xml:space="preserve">    </w:t>
      </w:r>
      <w:r w:rsidRPr="001523BB">
        <w:rPr>
          <w:rFonts w:asciiTheme="minorHAnsi" w:hAnsiTheme="minorHAnsi" w:cstheme="minorHAnsi"/>
          <w:sz w:val="27"/>
          <w:szCs w:val="27"/>
          <w:shd w:val="clear" w:color="auto" w:fill="FFFFFF"/>
        </w:rPr>
        <w:t>L'acide </w:t>
      </w:r>
      <w:proofErr w:type="spellStart"/>
      <w:r w:rsidR="00EB34B9" w:rsidRPr="001523BB">
        <w:rPr>
          <w:rFonts w:asciiTheme="minorHAnsi" w:hAnsiTheme="minorHAnsi" w:cstheme="minorHAnsi"/>
          <w:sz w:val="27"/>
          <w:szCs w:val="27"/>
          <w:shd w:val="clear" w:color="auto" w:fill="FFFFFF"/>
        </w:rPr>
        <w:t>polylactique</w:t>
      </w:r>
      <w:proofErr w:type="spellEnd"/>
      <w:r w:rsidR="00EB34B9" w:rsidRPr="001523BB">
        <w:rPr>
          <w:rFonts w:asciiTheme="minorHAnsi" w:hAnsiTheme="minorHAnsi" w:cstheme="minorHAnsi"/>
          <w:sz w:val="27"/>
          <w:szCs w:val="27"/>
          <w:shd w:val="clear" w:color="auto" w:fill="FFFFFF"/>
        </w:rPr>
        <w:t xml:space="preserve"> (anglais :</w:t>
      </w:r>
      <w:r w:rsidRPr="001523BB">
        <w:rPr>
          <w:rFonts w:asciiTheme="minorHAnsi" w:hAnsiTheme="minorHAnsi" w:cstheme="minorHAnsi"/>
          <w:sz w:val="27"/>
          <w:szCs w:val="27"/>
          <w:shd w:val="clear" w:color="auto" w:fill="FFFFFF"/>
        </w:rPr>
        <w:t> </w:t>
      </w:r>
      <w:proofErr w:type="spellStart"/>
      <w:r w:rsidRPr="001523BB">
        <w:rPr>
          <w:rFonts w:asciiTheme="minorHAnsi" w:hAnsiTheme="minorHAnsi" w:cstheme="minorHAnsi"/>
          <w:sz w:val="27"/>
          <w:szCs w:val="27"/>
          <w:shd w:val="clear" w:color="auto" w:fill="FFFFFF"/>
        </w:rPr>
        <w:t>polylactic</w:t>
      </w:r>
      <w:proofErr w:type="spellEnd"/>
      <w:r w:rsidRPr="001523BB">
        <w:rPr>
          <w:rFonts w:asciiTheme="minorHAnsi" w:hAnsiTheme="minorHAnsi" w:cstheme="minorHAnsi"/>
          <w:sz w:val="27"/>
          <w:szCs w:val="27"/>
          <w:shd w:val="clear" w:color="auto" w:fill="FFFFFF"/>
        </w:rPr>
        <w:t> </w:t>
      </w:r>
      <w:proofErr w:type="spellStart"/>
      <w:r w:rsidRPr="001523BB">
        <w:rPr>
          <w:rFonts w:asciiTheme="minorHAnsi" w:hAnsiTheme="minorHAnsi" w:cstheme="minorHAnsi"/>
          <w:sz w:val="27"/>
          <w:szCs w:val="27"/>
          <w:shd w:val="clear" w:color="auto" w:fill="FFFFFF"/>
        </w:rPr>
        <w:t>acid</w:t>
      </w:r>
      <w:proofErr w:type="spellEnd"/>
      <w:r w:rsidRPr="001523BB">
        <w:rPr>
          <w:rFonts w:asciiTheme="minorHAnsi" w:hAnsiTheme="minorHAnsi" w:cstheme="minorHAnsi"/>
          <w:sz w:val="27"/>
          <w:szCs w:val="27"/>
          <w:shd w:val="clear" w:color="auto" w:fill="FFFFFF"/>
        </w:rPr>
        <w:t>, abrégé en </w:t>
      </w:r>
      <w:r w:rsidR="00EB34B9" w:rsidRPr="001523BB">
        <w:rPr>
          <w:rFonts w:asciiTheme="minorHAnsi" w:hAnsiTheme="minorHAnsi" w:cstheme="minorHAnsi"/>
          <w:sz w:val="27"/>
          <w:szCs w:val="27"/>
          <w:shd w:val="clear" w:color="auto" w:fill="FFFFFF"/>
        </w:rPr>
        <w:t>PLA),</w:t>
      </w:r>
      <w:r w:rsidRPr="001523BB">
        <w:rPr>
          <w:rFonts w:asciiTheme="minorHAnsi" w:hAnsiTheme="minorHAnsi" w:cstheme="minorHAnsi"/>
          <w:sz w:val="27"/>
          <w:szCs w:val="27"/>
          <w:shd w:val="clear" w:color="auto" w:fill="FFFFFF"/>
        </w:rPr>
        <w:t xml:space="preserve"> est un polymère biosourcé qui est l’un des matériaux de choix pour fabriquer les objets avec les imprimantes 3D FFF. Ceci est dû au fait qu’il ne nécessite pas une installation spécialement dédiée et peut être utilisé, par exemple, à la maison ou dans un bureau [5]. Les pièces déjà imprimées par ces machines sont très variées : jouets, pièces d’art, objets ménagers, instruments scientifiques, entre autres [9]. Les imprimantes 3D FFF ont le potentiel d’être utilisées non seulement dans le prototypage conventionnel, mais aussi dans la fabrication à petite échelle [8]. Les propriétés mécaniques représentent un aspect important pour l’utilisation des pièces fabriquées dans les applications d’ingénierie. Cependant, elles dépendent du matériau utilisé et aussi des paramètres de fabrication [</w:t>
      </w:r>
      <w:r w:rsidRPr="001523BB">
        <w:rPr>
          <w:rStyle w:val="s-or-t"/>
          <w:rFonts w:asciiTheme="minorHAnsi" w:hAnsiTheme="minorHAnsi" w:cstheme="minorHAnsi"/>
          <w:sz w:val="27"/>
          <w:szCs w:val="27"/>
          <w:shd w:val="clear" w:color="auto" w:fill="FFFFFF"/>
        </w:rPr>
        <w:t>9-10</w:t>
      </w:r>
      <w:r w:rsidRPr="001523BB">
        <w:rPr>
          <w:rFonts w:asciiTheme="minorHAnsi" w:hAnsiTheme="minorHAnsi" w:cstheme="minorHAnsi"/>
          <w:sz w:val="27"/>
          <w:szCs w:val="27"/>
          <w:shd w:val="clear" w:color="auto" w:fill="FFFFFF"/>
        </w:rPr>
        <w:t>]. Ainsi, un grand intérêt existe actuellement dans la caractérisation et dans l’optimisation des paramètres de fabrication pour les pièces en PLA fabriquées par impression 3D</w:t>
      </w:r>
      <w:r w:rsidR="00696D65" w:rsidRPr="00696D65">
        <w:rPr>
          <w:rFonts w:cs="Calibri"/>
          <w:sz w:val="27"/>
          <w:szCs w:val="27"/>
        </w:rPr>
        <w:t xml:space="preserve">.  </w:t>
      </w:r>
      <w:r w:rsidR="00DD204D" w:rsidRPr="00696D65">
        <w:rPr>
          <w:rFonts w:cs="Calibri"/>
          <w:sz w:val="27"/>
          <w:szCs w:val="27"/>
        </w:rPr>
        <w:t xml:space="preserve">Les études </w:t>
      </w:r>
      <w:r w:rsidR="006D64F6" w:rsidRPr="00696D65">
        <w:rPr>
          <w:rFonts w:cs="Calibri"/>
          <w:sz w:val="27"/>
          <w:szCs w:val="27"/>
        </w:rPr>
        <w:t>précédentes ont principalement ciblé la caractérisation et l’optimisation des</w:t>
      </w:r>
      <w:r w:rsidR="00696D65" w:rsidRPr="00696D65">
        <w:rPr>
          <w:rFonts w:cs="Calibri"/>
          <w:sz w:val="27"/>
          <w:szCs w:val="27"/>
        </w:rPr>
        <w:t xml:space="preserve"> paramètres de fabrication pour les pièces pleines [8,9,11–14]. La conclusion principale tirée à partir de ces études est que les pièces pleines en PLA fabriquées par impression 3D avec une </w:t>
      </w:r>
      <w:r w:rsidR="006D64F6" w:rsidRPr="00696D65">
        <w:rPr>
          <w:rFonts w:cs="Calibri"/>
          <w:sz w:val="27"/>
          <w:szCs w:val="27"/>
        </w:rPr>
        <w:t>sélection optimale des paramètres de fabrication possèdent des propriétés mécaniques</w:t>
      </w:r>
      <w:r w:rsidR="00696D65" w:rsidRPr="00696D65">
        <w:rPr>
          <w:rFonts w:cs="Calibri"/>
          <w:sz w:val="27"/>
          <w:szCs w:val="27"/>
        </w:rPr>
        <w:t xml:space="preserve"> comparables aux pièces en PLA fabriquées avec la méthode conventionnelle de moulage par injection.  </w:t>
      </w:r>
    </w:p>
    <w:p w14:paraId="0FFCF5EA" w14:textId="645A8B9F" w:rsidR="00344C4C" w:rsidRPr="006B6F0B" w:rsidRDefault="00FC6232" w:rsidP="00344C4C">
      <w:pPr>
        <w:spacing w:line="276" w:lineRule="auto"/>
        <w:ind w:left="360"/>
        <w:jc w:val="both"/>
        <w:rPr>
          <w:rFonts w:asciiTheme="minorHAnsi" w:hAnsiTheme="minorHAnsi" w:cstheme="minorHAnsi"/>
          <w:sz w:val="27"/>
          <w:szCs w:val="27"/>
        </w:rPr>
      </w:pPr>
      <w:r>
        <w:rPr>
          <w:rFonts w:asciiTheme="minorHAnsi" w:hAnsiTheme="minorHAnsi" w:cstheme="minorHAnsi"/>
          <w:sz w:val="27"/>
          <w:szCs w:val="27"/>
        </w:rPr>
        <w:t xml:space="preserve">     </w:t>
      </w:r>
      <w:r w:rsidR="00344C4C" w:rsidRPr="006B6F0B">
        <w:rPr>
          <w:rFonts w:asciiTheme="minorHAnsi" w:hAnsiTheme="minorHAnsi" w:cstheme="minorHAnsi"/>
          <w:sz w:val="27"/>
          <w:szCs w:val="27"/>
        </w:rPr>
        <w:t xml:space="preserve">Un atout significatif du procédé FFF, et de l’impression 3D en général, est sa grande flexibilité géométrique pour contrôler la microarchitecture.  Celle-ci est désirée pour la fabrication des </w:t>
      </w:r>
      <w:r w:rsidR="00763CF8" w:rsidRPr="006B6F0B">
        <w:rPr>
          <w:rFonts w:asciiTheme="minorHAnsi" w:hAnsiTheme="minorHAnsi" w:cstheme="minorHAnsi"/>
          <w:sz w:val="27"/>
          <w:szCs w:val="27"/>
        </w:rPr>
        <w:t>matériaux cellulaires</w:t>
      </w:r>
      <w:r w:rsidR="00344C4C" w:rsidRPr="006B6F0B">
        <w:rPr>
          <w:rFonts w:asciiTheme="minorHAnsi" w:hAnsiTheme="minorHAnsi" w:cstheme="minorHAnsi"/>
          <w:sz w:val="27"/>
          <w:szCs w:val="27"/>
        </w:rPr>
        <w:t xml:space="preserve">.  </w:t>
      </w:r>
      <w:r w:rsidR="00763CF8" w:rsidRPr="006B6F0B">
        <w:rPr>
          <w:rFonts w:asciiTheme="minorHAnsi" w:hAnsiTheme="minorHAnsi" w:cstheme="minorHAnsi"/>
          <w:sz w:val="27"/>
          <w:szCs w:val="27"/>
        </w:rPr>
        <w:t>En effet, l’utilisation des matériaux cellulaires est une approche</w:t>
      </w:r>
      <w:r w:rsidR="00344C4C" w:rsidRPr="006B6F0B">
        <w:rPr>
          <w:rFonts w:asciiTheme="minorHAnsi" w:hAnsiTheme="minorHAnsi" w:cstheme="minorHAnsi"/>
          <w:sz w:val="27"/>
          <w:szCs w:val="27"/>
        </w:rPr>
        <w:t xml:space="preserve"> généralement employée pour concevoir des matériaux allégés à hautes performances, c’est-à-</w:t>
      </w:r>
      <w:r w:rsidR="006B6F0B" w:rsidRPr="006B6F0B">
        <w:rPr>
          <w:rFonts w:asciiTheme="minorHAnsi" w:hAnsiTheme="minorHAnsi" w:cstheme="minorHAnsi"/>
          <w:sz w:val="27"/>
          <w:szCs w:val="27"/>
        </w:rPr>
        <w:t xml:space="preserve">dire, des matériaux </w:t>
      </w:r>
      <w:r w:rsidR="00D02C42" w:rsidRPr="006B6F0B">
        <w:rPr>
          <w:rFonts w:asciiTheme="minorHAnsi" w:hAnsiTheme="minorHAnsi" w:cstheme="minorHAnsi"/>
          <w:sz w:val="27"/>
          <w:szCs w:val="27"/>
        </w:rPr>
        <w:t xml:space="preserve">avec un </w:t>
      </w:r>
      <w:r w:rsidR="00D73D0B" w:rsidRPr="006B6F0B">
        <w:rPr>
          <w:rFonts w:asciiTheme="minorHAnsi" w:hAnsiTheme="minorHAnsi" w:cstheme="minorHAnsi"/>
          <w:sz w:val="27"/>
          <w:szCs w:val="27"/>
        </w:rPr>
        <w:t>rapport rigidité</w:t>
      </w:r>
      <w:r w:rsidR="00344C4C" w:rsidRPr="006B6F0B">
        <w:rPr>
          <w:rFonts w:asciiTheme="minorHAnsi" w:hAnsiTheme="minorHAnsi" w:cstheme="minorHAnsi"/>
          <w:sz w:val="27"/>
          <w:szCs w:val="27"/>
        </w:rPr>
        <w:t>-</w:t>
      </w:r>
      <w:r w:rsidR="00D73D0B" w:rsidRPr="006B6F0B">
        <w:rPr>
          <w:rFonts w:asciiTheme="minorHAnsi" w:hAnsiTheme="minorHAnsi" w:cstheme="minorHAnsi"/>
          <w:sz w:val="27"/>
          <w:szCs w:val="27"/>
        </w:rPr>
        <w:t xml:space="preserve">poids </w:t>
      </w:r>
      <w:r w:rsidR="00C474E2" w:rsidRPr="006B6F0B">
        <w:rPr>
          <w:rFonts w:asciiTheme="minorHAnsi" w:hAnsiTheme="minorHAnsi" w:cstheme="minorHAnsi"/>
          <w:sz w:val="27"/>
          <w:szCs w:val="27"/>
        </w:rPr>
        <w:t>et un rapport résistance</w:t>
      </w:r>
      <w:r w:rsidR="00344C4C" w:rsidRPr="006B6F0B">
        <w:rPr>
          <w:rFonts w:asciiTheme="minorHAnsi" w:hAnsiTheme="minorHAnsi" w:cstheme="minorHAnsi"/>
          <w:sz w:val="27"/>
          <w:szCs w:val="27"/>
        </w:rPr>
        <w:t>-</w:t>
      </w:r>
      <w:r w:rsidR="00C474E2" w:rsidRPr="006B6F0B">
        <w:rPr>
          <w:rFonts w:asciiTheme="minorHAnsi" w:hAnsiTheme="minorHAnsi" w:cstheme="minorHAnsi"/>
          <w:sz w:val="27"/>
          <w:szCs w:val="27"/>
        </w:rPr>
        <w:t>poids élevés</w:t>
      </w:r>
      <w:r w:rsidR="00344C4C" w:rsidRPr="006B6F0B">
        <w:rPr>
          <w:rFonts w:asciiTheme="minorHAnsi" w:hAnsiTheme="minorHAnsi" w:cstheme="minorHAnsi"/>
          <w:sz w:val="27"/>
          <w:szCs w:val="27"/>
        </w:rPr>
        <w:t xml:space="preserve">.  La nature offre quelques exemples de ce type de matériaux tels que le crâne humain, l’aile d’un oiseau et les feuilles d’iris, entre autres, qui possèdent une structure sandwich composée d’un </w:t>
      </w:r>
      <w:r w:rsidR="00763CF8" w:rsidRPr="006B6F0B">
        <w:rPr>
          <w:rFonts w:asciiTheme="minorHAnsi" w:hAnsiTheme="minorHAnsi" w:cstheme="minorHAnsi"/>
          <w:sz w:val="27"/>
          <w:szCs w:val="27"/>
        </w:rPr>
        <w:t>périmètre externe solide et rigide avec un intérieur poreux [</w:t>
      </w:r>
      <w:r w:rsidR="00344C4C" w:rsidRPr="006B6F0B">
        <w:rPr>
          <w:rFonts w:asciiTheme="minorHAnsi" w:hAnsiTheme="minorHAnsi" w:cstheme="minorHAnsi"/>
          <w:sz w:val="27"/>
          <w:szCs w:val="27"/>
        </w:rPr>
        <w:t xml:space="preserve">15].  </w:t>
      </w:r>
      <w:r w:rsidR="00763CF8" w:rsidRPr="006B6F0B">
        <w:rPr>
          <w:rFonts w:asciiTheme="minorHAnsi" w:hAnsiTheme="minorHAnsi" w:cstheme="minorHAnsi"/>
          <w:sz w:val="27"/>
          <w:szCs w:val="27"/>
        </w:rPr>
        <w:t>Le procédé FFF offre une</w:t>
      </w:r>
      <w:r w:rsidR="00344C4C" w:rsidRPr="006B6F0B">
        <w:rPr>
          <w:rFonts w:asciiTheme="minorHAnsi" w:hAnsiTheme="minorHAnsi" w:cstheme="minorHAnsi"/>
          <w:sz w:val="27"/>
          <w:szCs w:val="27"/>
        </w:rPr>
        <w:t xml:space="preserve"> gamme de motif de remplissage parmi les paramètres de fabrication pour la réduction du poids des pièces. Les propriétés mécaniques de ces pièces allégées vont principalement dépendre du motif et de la densité de remplissage, mais aussi de la direction de la sollicitation mécanique. </w:t>
      </w:r>
    </w:p>
    <w:p w14:paraId="373E3E9E" w14:textId="18132C6E" w:rsidR="004E7E91" w:rsidRDefault="00FC6232" w:rsidP="00344C4C">
      <w:pPr>
        <w:spacing w:line="276" w:lineRule="auto"/>
        <w:ind w:left="360"/>
        <w:jc w:val="both"/>
        <w:rPr>
          <w:rFonts w:ascii="Arial" w:hAnsi="Arial"/>
          <w:color w:val="222222"/>
          <w:shd w:val="clear" w:color="auto" w:fill="FFFFFF"/>
        </w:rPr>
      </w:pPr>
      <w:r>
        <w:rPr>
          <w:rFonts w:asciiTheme="minorHAnsi" w:hAnsiTheme="minorHAnsi" w:cstheme="minorHAnsi"/>
          <w:sz w:val="27"/>
          <w:szCs w:val="27"/>
        </w:rPr>
        <w:lastRenderedPageBreak/>
        <w:t xml:space="preserve">   </w:t>
      </w:r>
      <w:r w:rsidR="00E46886" w:rsidRPr="006B6F0B">
        <w:rPr>
          <w:rFonts w:asciiTheme="minorHAnsi" w:hAnsiTheme="minorHAnsi" w:cstheme="minorHAnsi"/>
          <w:sz w:val="27"/>
          <w:szCs w:val="27"/>
        </w:rPr>
        <w:t>Une</w:t>
      </w:r>
      <w:r w:rsidR="00344C4C" w:rsidRPr="006B6F0B">
        <w:rPr>
          <w:rFonts w:asciiTheme="minorHAnsi" w:hAnsiTheme="minorHAnsi" w:cstheme="minorHAnsi"/>
          <w:sz w:val="27"/>
          <w:szCs w:val="27"/>
        </w:rPr>
        <w:t xml:space="preserve"> question se pose :</w:t>
      </w:r>
      <w:r w:rsidR="006B6F0B">
        <w:rPr>
          <w:rFonts w:asciiTheme="minorHAnsi" w:hAnsiTheme="minorHAnsi" w:cstheme="minorHAnsi"/>
          <w:sz w:val="27"/>
          <w:szCs w:val="27"/>
        </w:rPr>
        <w:t xml:space="preserve"> comment faire pour </w:t>
      </w:r>
      <w:r w:rsidR="006B6F0B" w:rsidRPr="006B6F0B">
        <w:rPr>
          <w:rFonts w:asciiTheme="minorHAnsi" w:hAnsiTheme="minorHAnsi" w:cstheme="minorHAnsi"/>
          <w:sz w:val="27"/>
          <w:szCs w:val="27"/>
        </w:rPr>
        <w:t>prédire</w:t>
      </w:r>
      <w:r w:rsidR="006B6F0B" w:rsidRPr="006B6F0B">
        <w:rPr>
          <w:rFonts w:asciiTheme="minorHAnsi" w:hAnsiTheme="minorHAnsi" w:cstheme="minorHAnsi"/>
          <w:color w:val="222222"/>
          <w:sz w:val="27"/>
          <w:szCs w:val="27"/>
          <w:shd w:val="clear" w:color="auto" w:fill="FFFFFF"/>
        </w:rPr>
        <w:t xml:space="preserve"> le matériau utilisé par une imprimante 3d à partir des paramètres d’impression ?</w:t>
      </w:r>
      <w:r w:rsidR="006B6F0B">
        <w:rPr>
          <w:rFonts w:ascii="Arial" w:hAnsi="Arial"/>
          <w:color w:val="222222"/>
          <w:shd w:val="clear" w:color="auto" w:fill="FFFFFF"/>
        </w:rPr>
        <w:t> </w:t>
      </w:r>
    </w:p>
    <w:p w14:paraId="2FBA2CCD" w14:textId="67021AAD" w:rsidR="007965BB" w:rsidRDefault="007965BB" w:rsidP="007965BB">
      <w:pPr>
        <w:spacing w:line="276" w:lineRule="auto"/>
        <w:ind w:left="360"/>
        <w:jc w:val="both"/>
        <w:rPr>
          <w:rFonts w:asciiTheme="minorHAnsi" w:hAnsiTheme="minorHAnsi" w:cstheme="minorHAnsi"/>
          <w:b/>
          <w:bCs/>
          <w:color w:val="222222"/>
          <w:sz w:val="32"/>
          <w:szCs w:val="32"/>
          <w:shd w:val="clear" w:color="auto" w:fill="FFFFFF"/>
        </w:rPr>
      </w:pPr>
      <w:r w:rsidRPr="007965BB">
        <w:rPr>
          <w:rFonts w:asciiTheme="minorHAnsi" w:hAnsiTheme="minorHAnsi" w:cstheme="minorHAnsi"/>
          <w:b/>
          <w:bCs/>
          <w:color w:val="222222"/>
          <w:sz w:val="32"/>
          <w:szCs w:val="32"/>
          <w:shd w:val="clear" w:color="auto" w:fill="FFFFFF"/>
        </w:rPr>
        <w:t>1-2- objectifs du projet de recherche</w:t>
      </w:r>
    </w:p>
    <w:p w14:paraId="5FBD39E2" w14:textId="79628178" w:rsidR="001523BB" w:rsidRPr="007965BB" w:rsidRDefault="00FC6232" w:rsidP="001523BB">
      <w:pPr>
        <w:spacing w:line="276" w:lineRule="auto"/>
        <w:ind w:left="360"/>
        <w:jc w:val="both"/>
        <w:rPr>
          <w:rFonts w:asciiTheme="minorHAnsi" w:hAnsiTheme="minorHAnsi" w:cstheme="minorHAnsi"/>
          <w:color w:val="222222"/>
          <w:sz w:val="27"/>
          <w:szCs w:val="27"/>
          <w:shd w:val="clear" w:color="auto" w:fill="FFFFFF"/>
        </w:rPr>
      </w:pPr>
      <w:r>
        <w:rPr>
          <w:rFonts w:asciiTheme="minorHAnsi" w:hAnsiTheme="minorHAnsi" w:cstheme="minorHAnsi"/>
          <w:color w:val="222222"/>
          <w:sz w:val="27"/>
          <w:szCs w:val="27"/>
          <w:shd w:val="clear" w:color="auto" w:fill="FFFFFF"/>
        </w:rPr>
        <w:t xml:space="preserve">       </w:t>
      </w:r>
      <w:r w:rsidR="007965BB" w:rsidRPr="007965BB">
        <w:rPr>
          <w:rFonts w:asciiTheme="minorHAnsi" w:hAnsiTheme="minorHAnsi" w:cstheme="minorHAnsi"/>
          <w:color w:val="222222"/>
          <w:sz w:val="27"/>
          <w:szCs w:val="27"/>
          <w:shd w:val="clear" w:color="auto" w:fill="FFFFFF"/>
        </w:rPr>
        <w:t>L’objectif du projet de recherche est de déterminer</w:t>
      </w:r>
      <w:r w:rsidR="007965BB">
        <w:rPr>
          <w:rFonts w:asciiTheme="minorHAnsi" w:hAnsiTheme="minorHAnsi" w:cstheme="minorHAnsi"/>
          <w:color w:val="222222"/>
          <w:sz w:val="27"/>
          <w:szCs w:val="27"/>
          <w:shd w:val="clear" w:color="auto" w:fill="FFFFFF"/>
        </w:rPr>
        <w:t xml:space="preserve"> un modèle qui permet la prédiction de matériel utilisé pour la </w:t>
      </w:r>
      <w:r w:rsidR="007965BB" w:rsidRPr="007965BB">
        <w:rPr>
          <w:rFonts w:asciiTheme="minorHAnsi" w:hAnsiTheme="minorHAnsi" w:cstheme="minorHAnsi"/>
          <w:color w:val="222222"/>
          <w:sz w:val="27"/>
          <w:szCs w:val="27"/>
          <w:shd w:val="clear" w:color="auto" w:fill="FFFFFF"/>
        </w:rPr>
        <w:t xml:space="preserve">fabrication les pièces allégées par impression 3D. Ceci va permettre d’élaborer un guide de conception pour déterminer les applications d’ingénierie où les pièces pourraient être utilisées.  En se basant sur l’objectif principal de cette recherche, les objectifs spécifiques suivants sont présentés : </w:t>
      </w:r>
    </w:p>
    <w:p w14:paraId="272A21E0" w14:textId="530DC7C9" w:rsidR="00C474E2" w:rsidRDefault="007965BB" w:rsidP="00C474E2">
      <w:pPr>
        <w:pStyle w:val="ListParagraph"/>
        <w:numPr>
          <w:ilvl w:val="0"/>
          <w:numId w:val="4"/>
        </w:numPr>
        <w:spacing w:line="276" w:lineRule="auto"/>
        <w:jc w:val="both"/>
        <w:rPr>
          <w:rFonts w:asciiTheme="minorHAnsi" w:hAnsiTheme="minorHAnsi" w:cstheme="minorHAnsi"/>
          <w:color w:val="222222"/>
          <w:sz w:val="27"/>
          <w:szCs w:val="27"/>
          <w:shd w:val="clear" w:color="auto" w:fill="FFFFFF"/>
        </w:rPr>
      </w:pPr>
      <w:r w:rsidRPr="00C474E2">
        <w:rPr>
          <w:rFonts w:asciiTheme="minorHAnsi" w:hAnsiTheme="minorHAnsi" w:cstheme="minorHAnsi"/>
          <w:color w:val="222222"/>
          <w:sz w:val="27"/>
          <w:szCs w:val="27"/>
          <w:shd w:val="clear" w:color="auto" w:fill="FFFFFF"/>
        </w:rPr>
        <w:t>Étudier l’effet d</w:t>
      </w:r>
      <w:r w:rsidR="00C474E2">
        <w:rPr>
          <w:rFonts w:asciiTheme="minorHAnsi" w:hAnsiTheme="minorHAnsi" w:cstheme="minorHAnsi"/>
          <w:color w:val="222222"/>
          <w:sz w:val="27"/>
          <w:szCs w:val="27"/>
          <w:shd w:val="clear" w:color="auto" w:fill="FFFFFF"/>
        </w:rPr>
        <w:t>es paramètres d’impression</w:t>
      </w:r>
      <w:r w:rsidRPr="00C474E2">
        <w:rPr>
          <w:rFonts w:asciiTheme="minorHAnsi" w:hAnsiTheme="minorHAnsi" w:cstheme="minorHAnsi"/>
          <w:color w:val="222222"/>
          <w:sz w:val="27"/>
          <w:szCs w:val="27"/>
          <w:shd w:val="clear" w:color="auto" w:fill="FFFFFF"/>
        </w:rPr>
        <w:t xml:space="preserve"> sur</w:t>
      </w:r>
      <w:r w:rsidR="00C44737">
        <w:rPr>
          <w:rFonts w:asciiTheme="minorHAnsi" w:hAnsiTheme="minorHAnsi" w:cstheme="minorHAnsi"/>
          <w:color w:val="222222"/>
          <w:sz w:val="27"/>
          <w:szCs w:val="27"/>
          <w:shd w:val="clear" w:color="auto" w:fill="FFFFFF"/>
        </w:rPr>
        <w:t xml:space="preserve"> la </w:t>
      </w:r>
      <w:r w:rsidR="0007708B" w:rsidRPr="00C44737">
        <w:rPr>
          <w:rFonts w:asciiTheme="minorHAnsi" w:hAnsiTheme="minorHAnsi" w:cstheme="minorHAnsi"/>
          <w:color w:val="222222"/>
          <w:sz w:val="27"/>
          <w:szCs w:val="27"/>
          <w:shd w:val="clear" w:color="auto" w:fill="FFFFFF"/>
        </w:rPr>
        <w:t>résistance</w:t>
      </w:r>
      <w:r w:rsidR="0007708B">
        <w:rPr>
          <w:rFonts w:asciiTheme="minorHAnsi" w:hAnsiTheme="minorHAnsi" w:cstheme="minorHAnsi"/>
          <w:color w:val="222222"/>
          <w:sz w:val="27"/>
          <w:szCs w:val="27"/>
          <w:shd w:val="clear" w:color="auto" w:fill="FFFFFF"/>
        </w:rPr>
        <w:t xml:space="preserve">, et l’élongation </w:t>
      </w:r>
      <w:r w:rsidR="00C474E2">
        <w:rPr>
          <w:rFonts w:asciiTheme="minorHAnsi" w:hAnsiTheme="minorHAnsi" w:cstheme="minorHAnsi"/>
          <w:color w:val="222222"/>
          <w:sz w:val="27"/>
          <w:szCs w:val="27"/>
          <w:shd w:val="clear" w:color="auto" w:fill="FFFFFF"/>
        </w:rPr>
        <w:t>d</w:t>
      </w:r>
      <w:r w:rsidR="00C474E2" w:rsidRPr="00C474E2">
        <w:rPr>
          <w:rFonts w:asciiTheme="minorHAnsi" w:hAnsiTheme="minorHAnsi" w:cstheme="minorHAnsi"/>
          <w:color w:val="222222"/>
          <w:sz w:val="27"/>
          <w:szCs w:val="27"/>
          <w:shd w:val="clear" w:color="auto" w:fill="FFFFFF"/>
        </w:rPr>
        <w:t>es</w:t>
      </w:r>
      <w:r w:rsidRPr="00C474E2">
        <w:rPr>
          <w:rFonts w:asciiTheme="minorHAnsi" w:hAnsiTheme="minorHAnsi" w:cstheme="minorHAnsi"/>
          <w:color w:val="222222"/>
          <w:sz w:val="27"/>
          <w:szCs w:val="27"/>
          <w:shd w:val="clear" w:color="auto" w:fill="FFFFFF"/>
        </w:rPr>
        <w:t xml:space="preserve"> pièces allégées fabriquées par impression 3D </w:t>
      </w:r>
    </w:p>
    <w:p w14:paraId="52B65923" w14:textId="69537FEC" w:rsidR="001523BB" w:rsidRPr="001523BB" w:rsidRDefault="001523BB" w:rsidP="00C474E2">
      <w:pPr>
        <w:pStyle w:val="ListParagraph"/>
        <w:numPr>
          <w:ilvl w:val="0"/>
          <w:numId w:val="4"/>
        </w:numPr>
        <w:spacing w:line="276" w:lineRule="auto"/>
        <w:jc w:val="both"/>
        <w:rPr>
          <w:rFonts w:asciiTheme="minorHAnsi" w:hAnsiTheme="minorHAnsi" w:cstheme="minorHAnsi"/>
          <w:color w:val="222222"/>
          <w:sz w:val="27"/>
          <w:szCs w:val="27"/>
          <w:shd w:val="clear" w:color="auto" w:fill="FFFFFF"/>
        </w:rPr>
      </w:pPr>
      <w:r w:rsidRPr="001523BB">
        <w:rPr>
          <w:rFonts w:asciiTheme="minorHAnsi" w:hAnsiTheme="minorHAnsi" w:cstheme="minorHAnsi"/>
          <w:color w:val="222222"/>
          <w:sz w:val="27"/>
          <w:szCs w:val="27"/>
          <w:shd w:val="clear" w:color="auto" w:fill="FFFFFF"/>
        </w:rPr>
        <w:t>Proposer un nouveau modèle pour prédire le matériau utilisé par une imprimante 3d à partir des paramètres d'impression</w:t>
      </w:r>
    </w:p>
    <w:p w14:paraId="455CC914" w14:textId="1A075A91" w:rsidR="00B2378D" w:rsidRPr="00B2378D" w:rsidRDefault="00B2378D" w:rsidP="007965BB">
      <w:pPr>
        <w:spacing w:line="276" w:lineRule="auto"/>
        <w:ind w:left="360"/>
        <w:jc w:val="both"/>
        <w:rPr>
          <w:rFonts w:asciiTheme="minorHAnsi" w:hAnsiTheme="minorHAnsi" w:cstheme="minorHAnsi"/>
          <w:b/>
          <w:bCs/>
          <w:color w:val="222222"/>
          <w:sz w:val="32"/>
          <w:szCs w:val="32"/>
          <w:shd w:val="clear" w:color="auto" w:fill="FFFFFF"/>
        </w:rPr>
      </w:pPr>
      <w:r>
        <w:rPr>
          <w:rFonts w:asciiTheme="minorHAnsi" w:hAnsiTheme="minorHAnsi" w:cstheme="minorHAnsi"/>
          <w:b/>
          <w:bCs/>
          <w:color w:val="222222"/>
          <w:sz w:val="32"/>
          <w:szCs w:val="32"/>
          <w:shd w:val="clear" w:color="auto" w:fill="FFFFFF"/>
        </w:rPr>
        <w:t>1 .</w:t>
      </w:r>
      <w:r w:rsidR="007965BB">
        <w:rPr>
          <w:rFonts w:asciiTheme="minorHAnsi" w:hAnsiTheme="minorHAnsi" w:cstheme="minorHAnsi"/>
          <w:b/>
          <w:bCs/>
          <w:color w:val="222222"/>
          <w:sz w:val="32"/>
          <w:szCs w:val="32"/>
          <w:shd w:val="clear" w:color="auto" w:fill="FFFFFF"/>
        </w:rPr>
        <w:t>3</w:t>
      </w:r>
      <w:r>
        <w:rPr>
          <w:rFonts w:asciiTheme="minorHAnsi" w:hAnsiTheme="minorHAnsi" w:cstheme="minorHAnsi"/>
          <w:b/>
          <w:bCs/>
          <w:color w:val="222222"/>
          <w:sz w:val="32"/>
          <w:szCs w:val="32"/>
          <w:shd w:val="clear" w:color="auto" w:fill="FFFFFF"/>
        </w:rPr>
        <w:t xml:space="preserve">- </w:t>
      </w:r>
      <w:r w:rsidRPr="00B2378D">
        <w:rPr>
          <w:rFonts w:asciiTheme="minorHAnsi" w:hAnsiTheme="minorHAnsi" w:cstheme="minorHAnsi"/>
          <w:b/>
          <w:bCs/>
          <w:color w:val="222222"/>
          <w:sz w:val="32"/>
          <w:szCs w:val="32"/>
          <w:shd w:val="clear" w:color="auto" w:fill="FFFFFF"/>
        </w:rPr>
        <w:t>Plan du document</w:t>
      </w:r>
    </w:p>
    <w:p w14:paraId="5050D30B" w14:textId="0D91C280" w:rsidR="00D94877" w:rsidRPr="001523BB" w:rsidRDefault="00FC6232" w:rsidP="001523BB">
      <w:pPr>
        <w:spacing w:line="360" w:lineRule="auto"/>
        <w:ind w:left="360"/>
        <w:jc w:val="both"/>
        <w:rPr>
          <w:rFonts w:asciiTheme="minorHAnsi" w:hAnsiTheme="minorHAnsi" w:cstheme="minorHAnsi"/>
          <w:sz w:val="27"/>
          <w:szCs w:val="27"/>
        </w:rPr>
      </w:pPr>
      <w:r w:rsidRPr="001523BB">
        <w:rPr>
          <w:rFonts w:asciiTheme="minorHAnsi" w:hAnsiTheme="minorHAnsi" w:cstheme="minorHAnsi"/>
          <w:sz w:val="27"/>
          <w:szCs w:val="27"/>
          <w:shd w:val="clear" w:color="auto" w:fill="FFFFFF"/>
        </w:rPr>
        <w:t xml:space="preserve">     </w:t>
      </w:r>
      <w:r w:rsidR="001523BB" w:rsidRPr="001523BB">
        <w:rPr>
          <w:rFonts w:asciiTheme="minorHAnsi" w:hAnsiTheme="minorHAnsi" w:cstheme="minorHAnsi"/>
          <w:sz w:val="27"/>
          <w:szCs w:val="27"/>
          <w:shd w:val="clear" w:color="auto" w:fill="FFFFFF"/>
        </w:rPr>
        <w:t>Ce document se compose de cinq chapitres incluant cette introduction et d’une annexe. Le deuxième chapitre présentera l’état de l’art. On commencera par la description de l’impression 3D. Puis nous étudierons le Procédé d'extrusion de matière (EM), Ainsi l’Optimisation de leur paramètre.</w:t>
      </w:r>
      <w:r w:rsidR="001523BB" w:rsidRPr="001523BB">
        <w:rPr>
          <w:rFonts w:asciiTheme="minorHAnsi" w:hAnsiTheme="minorHAnsi" w:cstheme="minorHAnsi"/>
          <w:sz w:val="27"/>
          <w:szCs w:val="27"/>
        </w:rPr>
        <w:br/>
      </w:r>
      <w:r w:rsidR="001523BB" w:rsidRPr="001523BB">
        <w:rPr>
          <w:rFonts w:asciiTheme="minorHAnsi" w:hAnsiTheme="minorHAnsi" w:cstheme="minorHAnsi"/>
          <w:sz w:val="27"/>
          <w:szCs w:val="27"/>
          <w:shd w:val="clear" w:color="auto" w:fill="FFFFFF"/>
        </w:rPr>
        <w:t>Le troisième chapitre décrira les méthodes utilisées. Le quatrième chapitre présentera les résultats et les discussions, le cinquième chapitre contiendra une conclusion générale, finalement un résumé.</w:t>
      </w:r>
    </w:p>
    <w:p w14:paraId="163A621C" w14:textId="11CFAB4E" w:rsidR="00D94877" w:rsidRDefault="00D94877" w:rsidP="00D02C42">
      <w:pPr>
        <w:suppressAutoHyphens w:val="0"/>
        <w:rPr>
          <w:rFonts w:asciiTheme="minorHAnsi" w:hAnsiTheme="minorHAnsi" w:cstheme="minorHAnsi"/>
          <w:sz w:val="27"/>
          <w:szCs w:val="27"/>
        </w:rPr>
      </w:pPr>
      <w:r>
        <w:rPr>
          <w:rFonts w:asciiTheme="minorHAnsi" w:hAnsiTheme="minorHAnsi" w:cstheme="minorHAnsi"/>
          <w:sz w:val="27"/>
          <w:szCs w:val="27"/>
        </w:rPr>
        <w:br w:type="page"/>
      </w:r>
    </w:p>
    <w:p w14:paraId="7595C541" w14:textId="2AE3FF92" w:rsidR="00D02C42" w:rsidRPr="00B2378D" w:rsidRDefault="00D02C42" w:rsidP="00D02C42">
      <w:pPr>
        <w:pStyle w:val="IntenseQuote"/>
        <w:rPr>
          <w:b/>
          <w:bCs/>
          <w:sz w:val="36"/>
          <w:szCs w:val="36"/>
        </w:rPr>
      </w:pPr>
      <w:r w:rsidRPr="00B2378D">
        <w:rPr>
          <w:b/>
          <w:bCs/>
          <w:sz w:val="36"/>
          <w:szCs w:val="36"/>
        </w:rPr>
        <w:lastRenderedPageBreak/>
        <w:t xml:space="preserve">CHAPITRE </w:t>
      </w:r>
      <w:r>
        <w:rPr>
          <w:b/>
          <w:bCs/>
          <w:sz w:val="36"/>
          <w:szCs w:val="36"/>
        </w:rPr>
        <w:t>2</w:t>
      </w:r>
      <w:r w:rsidRPr="00B2378D">
        <w:rPr>
          <w:b/>
          <w:bCs/>
          <w:sz w:val="36"/>
          <w:szCs w:val="36"/>
        </w:rPr>
        <w:t xml:space="preserve"> :   </w:t>
      </w:r>
      <w:r w:rsidRPr="00D02C42">
        <w:rPr>
          <w:b/>
          <w:bCs/>
          <w:sz w:val="36"/>
          <w:szCs w:val="36"/>
        </w:rPr>
        <w:t>ÉTAT DE L’ART</w:t>
      </w:r>
    </w:p>
    <w:p w14:paraId="66EB8D3A" w14:textId="77777777" w:rsidR="00D02C42" w:rsidRPr="00D02C42" w:rsidRDefault="00D02C42" w:rsidP="00D02C42">
      <w:pPr>
        <w:suppressAutoHyphens w:val="0"/>
        <w:rPr>
          <w:rFonts w:asciiTheme="minorHAnsi" w:hAnsiTheme="minorHAnsi" w:cstheme="minorHAnsi"/>
          <w:sz w:val="27"/>
          <w:szCs w:val="27"/>
        </w:rPr>
      </w:pPr>
    </w:p>
    <w:p w14:paraId="7154CB93" w14:textId="0F16D728" w:rsidR="001C0FDD" w:rsidRPr="00074C07" w:rsidRDefault="00D73D0B" w:rsidP="001C0FDD">
      <w:pPr>
        <w:spacing w:after="360" w:line="276" w:lineRule="auto"/>
        <w:jc w:val="both"/>
        <w:rPr>
          <w:rFonts w:cs="Calibri"/>
          <w:b/>
          <w:bCs/>
          <w:sz w:val="32"/>
          <w:szCs w:val="32"/>
        </w:rPr>
      </w:pPr>
      <w:r w:rsidRPr="00074C07">
        <w:rPr>
          <w:rFonts w:cs="Calibri"/>
          <w:b/>
          <w:bCs/>
          <w:sz w:val="32"/>
          <w:szCs w:val="32"/>
        </w:rPr>
        <w:t>2.1</w:t>
      </w:r>
      <w:r w:rsidR="00737F52">
        <w:rPr>
          <w:rFonts w:cs="Calibri"/>
          <w:b/>
          <w:bCs/>
          <w:sz w:val="32"/>
          <w:szCs w:val="32"/>
        </w:rPr>
        <w:t xml:space="preserve">- </w:t>
      </w:r>
      <w:r w:rsidRPr="00074C07">
        <w:rPr>
          <w:rFonts w:cs="Calibri"/>
          <w:b/>
          <w:bCs/>
          <w:sz w:val="32"/>
          <w:szCs w:val="32"/>
        </w:rPr>
        <w:t>Imprimante</w:t>
      </w:r>
      <w:r w:rsidR="00D02C42" w:rsidRPr="00074C07">
        <w:rPr>
          <w:rFonts w:cs="Calibri"/>
          <w:b/>
          <w:bCs/>
          <w:sz w:val="32"/>
          <w:szCs w:val="32"/>
        </w:rPr>
        <w:t xml:space="preserve"> 3</w:t>
      </w:r>
      <w:r w:rsidR="0012356B">
        <w:rPr>
          <w:rFonts w:cs="Calibri"/>
          <w:b/>
          <w:bCs/>
          <w:sz w:val="32"/>
          <w:szCs w:val="32"/>
        </w:rPr>
        <w:t xml:space="preserve">D : </w:t>
      </w:r>
      <w:r w:rsidR="0012356B" w:rsidRPr="0012356B">
        <w:rPr>
          <w:rFonts w:cs="Calibri"/>
          <w:b/>
          <w:bCs/>
          <w:sz w:val="32"/>
          <w:szCs w:val="32"/>
        </w:rPr>
        <w:t>un procédé révolutionnaire</w:t>
      </w:r>
    </w:p>
    <w:p w14:paraId="60A721CD" w14:textId="4E8C59A1" w:rsidR="0012356B" w:rsidRDefault="002019FB" w:rsidP="006B17A8">
      <w:pPr>
        <w:spacing w:line="360" w:lineRule="auto"/>
        <w:jc w:val="both"/>
        <w:rPr>
          <w:rFonts w:cs="Calibri"/>
          <w:sz w:val="27"/>
          <w:szCs w:val="27"/>
        </w:rPr>
      </w:pPr>
      <w:r>
        <w:rPr>
          <w:rFonts w:cs="Calibri"/>
          <w:sz w:val="27"/>
          <w:szCs w:val="27"/>
        </w:rPr>
        <w:t xml:space="preserve"> </w:t>
      </w:r>
      <w:r w:rsidRPr="00A92980">
        <w:rPr>
          <w:rFonts w:asciiTheme="minorHAnsi" w:hAnsiTheme="minorHAnsi" w:cstheme="minorHAnsi"/>
          <w:sz w:val="27"/>
          <w:szCs w:val="27"/>
        </w:rPr>
        <w:t xml:space="preserve">    </w:t>
      </w:r>
      <w:r w:rsidR="00A92980" w:rsidRPr="00A92980">
        <w:rPr>
          <w:rFonts w:asciiTheme="minorHAnsi" w:hAnsiTheme="minorHAnsi" w:cstheme="minorHAnsi"/>
          <w:sz w:val="27"/>
          <w:szCs w:val="27"/>
          <w:shd w:val="clear" w:color="auto" w:fill="FFFFFF"/>
        </w:rPr>
        <w:t>L’impression 3D a été une révolution dans le secteur industriel depuis son apparition jusqu'à nos jours. L’histoire de cette technologie a commencé en 1986 lorsque Charles Hull, un ingénieur dans la compagnie </w:t>
      </w:r>
      <w:r w:rsidR="00A92980" w:rsidRPr="00A92980">
        <w:rPr>
          <w:rStyle w:val="s-rg-t"/>
          <w:rFonts w:asciiTheme="minorHAnsi" w:hAnsiTheme="minorHAnsi" w:cstheme="minorHAnsi"/>
          <w:sz w:val="27"/>
          <w:szCs w:val="27"/>
          <w:shd w:val="clear" w:color="auto" w:fill="FFFFFF"/>
        </w:rPr>
        <w:t>Ultra-Violet</w:t>
      </w:r>
      <w:r w:rsidR="00A92980" w:rsidRPr="00A92980">
        <w:rPr>
          <w:rFonts w:asciiTheme="minorHAnsi" w:hAnsiTheme="minorHAnsi" w:cstheme="minorHAnsi"/>
          <w:sz w:val="27"/>
          <w:szCs w:val="27"/>
          <w:shd w:val="clear" w:color="auto" w:fill="FFFFFF"/>
        </w:rPr>
        <w:t> </w:t>
      </w:r>
      <w:proofErr w:type="spellStart"/>
      <w:r w:rsidR="00A92980" w:rsidRPr="00A92980">
        <w:rPr>
          <w:rStyle w:val="s-rg-t"/>
          <w:rFonts w:asciiTheme="minorHAnsi" w:hAnsiTheme="minorHAnsi" w:cstheme="minorHAnsi"/>
          <w:sz w:val="27"/>
          <w:szCs w:val="27"/>
          <w:shd w:val="clear" w:color="auto" w:fill="FFFFFF"/>
        </w:rPr>
        <w:t>Products</w:t>
      </w:r>
      <w:proofErr w:type="spellEnd"/>
      <w:r w:rsidR="00A92980" w:rsidRPr="00A92980">
        <w:rPr>
          <w:rFonts w:asciiTheme="minorHAnsi" w:hAnsiTheme="minorHAnsi" w:cstheme="minorHAnsi"/>
          <w:sz w:val="27"/>
          <w:szCs w:val="27"/>
          <w:shd w:val="clear" w:color="auto" w:fill="FFFFFF"/>
        </w:rPr>
        <w:t> aux États-Unis, a développé le premier procédé d’impression qui s’appelle la stéréo lithographie. Après cette invention, Charles a fondé sa propre compagnie spécialisée dans les technologies d’impression 3D. Cette société a fabriqué sa première imprimante commerciale SLA 250 qui utilise la technologie stéréolithographie. Dans la même année, Charles Hull a inventé le fichier ‘</w:t>
      </w:r>
      <w:r w:rsidR="00A92980" w:rsidRPr="00A92980">
        <w:rPr>
          <w:rStyle w:val="s-rg-t"/>
          <w:rFonts w:asciiTheme="minorHAnsi" w:hAnsiTheme="minorHAnsi" w:cstheme="minorHAnsi"/>
          <w:sz w:val="27"/>
          <w:szCs w:val="27"/>
          <w:shd w:val="clear" w:color="auto" w:fill="FFFFFF"/>
        </w:rPr>
        <w:t>STL</w:t>
      </w:r>
      <w:r w:rsidR="00A92980" w:rsidRPr="00A92980">
        <w:rPr>
          <w:rFonts w:asciiTheme="minorHAnsi" w:hAnsiTheme="minorHAnsi" w:cstheme="minorHAnsi"/>
          <w:sz w:val="27"/>
          <w:szCs w:val="27"/>
          <w:shd w:val="clear" w:color="auto" w:fill="FFFFFF"/>
        </w:rPr>
        <w:t>’ qui permet la communication entre la machine et le logiciel de conception assistée par ordinateur ‘CAD’. Cette invention a permis à plusieurs autres procédés de voir le jour tel que la projection de liant, la projection de matière, la fusion sur lit de poudre, l’extrusion de matière (EM). Au début, les imprimantes 3D sont très peu utilisées dans l’industrie à cause de leurs coûts très élevés. Aujourd’hui, la vente de ces machines dans le monde connaît une évolution importante : une augmentation de 3,47 fois des ventes des imprimantes en deux ans : de 80 000 imprimantes en 2013 à 278 000 imprimantes en 2015 (</w:t>
      </w:r>
      <w:proofErr w:type="spellStart"/>
      <w:r w:rsidR="00A92980" w:rsidRPr="00A92980">
        <w:rPr>
          <w:rStyle w:val="s-rg-t"/>
          <w:rFonts w:asciiTheme="minorHAnsi" w:hAnsiTheme="minorHAnsi" w:cstheme="minorHAnsi"/>
          <w:sz w:val="27"/>
          <w:szCs w:val="27"/>
          <w:shd w:val="clear" w:color="auto" w:fill="FFFFFF"/>
        </w:rPr>
        <w:t>Caffrey</w:t>
      </w:r>
      <w:proofErr w:type="spellEnd"/>
      <w:r w:rsidR="00A92980" w:rsidRPr="00A92980">
        <w:rPr>
          <w:rFonts w:asciiTheme="minorHAnsi" w:hAnsiTheme="minorHAnsi" w:cstheme="minorHAnsi"/>
          <w:sz w:val="27"/>
          <w:szCs w:val="27"/>
          <w:shd w:val="clear" w:color="auto" w:fill="FFFFFF"/>
        </w:rPr>
        <w:t> et Campbell, 2016). Cette grande demande a rendu le coût très concurrentiel et l’a donc réduit considérablement. Par rapport aux autres procédés de fabrication des composites tels que l’injection, la compression, l’usinage CNC : le coût d’achat des équipements d’impression 3D reste toujours moins cher. L’impression 3D ou la fabrication additive est définie par les organismes de normalisation (ISO et </w:t>
      </w:r>
      <w:r w:rsidR="00A92980" w:rsidRPr="00A92980">
        <w:rPr>
          <w:rStyle w:val="s-rg-t"/>
          <w:rFonts w:asciiTheme="minorHAnsi" w:hAnsiTheme="minorHAnsi" w:cstheme="minorHAnsi"/>
          <w:sz w:val="27"/>
          <w:szCs w:val="27"/>
          <w:shd w:val="clear" w:color="auto" w:fill="FFFFFF"/>
        </w:rPr>
        <w:t>ASTM</w:t>
      </w:r>
      <w:r w:rsidR="00A92980" w:rsidRPr="00A92980">
        <w:rPr>
          <w:rFonts w:asciiTheme="minorHAnsi" w:hAnsiTheme="minorHAnsi" w:cstheme="minorHAnsi"/>
          <w:sz w:val="27"/>
          <w:szCs w:val="27"/>
          <w:shd w:val="clear" w:color="auto" w:fill="FFFFFF"/>
        </w:rPr>
        <w:t xml:space="preserve">) comme suit : « terme générique utilisé pour les technologies qui, sur la base d’une représentation géométrique, </w:t>
      </w:r>
      <w:r w:rsidR="00A92980" w:rsidRPr="00A92980">
        <w:rPr>
          <w:rFonts w:asciiTheme="minorHAnsi" w:hAnsiTheme="minorHAnsi" w:cstheme="minorHAnsi"/>
          <w:sz w:val="27"/>
          <w:szCs w:val="27"/>
          <w:shd w:val="clear" w:color="auto" w:fill="FFFFFF"/>
        </w:rPr>
        <w:lastRenderedPageBreak/>
        <w:t>créent des objets physiques par ajout successif de matériau » (ISO/ASTM 52900, 2015).</w:t>
      </w:r>
    </w:p>
    <w:p w14:paraId="2CBAFF79" w14:textId="3B84BB2A" w:rsidR="00117FEC" w:rsidRDefault="007A54D8" w:rsidP="00117FEC">
      <w:pPr>
        <w:spacing w:after="100" w:afterAutospacing="1" w:line="360" w:lineRule="auto"/>
        <w:jc w:val="both"/>
        <w:rPr>
          <w:rFonts w:cs="Calibri"/>
          <w:sz w:val="27"/>
          <w:szCs w:val="27"/>
        </w:rPr>
      </w:pPr>
      <w:r>
        <w:rPr>
          <w:noProof/>
        </w:rPr>
        <w:drawing>
          <wp:inline distT="0" distB="0" distL="0" distR="0" wp14:anchorId="3838D3B9" wp14:editId="771F32B3">
            <wp:extent cx="5180952" cy="2104762"/>
            <wp:effectExtent l="0" t="0" r="1270" b="0"/>
            <wp:docPr id="3" name="Picture 3"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imeline&#10;&#10;Description automatically generated"/>
                    <pic:cNvPicPr/>
                  </pic:nvPicPr>
                  <pic:blipFill>
                    <a:blip r:embed="rId11"/>
                    <a:stretch>
                      <a:fillRect/>
                    </a:stretch>
                  </pic:blipFill>
                  <pic:spPr>
                    <a:xfrm>
                      <a:off x="0" y="0"/>
                      <a:ext cx="5180952" cy="2104762"/>
                    </a:xfrm>
                    <a:prstGeom prst="rect">
                      <a:avLst/>
                    </a:prstGeom>
                  </pic:spPr>
                </pic:pic>
              </a:graphicData>
            </a:graphic>
          </wp:inline>
        </w:drawing>
      </w:r>
    </w:p>
    <w:p w14:paraId="4933FE16" w14:textId="0F654464" w:rsidR="00117FEC" w:rsidRPr="00117FEC" w:rsidRDefault="00117FEC" w:rsidP="0037171A">
      <w:pPr>
        <w:spacing w:line="240" w:lineRule="auto"/>
        <w:jc w:val="both"/>
        <w:rPr>
          <w:rFonts w:cs="Calibri"/>
          <w:sz w:val="27"/>
          <w:szCs w:val="27"/>
        </w:rPr>
      </w:pPr>
      <w:r w:rsidRPr="00D36A84">
        <w:rPr>
          <w:rFonts w:cs="Calibri"/>
          <w:b/>
          <w:bCs/>
          <w:color w:val="00B0F0"/>
          <w:sz w:val="27"/>
          <w:szCs w:val="27"/>
        </w:rPr>
        <w:t>Figure 1.</w:t>
      </w:r>
      <w:r w:rsidR="00C11FC3" w:rsidRPr="00D36A84">
        <w:rPr>
          <w:rFonts w:cs="Calibri"/>
          <w:b/>
          <w:bCs/>
          <w:color w:val="00B0F0"/>
          <w:sz w:val="27"/>
          <w:szCs w:val="27"/>
        </w:rPr>
        <w:t>1</w:t>
      </w:r>
      <w:r w:rsidRPr="00D36A84">
        <w:rPr>
          <w:rFonts w:cs="Calibri"/>
          <w:color w:val="00B0F0"/>
          <w:sz w:val="27"/>
          <w:szCs w:val="27"/>
        </w:rPr>
        <w:t xml:space="preserve"> </w:t>
      </w:r>
      <w:r w:rsidRPr="00117FEC">
        <w:rPr>
          <w:rFonts w:cs="Calibri"/>
          <w:sz w:val="27"/>
          <w:szCs w:val="27"/>
        </w:rPr>
        <w:t xml:space="preserve">Comparaison entre les deux méthodes de fabrication : (A) l’usinage (B) la </w:t>
      </w:r>
    </w:p>
    <w:p w14:paraId="0CA3EC35" w14:textId="584DB5A8" w:rsidR="007A54D8" w:rsidRDefault="00117FEC" w:rsidP="0037171A">
      <w:pPr>
        <w:spacing w:after="120" w:line="240" w:lineRule="auto"/>
        <w:jc w:val="both"/>
        <w:rPr>
          <w:rFonts w:cs="Calibri"/>
          <w:sz w:val="27"/>
          <w:szCs w:val="27"/>
        </w:rPr>
      </w:pPr>
      <w:r>
        <w:rPr>
          <w:rFonts w:cs="Calibri"/>
          <w:sz w:val="27"/>
          <w:szCs w:val="27"/>
        </w:rPr>
        <w:t xml:space="preserve">                          </w:t>
      </w:r>
      <w:proofErr w:type="gramStart"/>
      <w:r>
        <w:rPr>
          <w:rFonts w:cs="Calibri"/>
          <w:sz w:val="27"/>
          <w:szCs w:val="27"/>
        </w:rPr>
        <w:t>fabrication</w:t>
      </w:r>
      <w:proofErr w:type="gramEnd"/>
      <w:r w:rsidRPr="00117FEC">
        <w:rPr>
          <w:rFonts w:cs="Calibri"/>
          <w:sz w:val="27"/>
          <w:szCs w:val="27"/>
        </w:rPr>
        <w:t xml:space="preserve"> additive (</w:t>
      </w:r>
      <w:proofErr w:type="spellStart"/>
      <w:r w:rsidRPr="00117FEC">
        <w:rPr>
          <w:rFonts w:cs="Calibri"/>
          <w:sz w:val="27"/>
          <w:szCs w:val="27"/>
        </w:rPr>
        <w:t>Ambrosi</w:t>
      </w:r>
      <w:proofErr w:type="spellEnd"/>
      <w:r w:rsidRPr="00117FEC">
        <w:rPr>
          <w:rFonts w:cs="Calibri"/>
          <w:sz w:val="27"/>
          <w:szCs w:val="27"/>
        </w:rPr>
        <w:t xml:space="preserve"> et </w:t>
      </w:r>
      <w:proofErr w:type="spellStart"/>
      <w:r w:rsidRPr="00117FEC">
        <w:rPr>
          <w:rFonts w:cs="Calibri"/>
          <w:sz w:val="27"/>
          <w:szCs w:val="27"/>
        </w:rPr>
        <w:t>Pumera</w:t>
      </w:r>
      <w:proofErr w:type="spellEnd"/>
      <w:r w:rsidRPr="00117FEC">
        <w:rPr>
          <w:rFonts w:cs="Calibri"/>
          <w:sz w:val="27"/>
          <w:szCs w:val="27"/>
        </w:rPr>
        <w:t>, 2016)</w:t>
      </w:r>
    </w:p>
    <w:p w14:paraId="06BD2572" w14:textId="77777777" w:rsidR="007A54D8" w:rsidRDefault="007A54D8" w:rsidP="006B17A8">
      <w:pPr>
        <w:spacing w:line="360" w:lineRule="auto"/>
        <w:jc w:val="both"/>
        <w:rPr>
          <w:rFonts w:cs="Calibri"/>
          <w:sz w:val="27"/>
          <w:szCs w:val="27"/>
        </w:rPr>
      </w:pPr>
    </w:p>
    <w:p w14:paraId="5E4EC722" w14:textId="77777777" w:rsidR="00676C24" w:rsidRPr="00676C24" w:rsidRDefault="00676C24" w:rsidP="005F3190">
      <w:pPr>
        <w:spacing w:line="360" w:lineRule="auto"/>
        <w:jc w:val="both"/>
        <w:rPr>
          <w:rFonts w:asciiTheme="minorHAnsi" w:hAnsiTheme="minorHAnsi" w:cstheme="minorHAnsi"/>
          <w:sz w:val="27"/>
          <w:szCs w:val="27"/>
          <w:shd w:val="clear" w:color="auto" w:fill="FFFFFF"/>
        </w:rPr>
      </w:pPr>
      <w:r w:rsidRPr="00676C24">
        <w:rPr>
          <w:rFonts w:asciiTheme="minorHAnsi" w:hAnsiTheme="minorHAnsi" w:cstheme="minorHAnsi"/>
          <w:sz w:val="27"/>
          <w:szCs w:val="27"/>
          <w:shd w:val="clear" w:color="auto" w:fill="FFFFFF"/>
        </w:rPr>
        <w:t>Au contraire de l’usinage numérique (A) qui sculpture un bloc de matière par Enlèvement de matière, la fabrication additive (B) produit des pièces par l’ajout de Matière sans générer des déchets (Figure 1.4.).</w:t>
      </w:r>
    </w:p>
    <w:p w14:paraId="6E592D80" w14:textId="4258A8C1" w:rsidR="005F3190" w:rsidRPr="00D56265" w:rsidRDefault="001C0FDD" w:rsidP="005F3190">
      <w:pPr>
        <w:spacing w:line="360" w:lineRule="auto"/>
        <w:jc w:val="both"/>
        <w:rPr>
          <w:rFonts w:cs="Calibri"/>
          <w:b/>
          <w:bCs/>
          <w:sz w:val="31"/>
          <w:szCs w:val="31"/>
        </w:rPr>
      </w:pPr>
      <w:r w:rsidRPr="00D56265">
        <w:rPr>
          <w:rFonts w:cs="Calibri"/>
          <w:b/>
          <w:bCs/>
          <w:sz w:val="31"/>
          <w:szCs w:val="31"/>
        </w:rPr>
        <w:t>2</w:t>
      </w:r>
      <w:r w:rsidR="005342C0" w:rsidRPr="00D56265">
        <w:rPr>
          <w:rFonts w:cs="Calibri"/>
          <w:b/>
          <w:bCs/>
          <w:sz w:val="31"/>
          <w:szCs w:val="31"/>
        </w:rPr>
        <w:t>.</w:t>
      </w:r>
      <w:r w:rsidRPr="00D56265">
        <w:rPr>
          <w:rFonts w:cs="Calibri"/>
          <w:b/>
          <w:bCs/>
          <w:sz w:val="31"/>
          <w:szCs w:val="31"/>
        </w:rPr>
        <w:t>1</w:t>
      </w:r>
      <w:r w:rsidR="005342C0" w:rsidRPr="00D56265">
        <w:rPr>
          <w:rFonts w:cs="Calibri"/>
          <w:b/>
          <w:bCs/>
          <w:sz w:val="31"/>
          <w:szCs w:val="31"/>
        </w:rPr>
        <w:t>.</w:t>
      </w:r>
      <w:r w:rsidRPr="00D56265">
        <w:rPr>
          <w:rFonts w:cs="Calibri"/>
          <w:b/>
          <w:bCs/>
          <w:sz w:val="31"/>
          <w:szCs w:val="31"/>
        </w:rPr>
        <w:t>1</w:t>
      </w:r>
      <w:r w:rsidR="00D56265" w:rsidRPr="00D56265">
        <w:rPr>
          <w:rFonts w:cs="Calibri"/>
          <w:b/>
          <w:bCs/>
          <w:sz w:val="31"/>
          <w:szCs w:val="31"/>
        </w:rPr>
        <w:t>.</w:t>
      </w:r>
      <w:r w:rsidRPr="00D56265">
        <w:rPr>
          <w:rFonts w:cs="Calibri"/>
          <w:b/>
          <w:bCs/>
          <w:sz w:val="31"/>
          <w:szCs w:val="31"/>
        </w:rPr>
        <w:t xml:space="preserve"> Domaines d’applications</w:t>
      </w:r>
    </w:p>
    <w:p w14:paraId="6D49B18E" w14:textId="1EF7ADCF" w:rsidR="007A54D8" w:rsidRPr="00676C24" w:rsidRDefault="002019FB" w:rsidP="000A6F24">
      <w:pPr>
        <w:spacing w:line="360" w:lineRule="auto"/>
        <w:jc w:val="both"/>
        <w:rPr>
          <w:rFonts w:asciiTheme="minorHAnsi" w:hAnsiTheme="minorHAnsi" w:cstheme="minorHAnsi"/>
          <w:sz w:val="27"/>
          <w:szCs w:val="27"/>
        </w:rPr>
      </w:pPr>
      <w:r>
        <w:rPr>
          <w:rFonts w:cs="Calibri"/>
          <w:sz w:val="27"/>
          <w:szCs w:val="27"/>
        </w:rPr>
        <w:t xml:space="preserve">   </w:t>
      </w:r>
      <w:r w:rsidRPr="00676C24">
        <w:rPr>
          <w:rFonts w:asciiTheme="minorHAnsi" w:hAnsiTheme="minorHAnsi" w:cstheme="minorHAnsi"/>
          <w:sz w:val="27"/>
          <w:szCs w:val="27"/>
        </w:rPr>
        <w:t xml:space="preserve"> </w:t>
      </w:r>
      <w:r w:rsidR="00676C24" w:rsidRPr="00676C24">
        <w:rPr>
          <w:rFonts w:asciiTheme="minorHAnsi" w:hAnsiTheme="minorHAnsi" w:cstheme="minorHAnsi"/>
          <w:sz w:val="27"/>
          <w:szCs w:val="27"/>
          <w:shd w:val="clear" w:color="auto" w:fill="FFFFFF"/>
        </w:rPr>
        <w:t>La fabrication additive est une technologie polyvalente qui peut être utilisée dans de différents domaines (Figure 1.</w:t>
      </w:r>
      <w:r w:rsidR="00C461A0">
        <w:rPr>
          <w:rFonts w:asciiTheme="minorHAnsi" w:hAnsiTheme="minorHAnsi" w:cstheme="minorHAnsi"/>
          <w:sz w:val="27"/>
          <w:szCs w:val="27"/>
          <w:shd w:val="clear" w:color="auto" w:fill="FFFFFF"/>
        </w:rPr>
        <w:t>2</w:t>
      </w:r>
      <w:r w:rsidR="00676C24" w:rsidRPr="00676C24">
        <w:rPr>
          <w:rFonts w:asciiTheme="minorHAnsi" w:hAnsiTheme="minorHAnsi" w:cstheme="minorHAnsi"/>
          <w:sz w:val="27"/>
          <w:szCs w:val="27"/>
          <w:shd w:val="clear" w:color="auto" w:fill="FFFFFF"/>
        </w:rPr>
        <w:t>.). Ce procédé permet de réaliser des pièces complexes difficilement obtenues par les procédés conventionnels (tournage, fraisage, perçage, injection, compression, etc.). Cette technique peut être utilisée pour fabriquer des prototypes, des pièces fonctionnelles, des outillages et des pièces de rechange. En plus de l’ingénierie, cette technologie touche plusieurs domaines allant de l’aéronautique et l’automobile à l’architecture et l’art jusqu’à la médecine, l’éducation, etc.</w:t>
      </w:r>
    </w:p>
    <w:p w14:paraId="4F8FDF23" w14:textId="74B31C57" w:rsidR="007A54D8" w:rsidRDefault="00834AF0" w:rsidP="006B17A8">
      <w:pPr>
        <w:spacing w:line="360" w:lineRule="auto"/>
        <w:jc w:val="both"/>
        <w:rPr>
          <w:rFonts w:cs="Calibri"/>
          <w:sz w:val="27"/>
          <w:szCs w:val="27"/>
        </w:rPr>
      </w:pPr>
      <w:r>
        <w:rPr>
          <w:noProof/>
        </w:rPr>
        <w:lastRenderedPageBreak/>
        <w:drawing>
          <wp:inline distT="0" distB="0" distL="0" distR="0" wp14:anchorId="16531E0F" wp14:editId="0DB4E105">
            <wp:extent cx="4161905" cy="2238095"/>
            <wp:effectExtent l="0" t="0" r="0" b="0"/>
            <wp:docPr id="4" name="Picture 4"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pie chart&#10;&#10;Description automatically generated"/>
                    <pic:cNvPicPr/>
                  </pic:nvPicPr>
                  <pic:blipFill>
                    <a:blip r:embed="rId12"/>
                    <a:stretch>
                      <a:fillRect/>
                    </a:stretch>
                  </pic:blipFill>
                  <pic:spPr>
                    <a:xfrm>
                      <a:off x="0" y="0"/>
                      <a:ext cx="4161905" cy="2238095"/>
                    </a:xfrm>
                    <a:prstGeom prst="rect">
                      <a:avLst/>
                    </a:prstGeom>
                  </pic:spPr>
                </pic:pic>
              </a:graphicData>
            </a:graphic>
          </wp:inline>
        </w:drawing>
      </w:r>
    </w:p>
    <w:p w14:paraId="30A18AFA" w14:textId="2820EE08" w:rsidR="007A54D8" w:rsidRDefault="004E2891" w:rsidP="006B17A8">
      <w:pPr>
        <w:spacing w:line="360" w:lineRule="auto"/>
        <w:jc w:val="both"/>
        <w:rPr>
          <w:rFonts w:cs="Calibri"/>
          <w:sz w:val="27"/>
          <w:szCs w:val="27"/>
        </w:rPr>
      </w:pPr>
      <w:r w:rsidRPr="00446821">
        <w:rPr>
          <w:rFonts w:cs="Calibri"/>
          <w:b/>
          <w:bCs/>
          <w:color w:val="00B0F0"/>
          <w:sz w:val="27"/>
          <w:szCs w:val="27"/>
        </w:rPr>
        <w:t>Figure 1.</w:t>
      </w:r>
      <w:r w:rsidR="00C11FC3" w:rsidRPr="00446821">
        <w:rPr>
          <w:rFonts w:cs="Calibri"/>
          <w:b/>
          <w:bCs/>
          <w:color w:val="00B0F0"/>
          <w:sz w:val="27"/>
          <w:szCs w:val="27"/>
        </w:rPr>
        <w:t>2</w:t>
      </w:r>
      <w:r>
        <w:rPr>
          <w:rFonts w:cs="Calibri"/>
          <w:sz w:val="27"/>
          <w:szCs w:val="27"/>
        </w:rPr>
        <w:t xml:space="preserve"> : </w:t>
      </w:r>
      <w:r w:rsidRPr="004E2891">
        <w:rPr>
          <w:rFonts w:cs="Calibri"/>
          <w:sz w:val="27"/>
          <w:szCs w:val="27"/>
        </w:rPr>
        <w:t>Secteur d'applications de l'impression 3D (</w:t>
      </w:r>
      <w:proofErr w:type="spellStart"/>
      <w:r w:rsidRPr="004E2891">
        <w:rPr>
          <w:rFonts w:cs="Calibri"/>
          <w:sz w:val="27"/>
          <w:szCs w:val="27"/>
        </w:rPr>
        <w:t>Wohlers</w:t>
      </w:r>
      <w:proofErr w:type="spellEnd"/>
      <w:r w:rsidRPr="004E2891">
        <w:rPr>
          <w:rFonts w:cs="Calibri"/>
          <w:sz w:val="27"/>
          <w:szCs w:val="27"/>
        </w:rPr>
        <w:t>, 2010)</w:t>
      </w:r>
    </w:p>
    <w:p w14:paraId="57AC211D" w14:textId="7FDF651A" w:rsidR="007A54D8" w:rsidRPr="005342C0" w:rsidRDefault="00D56265" w:rsidP="006B17A8">
      <w:pPr>
        <w:spacing w:line="360" w:lineRule="auto"/>
        <w:jc w:val="both"/>
        <w:rPr>
          <w:rFonts w:cs="Calibri"/>
          <w:b/>
          <w:bCs/>
          <w:sz w:val="31"/>
          <w:szCs w:val="31"/>
        </w:rPr>
      </w:pPr>
      <w:r>
        <w:rPr>
          <w:rFonts w:cs="Calibri"/>
          <w:b/>
          <w:bCs/>
          <w:sz w:val="31"/>
          <w:szCs w:val="31"/>
        </w:rPr>
        <w:t>2</w:t>
      </w:r>
      <w:r w:rsidR="00316B12" w:rsidRPr="005342C0">
        <w:rPr>
          <w:rFonts w:cs="Calibri"/>
          <w:b/>
          <w:bCs/>
          <w:sz w:val="31"/>
          <w:szCs w:val="31"/>
        </w:rPr>
        <w:t>.</w:t>
      </w:r>
      <w:r>
        <w:rPr>
          <w:rFonts w:cs="Calibri"/>
          <w:b/>
          <w:bCs/>
          <w:sz w:val="31"/>
          <w:szCs w:val="31"/>
        </w:rPr>
        <w:t>1</w:t>
      </w:r>
      <w:r w:rsidR="00316B12" w:rsidRPr="005342C0">
        <w:rPr>
          <w:rFonts w:cs="Calibri"/>
          <w:b/>
          <w:bCs/>
          <w:sz w:val="31"/>
          <w:szCs w:val="31"/>
        </w:rPr>
        <w:t>.</w:t>
      </w:r>
      <w:r>
        <w:rPr>
          <w:rFonts w:cs="Calibri"/>
          <w:b/>
          <w:bCs/>
          <w:sz w:val="31"/>
          <w:szCs w:val="31"/>
        </w:rPr>
        <w:t>2</w:t>
      </w:r>
      <w:r w:rsidR="00316B12" w:rsidRPr="005342C0">
        <w:rPr>
          <w:rFonts w:cs="Calibri"/>
          <w:b/>
          <w:bCs/>
          <w:sz w:val="31"/>
          <w:szCs w:val="31"/>
        </w:rPr>
        <w:t>.  Différents procédés d’impression 3D</w:t>
      </w:r>
    </w:p>
    <w:p w14:paraId="6D8DAC91" w14:textId="26041818" w:rsidR="00676C24" w:rsidRPr="00676C24" w:rsidRDefault="00676C24" w:rsidP="006B17A8">
      <w:pPr>
        <w:spacing w:line="360" w:lineRule="auto"/>
        <w:jc w:val="both"/>
        <w:rPr>
          <w:rFonts w:asciiTheme="minorHAnsi" w:hAnsiTheme="minorHAnsi" w:cstheme="minorHAnsi"/>
          <w:color w:val="64676E"/>
          <w:sz w:val="27"/>
          <w:szCs w:val="27"/>
          <w:shd w:val="clear" w:color="auto" w:fill="FFFFFF"/>
        </w:rPr>
      </w:pPr>
      <w:r>
        <w:rPr>
          <w:rFonts w:ascii="Segoe-UI" w:hAnsi="Segoe-UI"/>
          <w:color w:val="64676E"/>
          <w:sz w:val="26"/>
          <w:szCs w:val="26"/>
          <w:shd w:val="clear" w:color="auto" w:fill="FFFFFF"/>
        </w:rPr>
        <w:t>    </w:t>
      </w:r>
      <w:r w:rsidRPr="00676C24">
        <w:rPr>
          <w:rFonts w:asciiTheme="minorHAnsi" w:hAnsiTheme="minorHAnsi" w:cstheme="minorHAnsi"/>
          <w:sz w:val="27"/>
          <w:szCs w:val="27"/>
          <w:shd w:val="clear" w:color="auto" w:fill="FFFFFF"/>
        </w:rPr>
        <w:t>La norme ISO/ASTM (ISO/ASTM 52900, 2015) classe les techniques de fabrication additive en sept familles (tableau 1.</w:t>
      </w:r>
      <w:r w:rsidR="0003611B">
        <w:rPr>
          <w:rFonts w:asciiTheme="minorHAnsi" w:hAnsiTheme="minorHAnsi" w:cstheme="minorHAnsi"/>
          <w:sz w:val="27"/>
          <w:szCs w:val="27"/>
          <w:shd w:val="clear" w:color="auto" w:fill="FFFFFF"/>
        </w:rPr>
        <w:t>1</w:t>
      </w:r>
      <w:r w:rsidRPr="00676C24">
        <w:rPr>
          <w:rFonts w:asciiTheme="minorHAnsi" w:hAnsiTheme="minorHAnsi" w:cstheme="minorHAnsi"/>
          <w:sz w:val="27"/>
          <w:szCs w:val="27"/>
          <w:shd w:val="clear" w:color="auto" w:fill="FFFFFF"/>
        </w:rPr>
        <w:t>).</w:t>
      </w:r>
    </w:p>
    <w:p w14:paraId="795A1E2B" w14:textId="5E0B2B6C" w:rsidR="007A54D8" w:rsidRPr="00530787" w:rsidRDefault="00D57724" w:rsidP="006B17A8">
      <w:pPr>
        <w:spacing w:line="360" w:lineRule="auto"/>
        <w:jc w:val="both"/>
        <w:rPr>
          <w:rFonts w:cs="Calibri"/>
          <w:color w:val="00B0F0"/>
          <w:sz w:val="29"/>
          <w:szCs w:val="29"/>
        </w:rPr>
      </w:pPr>
      <w:r w:rsidRPr="00530787">
        <w:rPr>
          <w:rFonts w:cs="Calibri"/>
          <w:color w:val="00B0F0"/>
          <w:sz w:val="29"/>
          <w:szCs w:val="29"/>
        </w:rPr>
        <w:t>2.1.2.1.  Procédé de photo polymérisation</w:t>
      </w:r>
    </w:p>
    <w:p w14:paraId="6EBFF20B" w14:textId="0EB98374" w:rsidR="009475F0" w:rsidRDefault="00245676" w:rsidP="005C3C36">
      <w:pPr>
        <w:spacing w:line="360" w:lineRule="auto"/>
        <w:jc w:val="both"/>
        <w:rPr>
          <w:rFonts w:cs="Calibri"/>
          <w:sz w:val="27"/>
          <w:szCs w:val="27"/>
        </w:rPr>
      </w:pPr>
      <w:r>
        <w:rPr>
          <w:rFonts w:cs="Calibri"/>
          <w:sz w:val="27"/>
          <w:szCs w:val="27"/>
        </w:rPr>
        <w:t xml:space="preserve">     </w:t>
      </w:r>
      <w:r w:rsidR="005C3C36" w:rsidRPr="005C3C36">
        <w:rPr>
          <w:rFonts w:cs="Calibri"/>
          <w:sz w:val="27"/>
          <w:szCs w:val="27"/>
        </w:rPr>
        <w:t>La stéréolithographie SLA (Figure 1.</w:t>
      </w:r>
      <w:r w:rsidR="002A2C0C">
        <w:rPr>
          <w:rFonts w:cs="Calibri"/>
          <w:sz w:val="27"/>
          <w:szCs w:val="27"/>
        </w:rPr>
        <w:t>3</w:t>
      </w:r>
      <w:r>
        <w:rPr>
          <w:rFonts w:cs="Calibri"/>
          <w:sz w:val="27"/>
          <w:szCs w:val="27"/>
        </w:rPr>
        <w:t>.</w:t>
      </w:r>
      <w:r w:rsidR="005C3C36" w:rsidRPr="005C3C36">
        <w:rPr>
          <w:rFonts w:cs="Calibri"/>
          <w:sz w:val="27"/>
          <w:szCs w:val="27"/>
        </w:rPr>
        <w:t xml:space="preserve">) est l’exemple le plus connu de </w:t>
      </w:r>
      <w:proofErr w:type="gramStart"/>
      <w:r w:rsidR="005C3C36" w:rsidRPr="005C3C36">
        <w:rPr>
          <w:rFonts w:cs="Calibri"/>
          <w:sz w:val="27"/>
          <w:szCs w:val="27"/>
        </w:rPr>
        <w:t>procédé</w:t>
      </w:r>
      <w:proofErr w:type="gramEnd"/>
      <w:r w:rsidR="005C3C36" w:rsidRPr="005C3C36">
        <w:rPr>
          <w:rFonts w:cs="Calibri"/>
          <w:sz w:val="27"/>
          <w:szCs w:val="27"/>
        </w:rPr>
        <w:t xml:space="preserve"> photo </w:t>
      </w:r>
      <w:r w:rsidR="00A16260" w:rsidRPr="005C3C36">
        <w:rPr>
          <w:rFonts w:cs="Calibri"/>
          <w:sz w:val="27"/>
          <w:szCs w:val="27"/>
        </w:rPr>
        <w:t xml:space="preserve">polymérisation, car elle est la première technique qui a </w:t>
      </w:r>
      <w:r w:rsidR="00FC3F99" w:rsidRPr="005C3C36">
        <w:rPr>
          <w:rFonts w:cs="Calibri"/>
          <w:sz w:val="27"/>
          <w:szCs w:val="27"/>
        </w:rPr>
        <w:t xml:space="preserve">vu </w:t>
      </w:r>
      <w:r w:rsidR="002019FB" w:rsidRPr="005C3C36">
        <w:rPr>
          <w:rFonts w:cs="Calibri"/>
          <w:sz w:val="27"/>
          <w:szCs w:val="27"/>
        </w:rPr>
        <w:t xml:space="preserve">le </w:t>
      </w:r>
      <w:r w:rsidR="000F6B03" w:rsidRPr="005C3C36">
        <w:rPr>
          <w:rFonts w:cs="Calibri"/>
          <w:sz w:val="27"/>
          <w:szCs w:val="27"/>
        </w:rPr>
        <w:t xml:space="preserve">jour </w:t>
      </w:r>
      <w:r w:rsidR="006E3C5D" w:rsidRPr="005C3C36">
        <w:rPr>
          <w:rFonts w:cs="Calibri"/>
          <w:sz w:val="27"/>
          <w:szCs w:val="27"/>
        </w:rPr>
        <w:t>dans le monde</w:t>
      </w:r>
      <w:r w:rsidR="005C3C36" w:rsidRPr="005C3C36">
        <w:rPr>
          <w:rFonts w:cs="Calibri"/>
          <w:sz w:val="27"/>
          <w:szCs w:val="27"/>
        </w:rPr>
        <w:t xml:space="preserve"> </w:t>
      </w:r>
      <w:r w:rsidR="006E3C5D" w:rsidRPr="005C3C36">
        <w:rPr>
          <w:rFonts w:cs="Calibri"/>
          <w:sz w:val="27"/>
          <w:szCs w:val="27"/>
        </w:rPr>
        <w:t>d’impression 3</w:t>
      </w:r>
      <w:r w:rsidR="005C3C36" w:rsidRPr="005C3C36">
        <w:rPr>
          <w:rFonts w:cs="Calibri"/>
          <w:sz w:val="27"/>
          <w:szCs w:val="27"/>
        </w:rPr>
        <w:t xml:space="preserve">D.  </w:t>
      </w:r>
      <w:r w:rsidR="00A16260" w:rsidRPr="005C3C36">
        <w:rPr>
          <w:rFonts w:cs="Calibri"/>
          <w:sz w:val="27"/>
          <w:szCs w:val="27"/>
        </w:rPr>
        <w:t>Cette technologie consiste à durcir de façon sélective un</w:t>
      </w:r>
      <w:r>
        <w:rPr>
          <w:rFonts w:cs="Calibri"/>
          <w:sz w:val="27"/>
          <w:szCs w:val="27"/>
        </w:rPr>
        <w:t>e</w:t>
      </w:r>
      <w:r w:rsidR="005C3C36" w:rsidRPr="005C3C36">
        <w:rPr>
          <w:rFonts w:cs="Calibri"/>
          <w:sz w:val="27"/>
          <w:szCs w:val="27"/>
        </w:rPr>
        <w:t xml:space="preserve"> photo</w:t>
      </w:r>
      <w:r>
        <w:rPr>
          <w:rFonts w:cs="Calibri"/>
          <w:sz w:val="27"/>
          <w:szCs w:val="27"/>
        </w:rPr>
        <w:t xml:space="preserve"> </w:t>
      </w:r>
      <w:r w:rsidR="005C3C36" w:rsidRPr="005C3C36">
        <w:rPr>
          <w:rFonts w:cs="Calibri"/>
          <w:sz w:val="27"/>
          <w:szCs w:val="27"/>
        </w:rPr>
        <w:t xml:space="preserve">polymère liquide dans une cuve par polymérisation activée à travers une source lumineuse (rayon laser). </w:t>
      </w:r>
    </w:p>
    <w:p w14:paraId="5B816841" w14:textId="3EAC1D66" w:rsidR="00BF024A" w:rsidRDefault="00BF024A" w:rsidP="005C3C36">
      <w:pPr>
        <w:spacing w:line="360" w:lineRule="auto"/>
        <w:jc w:val="both"/>
        <w:rPr>
          <w:rFonts w:cs="Calibri"/>
          <w:sz w:val="27"/>
          <w:szCs w:val="27"/>
        </w:rPr>
      </w:pPr>
      <w:r>
        <w:rPr>
          <w:noProof/>
        </w:rPr>
        <w:lastRenderedPageBreak/>
        <w:drawing>
          <wp:inline distT="0" distB="0" distL="0" distR="0" wp14:anchorId="6BF09E08" wp14:editId="08EB79CB">
            <wp:extent cx="5295238" cy="3400000"/>
            <wp:effectExtent l="0" t="0" r="1270" b="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3"/>
                    <a:stretch>
                      <a:fillRect/>
                    </a:stretch>
                  </pic:blipFill>
                  <pic:spPr>
                    <a:xfrm>
                      <a:off x="0" y="0"/>
                      <a:ext cx="5295238" cy="3400000"/>
                    </a:xfrm>
                    <a:prstGeom prst="rect">
                      <a:avLst/>
                    </a:prstGeom>
                  </pic:spPr>
                </pic:pic>
              </a:graphicData>
            </a:graphic>
          </wp:inline>
        </w:drawing>
      </w:r>
    </w:p>
    <w:p w14:paraId="04044156" w14:textId="69F21F48" w:rsidR="007A54D8" w:rsidRDefault="00B7379A" w:rsidP="005C3C36">
      <w:pPr>
        <w:spacing w:line="360" w:lineRule="auto"/>
        <w:jc w:val="both"/>
        <w:rPr>
          <w:rFonts w:cs="Calibri"/>
          <w:sz w:val="27"/>
          <w:szCs w:val="27"/>
        </w:rPr>
      </w:pPr>
      <w:r>
        <w:rPr>
          <w:rFonts w:cs="Calibri"/>
          <w:b/>
          <w:bCs/>
          <w:sz w:val="27"/>
          <w:szCs w:val="27"/>
        </w:rPr>
        <w:t xml:space="preserve">    </w:t>
      </w:r>
      <w:r w:rsidR="005C3C36" w:rsidRPr="00446821">
        <w:rPr>
          <w:rFonts w:cs="Calibri"/>
          <w:b/>
          <w:bCs/>
          <w:color w:val="00B0F0"/>
          <w:sz w:val="27"/>
          <w:szCs w:val="27"/>
        </w:rPr>
        <w:t>Tableau 1.</w:t>
      </w:r>
      <w:r w:rsidR="00C11FC3" w:rsidRPr="00446821">
        <w:rPr>
          <w:rFonts w:cs="Calibri"/>
          <w:b/>
          <w:bCs/>
          <w:color w:val="00B0F0"/>
          <w:sz w:val="27"/>
          <w:szCs w:val="27"/>
        </w:rPr>
        <w:t>1</w:t>
      </w:r>
      <w:r w:rsidR="005C3C36" w:rsidRPr="00446821">
        <w:rPr>
          <w:rFonts w:cs="Calibri"/>
          <w:color w:val="00B0F0"/>
          <w:sz w:val="27"/>
          <w:szCs w:val="27"/>
        </w:rPr>
        <w:t xml:space="preserve"> </w:t>
      </w:r>
      <w:r w:rsidR="005C3C36" w:rsidRPr="005C3C36">
        <w:rPr>
          <w:rFonts w:cs="Calibri"/>
          <w:sz w:val="27"/>
          <w:szCs w:val="27"/>
        </w:rPr>
        <w:t>Les procédés d’impression 3D selon les normes ISO/ASTM</w:t>
      </w:r>
    </w:p>
    <w:p w14:paraId="0734AC3D" w14:textId="0997379F" w:rsidR="007A54D8" w:rsidRDefault="00D803D3" w:rsidP="006B17A8">
      <w:pPr>
        <w:spacing w:line="360" w:lineRule="auto"/>
        <w:jc w:val="both"/>
        <w:rPr>
          <w:rFonts w:cs="Calibri"/>
          <w:sz w:val="27"/>
          <w:szCs w:val="27"/>
        </w:rPr>
      </w:pPr>
      <w:r w:rsidRPr="00530787">
        <w:rPr>
          <w:rFonts w:cs="Calibri"/>
          <w:color w:val="00B0F0"/>
          <w:sz w:val="29"/>
          <w:szCs w:val="29"/>
        </w:rPr>
        <w:t>2.1.2.</w:t>
      </w:r>
      <w:r>
        <w:rPr>
          <w:rFonts w:cs="Calibri"/>
          <w:color w:val="00B0F0"/>
          <w:sz w:val="29"/>
          <w:szCs w:val="29"/>
        </w:rPr>
        <w:t>2</w:t>
      </w:r>
      <w:r w:rsidRPr="00530787">
        <w:rPr>
          <w:rFonts w:cs="Calibri"/>
          <w:color w:val="00B0F0"/>
          <w:sz w:val="29"/>
          <w:szCs w:val="29"/>
        </w:rPr>
        <w:t xml:space="preserve">.  </w:t>
      </w:r>
      <w:r w:rsidRPr="00D803D3">
        <w:rPr>
          <w:rFonts w:cs="Calibri"/>
          <w:color w:val="00B0F0"/>
          <w:sz w:val="29"/>
          <w:szCs w:val="29"/>
        </w:rPr>
        <w:t>Procédé de la projection de liant</w:t>
      </w:r>
    </w:p>
    <w:p w14:paraId="1049BAE6" w14:textId="2C9DB172" w:rsidR="007A54D8" w:rsidRDefault="002019FB" w:rsidP="004C0E07">
      <w:pPr>
        <w:spacing w:line="360" w:lineRule="auto"/>
        <w:jc w:val="both"/>
        <w:rPr>
          <w:rFonts w:cs="Calibri"/>
          <w:sz w:val="27"/>
          <w:szCs w:val="27"/>
        </w:rPr>
      </w:pPr>
      <w:r>
        <w:rPr>
          <w:rFonts w:cs="Calibri"/>
          <w:sz w:val="27"/>
          <w:szCs w:val="27"/>
        </w:rPr>
        <w:t xml:space="preserve"> </w:t>
      </w:r>
      <w:r w:rsidR="00245676">
        <w:rPr>
          <w:rFonts w:cs="Calibri"/>
          <w:sz w:val="27"/>
          <w:szCs w:val="27"/>
        </w:rPr>
        <w:t xml:space="preserve">  </w:t>
      </w:r>
      <w:r>
        <w:rPr>
          <w:rFonts w:cs="Calibri"/>
          <w:sz w:val="27"/>
          <w:szCs w:val="27"/>
        </w:rPr>
        <w:t xml:space="preserve"> </w:t>
      </w:r>
      <w:r w:rsidR="004C0E07" w:rsidRPr="004C0E07">
        <w:rPr>
          <w:rFonts w:cs="Calibri"/>
          <w:sz w:val="27"/>
          <w:szCs w:val="27"/>
        </w:rPr>
        <w:t>La Figure 1.</w:t>
      </w:r>
      <w:r w:rsidR="002A2C0C">
        <w:rPr>
          <w:rFonts w:cs="Calibri"/>
          <w:sz w:val="27"/>
          <w:szCs w:val="27"/>
        </w:rPr>
        <w:t>4</w:t>
      </w:r>
      <w:r w:rsidR="004C0E07" w:rsidRPr="004C0E07">
        <w:rPr>
          <w:rFonts w:cs="Calibri"/>
          <w:sz w:val="27"/>
          <w:szCs w:val="27"/>
        </w:rPr>
        <w:t xml:space="preserve"> présente le principe du procédé de la projection de liant qui consiste à déposer de façon sélective un agent liant à travers une tête d’impression jet d’encre pour lier le plastique en poudre. Après cette phase, le plateau descend un incrément et l’impression se poursuit jusqu’à terminer la fin de la pièce. La poudre en plastique non </w:t>
      </w:r>
      <w:r w:rsidR="00C54508" w:rsidRPr="004C0E07">
        <w:rPr>
          <w:rFonts w:cs="Calibri"/>
          <w:sz w:val="27"/>
          <w:szCs w:val="27"/>
        </w:rPr>
        <w:t>liée peut jouer le rôle d’un support</w:t>
      </w:r>
      <w:r w:rsidR="004C0E07" w:rsidRPr="004C0E07">
        <w:rPr>
          <w:rFonts w:cs="Calibri"/>
          <w:sz w:val="27"/>
          <w:szCs w:val="27"/>
        </w:rPr>
        <w:t xml:space="preserve">.  </w:t>
      </w:r>
      <w:r w:rsidR="00C54508" w:rsidRPr="004C0E07">
        <w:rPr>
          <w:rFonts w:cs="Calibri"/>
          <w:sz w:val="27"/>
          <w:szCs w:val="27"/>
        </w:rPr>
        <w:t>Cette technologie permet d’obtenir des pièces</w:t>
      </w:r>
      <w:r w:rsidR="004C0E07" w:rsidRPr="004C0E07">
        <w:rPr>
          <w:rFonts w:cs="Calibri"/>
          <w:sz w:val="27"/>
          <w:szCs w:val="27"/>
        </w:rPr>
        <w:t xml:space="preserve"> détaillées et aussi en couleur.</w:t>
      </w:r>
    </w:p>
    <w:p w14:paraId="73872F2F" w14:textId="77777777" w:rsidR="00436FF9" w:rsidRDefault="00436FF9" w:rsidP="004C0E07">
      <w:pPr>
        <w:spacing w:line="360" w:lineRule="auto"/>
        <w:jc w:val="both"/>
        <w:rPr>
          <w:rFonts w:cs="Calibri"/>
          <w:sz w:val="27"/>
          <w:szCs w:val="27"/>
        </w:rPr>
      </w:pPr>
    </w:p>
    <w:p w14:paraId="78F5D704" w14:textId="445BEF13" w:rsidR="007A54D8" w:rsidRDefault="00436FF9" w:rsidP="006B17A8">
      <w:pPr>
        <w:spacing w:line="360" w:lineRule="auto"/>
        <w:jc w:val="both"/>
        <w:rPr>
          <w:rFonts w:cs="Calibri"/>
          <w:sz w:val="27"/>
          <w:szCs w:val="27"/>
        </w:rPr>
      </w:pPr>
      <w:r>
        <w:rPr>
          <w:rFonts w:cs="Calibri"/>
          <w:sz w:val="27"/>
          <w:szCs w:val="27"/>
        </w:rPr>
        <w:lastRenderedPageBreak/>
        <w:t xml:space="preserve">                         </w:t>
      </w:r>
      <w:r>
        <w:rPr>
          <w:noProof/>
        </w:rPr>
        <w:drawing>
          <wp:inline distT="0" distB="0" distL="0" distR="0" wp14:anchorId="020FBB0F" wp14:editId="39EFF5C7">
            <wp:extent cx="3515833" cy="2636875"/>
            <wp:effectExtent l="0" t="0" r="8890" b="0"/>
            <wp:docPr id="6" name="Picture 6"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diagram&#10;&#10;Description automatically generated"/>
                    <pic:cNvPicPr/>
                  </pic:nvPicPr>
                  <pic:blipFill>
                    <a:blip r:embed="rId14"/>
                    <a:stretch>
                      <a:fillRect/>
                    </a:stretch>
                  </pic:blipFill>
                  <pic:spPr>
                    <a:xfrm>
                      <a:off x="0" y="0"/>
                      <a:ext cx="3518632" cy="2638975"/>
                    </a:xfrm>
                    <a:prstGeom prst="rect">
                      <a:avLst/>
                    </a:prstGeom>
                  </pic:spPr>
                </pic:pic>
              </a:graphicData>
            </a:graphic>
          </wp:inline>
        </w:drawing>
      </w:r>
    </w:p>
    <w:p w14:paraId="20694184" w14:textId="0A960129" w:rsidR="00436FF9" w:rsidRDefault="007863D2" w:rsidP="006B17A8">
      <w:pPr>
        <w:spacing w:line="360" w:lineRule="auto"/>
        <w:jc w:val="both"/>
        <w:rPr>
          <w:rFonts w:cs="Calibri"/>
          <w:sz w:val="27"/>
          <w:szCs w:val="27"/>
        </w:rPr>
      </w:pPr>
      <w:r>
        <w:rPr>
          <w:rFonts w:cs="Calibri"/>
          <w:b/>
          <w:bCs/>
          <w:sz w:val="27"/>
          <w:szCs w:val="27"/>
        </w:rPr>
        <w:t xml:space="preserve">              </w:t>
      </w:r>
      <w:r w:rsidR="00436FF9" w:rsidRPr="00446821">
        <w:rPr>
          <w:rFonts w:cs="Calibri"/>
          <w:b/>
          <w:bCs/>
          <w:color w:val="00B0F0"/>
          <w:sz w:val="27"/>
          <w:szCs w:val="27"/>
        </w:rPr>
        <w:t>Figure 1.</w:t>
      </w:r>
      <w:r w:rsidR="00C11FC3" w:rsidRPr="00446821">
        <w:rPr>
          <w:rFonts w:cs="Calibri"/>
          <w:b/>
          <w:bCs/>
          <w:color w:val="00B0F0"/>
          <w:sz w:val="27"/>
          <w:szCs w:val="27"/>
        </w:rPr>
        <w:t>3</w:t>
      </w:r>
      <w:r w:rsidR="00436FF9" w:rsidRPr="00446821">
        <w:rPr>
          <w:rFonts w:cs="Calibri"/>
          <w:color w:val="00B0F0"/>
          <w:sz w:val="27"/>
          <w:szCs w:val="27"/>
        </w:rPr>
        <w:t xml:space="preserve"> </w:t>
      </w:r>
      <w:r w:rsidR="00436FF9" w:rsidRPr="00436FF9">
        <w:rPr>
          <w:rFonts w:cs="Calibri"/>
          <w:sz w:val="27"/>
          <w:szCs w:val="27"/>
        </w:rPr>
        <w:t>Procédé de stéréolithographie (</w:t>
      </w:r>
      <w:proofErr w:type="spellStart"/>
      <w:r w:rsidR="00436FF9" w:rsidRPr="00436FF9">
        <w:rPr>
          <w:rFonts w:cs="Calibri"/>
          <w:sz w:val="27"/>
          <w:szCs w:val="27"/>
        </w:rPr>
        <w:t>Erpro</w:t>
      </w:r>
      <w:proofErr w:type="spellEnd"/>
      <w:r w:rsidR="00436FF9" w:rsidRPr="00436FF9">
        <w:rPr>
          <w:rFonts w:cs="Calibri"/>
          <w:sz w:val="27"/>
          <w:szCs w:val="27"/>
        </w:rPr>
        <w:t xml:space="preserve"> et Sprint, 2016)</w:t>
      </w:r>
    </w:p>
    <w:p w14:paraId="54962DE6" w14:textId="7450FBED" w:rsidR="007A54D8" w:rsidRDefault="008C0EC6" w:rsidP="006B17A8">
      <w:pPr>
        <w:spacing w:line="360" w:lineRule="auto"/>
        <w:jc w:val="both"/>
        <w:rPr>
          <w:rFonts w:cs="Calibri"/>
          <w:sz w:val="27"/>
          <w:szCs w:val="27"/>
        </w:rPr>
      </w:pPr>
      <w:r>
        <w:rPr>
          <w:rFonts w:cs="Calibri"/>
          <w:sz w:val="27"/>
          <w:szCs w:val="27"/>
        </w:rPr>
        <w:t xml:space="preserve">                   </w:t>
      </w:r>
      <w:r>
        <w:rPr>
          <w:noProof/>
        </w:rPr>
        <w:drawing>
          <wp:inline distT="0" distB="0" distL="0" distR="0" wp14:anchorId="76950406" wp14:editId="145E6E7E">
            <wp:extent cx="4569368" cy="2466754"/>
            <wp:effectExtent l="0" t="0" r="3175"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5"/>
                    <a:stretch>
                      <a:fillRect/>
                    </a:stretch>
                  </pic:blipFill>
                  <pic:spPr>
                    <a:xfrm>
                      <a:off x="0" y="0"/>
                      <a:ext cx="4573081" cy="2468758"/>
                    </a:xfrm>
                    <a:prstGeom prst="rect">
                      <a:avLst/>
                    </a:prstGeom>
                  </pic:spPr>
                </pic:pic>
              </a:graphicData>
            </a:graphic>
          </wp:inline>
        </w:drawing>
      </w:r>
    </w:p>
    <w:p w14:paraId="1A5B1012" w14:textId="6E027DA0" w:rsidR="007863D2" w:rsidRDefault="007863D2" w:rsidP="006B17A8">
      <w:pPr>
        <w:spacing w:line="360" w:lineRule="auto"/>
        <w:jc w:val="both"/>
        <w:rPr>
          <w:rFonts w:cs="Calibri"/>
          <w:sz w:val="27"/>
          <w:szCs w:val="27"/>
        </w:rPr>
      </w:pPr>
      <w:r>
        <w:rPr>
          <w:rFonts w:cs="Calibri"/>
          <w:b/>
          <w:bCs/>
          <w:sz w:val="27"/>
          <w:szCs w:val="27"/>
        </w:rPr>
        <w:t xml:space="preserve">             </w:t>
      </w:r>
      <w:r w:rsidRPr="00446821">
        <w:rPr>
          <w:rFonts w:cs="Calibri"/>
          <w:b/>
          <w:bCs/>
          <w:color w:val="00B0F0"/>
          <w:sz w:val="27"/>
          <w:szCs w:val="27"/>
        </w:rPr>
        <w:t>Figure 1.</w:t>
      </w:r>
      <w:r w:rsidR="00C11FC3" w:rsidRPr="00446821">
        <w:rPr>
          <w:rFonts w:cs="Calibri"/>
          <w:b/>
          <w:bCs/>
          <w:color w:val="00B0F0"/>
          <w:sz w:val="27"/>
          <w:szCs w:val="27"/>
        </w:rPr>
        <w:t>4</w:t>
      </w:r>
      <w:r w:rsidRPr="00446821">
        <w:rPr>
          <w:rFonts w:cs="Calibri"/>
          <w:color w:val="00B0F0"/>
          <w:sz w:val="27"/>
          <w:szCs w:val="27"/>
        </w:rPr>
        <w:t xml:space="preserve"> </w:t>
      </w:r>
      <w:r w:rsidRPr="007863D2">
        <w:rPr>
          <w:rFonts w:cs="Calibri"/>
          <w:sz w:val="27"/>
          <w:szCs w:val="27"/>
        </w:rPr>
        <w:t>Principe du procédé de projection de liant (Lefevre, 2015)</w:t>
      </w:r>
    </w:p>
    <w:p w14:paraId="426EB8A8" w14:textId="77777777" w:rsidR="00BF5465" w:rsidRDefault="00BF5465" w:rsidP="006B17A8">
      <w:pPr>
        <w:spacing w:line="360" w:lineRule="auto"/>
        <w:jc w:val="both"/>
        <w:rPr>
          <w:rFonts w:cs="Calibri"/>
          <w:sz w:val="27"/>
          <w:szCs w:val="27"/>
        </w:rPr>
      </w:pPr>
    </w:p>
    <w:p w14:paraId="5FCD7B55" w14:textId="6893070E" w:rsidR="007A54D8" w:rsidRDefault="00BF5465" w:rsidP="006B17A8">
      <w:pPr>
        <w:spacing w:line="360" w:lineRule="auto"/>
        <w:jc w:val="both"/>
        <w:rPr>
          <w:rFonts w:cs="Calibri"/>
          <w:sz w:val="27"/>
          <w:szCs w:val="27"/>
        </w:rPr>
      </w:pPr>
      <w:r w:rsidRPr="00530787">
        <w:rPr>
          <w:rFonts w:cs="Calibri"/>
          <w:color w:val="00B0F0"/>
          <w:sz w:val="29"/>
          <w:szCs w:val="29"/>
        </w:rPr>
        <w:t>2.1.2.</w:t>
      </w:r>
      <w:r>
        <w:rPr>
          <w:rFonts w:cs="Calibri"/>
          <w:color w:val="00B0F0"/>
          <w:sz w:val="29"/>
          <w:szCs w:val="29"/>
        </w:rPr>
        <w:t>3</w:t>
      </w:r>
      <w:r w:rsidRPr="00530787">
        <w:rPr>
          <w:rFonts w:cs="Calibri"/>
          <w:color w:val="00B0F0"/>
          <w:sz w:val="29"/>
          <w:szCs w:val="29"/>
        </w:rPr>
        <w:t xml:space="preserve">.  </w:t>
      </w:r>
      <w:r w:rsidRPr="00BF5465">
        <w:rPr>
          <w:rFonts w:cs="Calibri"/>
          <w:color w:val="00B0F0"/>
          <w:sz w:val="29"/>
          <w:szCs w:val="29"/>
        </w:rPr>
        <w:t>Procédé de dépôt de matière sous énergie concentrée</w:t>
      </w:r>
    </w:p>
    <w:p w14:paraId="25E075D2" w14:textId="2F38E4AB" w:rsidR="00396064" w:rsidRDefault="00245676" w:rsidP="00396064">
      <w:pPr>
        <w:spacing w:line="360" w:lineRule="auto"/>
        <w:jc w:val="both"/>
        <w:rPr>
          <w:rFonts w:cs="Calibri"/>
          <w:sz w:val="27"/>
          <w:szCs w:val="27"/>
        </w:rPr>
      </w:pPr>
      <w:r>
        <w:rPr>
          <w:rFonts w:cs="Calibri"/>
          <w:sz w:val="27"/>
          <w:szCs w:val="27"/>
        </w:rPr>
        <w:t xml:space="preserve">    </w:t>
      </w:r>
      <w:r w:rsidR="00396064" w:rsidRPr="00396064">
        <w:rPr>
          <w:rFonts w:cs="Calibri"/>
          <w:sz w:val="27"/>
          <w:szCs w:val="27"/>
        </w:rPr>
        <w:t>Ce procédé consiste à focaliser une source d’énergie sur un matériau en fil ou en poudre projeté d’une buse comme le montre la Figure 1.</w:t>
      </w:r>
      <w:r w:rsidR="002A2C0C">
        <w:rPr>
          <w:rFonts w:cs="Calibri"/>
          <w:sz w:val="27"/>
          <w:szCs w:val="27"/>
        </w:rPr>
        <w:t>5</w:t>
      </w:r>
      <w:r w:rsidR="00396064" w:rsidRPr="00396064">
        <w:rPr>
          <w:rFonts w:cs="Calibri"/>
          <w:sz w:val="27"/>
          <w:szCs w:val="27"/>
        </w:rPr>
        <w:t xml:space="preserve">. Cette technique est souvent utilisée pour les métaux, mais elle est applicable pour les polymères, les composites et les céramiques. </w:t>
      </w:r>
    </w:p>
    <w:p w14:paraId="2CB41D68" w14:textId="77777777" w:rsidR="00396064" w:rsidRPr="00396064" w:rsidRDefault="00396064" w:rsidP="00396064">
      <w:pPr>
        <w:spacing w:line="360" w:lineRule="auto"/>
        <w:jc w:val="both"/>
        <w:rPr>
          <w:rFonts w:cs="Calibri"/>
          <w:sz w:val="27"/>
          <w:szCs w:val="27"/>
        </w:rPr>
      </w:pPr>
    </w:p>
    <w:p w14:paraId="2F14BF59" w14:textId="4FB90566" w:rsidR="00396064" w:rsidRPr="00396064" w:rsidRDefault="00396064" w:rsidP="00396064">
      <w:pPr>
        <w:spacing w:line="360" w:lineRule="auto"/>
        <w:jc w:val="both"/>
        <w:rPr>
          <w:rFonts w:cs="Calibri"/>
          <w:sz w:val="27"/>
          <w:szCs w:val="27"/>
        </w:rPr>
      </w:pPr>
      <w:r w:rsidRPr="00530787">
        <w:rPr>
          <w:rFonts w:cs="Calibri"/>
          <w:color w:val="00B0F0"/>
          <w:sz w:val="29"/>
          <w:szCs w:val="29"/>
        </w:rPr>
        <w:lastRenderedPageBreak/>
        <w:t>2.1.2.</w:t>
      </w:r>
      <w:r>
        <w:rPr>
          <w:rFonts w:cs="Calibri"/>
          <w:color w:val="00B0F0"/>
          <w:sz w:val="29"/>
          <w:szCs w:val="29"/>
        </w:rPr>
        <w:t>4</w:t>
      </w:r>
      <w:r w:rsidRPr="00530787">
        <w:rPr>
          <w:rFonts w:cs="Calibri"/>
          <w:color w:val="00B0F0"/>
          <w:sz w:val="29"/>
          <w:szCs w:val="29"/>
        </w:rPr>
        <w:t xml:space="preserve">.  </w:t>
      </w:r>
      <w:r w:rsidRPr="00396064">
        <w:rPr>
          <w:rFonts w:cs="Calibri"/>
          <w:color w:val="00B0F0"/>
          <w:sz w:val="29"/>
          <w:szCs w:val="29"/>
        </w:rPr>
        <w:t>Procédé de stratification en couches</w:t>
      </w:r>
      <w:r w:rsidRPr="00396064">
        <w:rPr>
          <w:rFonts w:cs="Calibri"/>
          <w:color w:val="00B0F0"/>
          <w:sz w:val="27"/>
          <w:szCs w:val="27"/>
        </w:rPr>
        <w:t xml:space="preserve"> </w:t>
      </w:r>
    </w:p>
    <w:p w14:paraId="006AD919" w14:textId="667AB77A" w:rsidR="00396064" w:rsidRDefault="00396064" w:rsidP="00412F30">
      <w:pPr>
        <w:spacing w:line="360" w:lineRule="auto"/>
        <w:jc w:val="both"/>
        <w:rPr>
          <w:rFonts w:cs="Calibri"/>
          <w:sz w:val="27"/>
          <w:szCs w:val="27"/>
        </w:rPr>
      </w:pPr>
      <w:r w:rsidRPr="00396064">
        <w:rPr>
          <w:rFonts w:cs="Calibri"/>
          <w:sz w:val="27"/>
          <w:szCs w:val="27"/>
        </w:rPr>
        <w:t>Ce procédé (Figure 1.</w:t>
      </w:r>
      <w:r w:rsidR="002A2C0C">
        <w:rPr>
          <w:rFonts w:cs="Calibri"/>
          <w:sz w:val="27"/>
          <w:szCs w:val="27"/>
        </w:rPr>
        <w:t>6</w:t>
      </w:r>
      <w:r w:rsidR="00245676">
        <w:rPr>
          <w:rFonts w:cs="Calibri"/>
          <w:sz w:val="27"/>
          <w:szCs w:val="27"/>
        </w:rPr>
        <w:t>.</w:t>
      </w:r>
      <w:r w:rsidRPr="00396064">
        <w:rPr>
          <w:rFonts w:cs="Calibri"/>
          <w:sz w:val="27"/>
          <w:szCs w:val="27"/>
        </w:rPr>
        <w:t>) consiste à superposer successivement des couches adhésives en plastique ou en stratifié qui sont collées par un cylindre chauffé puis coupé à l’aide d’une lame pointue. Ces étapes sont répétées couche par couche jusqu’à la fin de la pièce.</w:t>
      </w:r>
    </w:p>
    <w:p w14:paraId="7B49CB57" w14:textId="59C5A643" w:rsidR="00396064" w:rsidRDefault="00412F30" w:rsidP="006B17A8">
      <w:pPr>
        <w:spacing w:line="360" w:lineRule="auto"/>
        <w:jc w:val="both"/>
        <w:rPr>
          <w:rFonts w:cs="Calibri"/>
          <w:sz w:val="27"/>
          <w:szCs w:val="27"/>
        </w:rPr>
      </w:pPr>
      <w:r>
        <w:rPr>
          <w:rFonts w:cs="Calibri"/>
          <w:sz w:val="27"/>
          <w:szCs w:val="27"/>
        </w:rPr>
        <w:t xml:space="preserve">          </w:t>
      </w:r>
      <w:r>
        <w:rPr>
          <w:noProof/>
        </w:rPr>
        <w:drawing>
          <wp:inline distT="0" distB="0" distL="0" distR="0" wp14:anchorId="36471241" wp14:editId="7BE57A0A">
            <wp:extent cx="4808353" cy="2126511"/>
            <wp:effectExtent l="0" t="0" r="0" b="7620"/>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pic:nvPicPr>
                  <pic:blipFill>
                    <a:blip r:embed="rId16"/>
                    <a:stretch>
                      <a:fillRect/>
                    </a:stretch>
                  </pic:blipFill>
                  <pic:spPr>
                    <a:xfrm>
                      <a:off x="0" y="0"/>
                      <a:ext cx="4814797" cy="2129361"/>
                    </a:xfrm>
                    <a:prstGeom prst="rect">
                      <a:avLst/>
                    </a:prstGeom>
                  </pic:spPr>
                </pic:pic>
              </a:graphicData>
            </a:graphic>
          </wp:inline>
        </w:drawing>
      </w:r>
      <w:r>
        <w:rPr>
          <w:rFonts w:cs="Calibri"/>
          <w:sz w:val="27"/>
          <w:szCs w:val="27"/>
        </w:rPr>
        <w:t xml:space="preserve">  </w:t>
      </w:r>
    </w:p>
    <w:p w14:paraId="4ED4ED56" w14:textId="77777777" w:rsidR="004F04E6" w:rsidRDefault="00840B6C" w:rsidP="004F04E6">
      <w:pPr>
        <w:spacing w:line="240" w:lineRule="auto"/>
        <w:jc w:val="both"/>
        <w:rPr>
          <w:rFonts w:cs="Calibri"/>
          <w:sz w:val="27"/>
          <w:szCs w:val="27"/>
        </w:rPr>
      </w:pPr>
      <w:r w:rsidRPr="00446821">
        <w:rPr>
          <w:rFonts w:cs="Calibri"/>
          <w:b/>
          <w:bCs/>
          <w:color w:val="00B0F0"/>
          <w:sz w:val="27"/>
          <w:szCs w:val="27"/>
        </w:rPr>
        <w:t>Figure 1.</w:t>
      </w:r>
      <w:r w:rsidR="00C11FC3" w:rsidRPr="00446821">
        <w:rPr>
          <w:rFonts w:cs="Calibri"/>
          <w:b/>
          <w:bCs/>
          <w:color w:val="00B0F0"/>
          <w:sz w:val="27"/>
          <w:szCs w:val="27"/>
        </w:rPr>
        <w:t>5</w:t>
      </w:r>
      <w:r w:rsidRPr="00840B6C">
        <w:rPr>
          <w:rFonts w:cs="Calibri"/>
          <w:sz w:val="27"/>
          <w:szCs w:val="27"/>
        </w:rPr>
        <w:t xml:space="preserve"> Principe du procédé dépôt de matière sous énergie concentrée</w:t>
      </w:r>
      <w:r w:rsidR="004F04E6" w:rsidRPr="00840B6C">
        <w:rPr>
          <w:rFonts w:cs="Calibri"/>
          <w:sz w:val="27"/>
          <w:szCs w:val="27"/>
        </w:rPr>
        <w:t xml:space="preserve"> </w:t>
      </w:r>
      <w:r w:rsidR="004F04E6">
        <w:rPr>
          <w:rFonts w:cs="Calibri"/>
          <w:sz w:val="27"/>
          <w:szCs w:val="27"/>
        </w:rPr>
        <w:t xml:space="preserve">  </w:t>
      </w:r>
    </w:p>
    <w:p w14:paraId="093893A4" w14:textId="7F05A2C8" w:rsidR="00840B6C" w:rsidRDefault="004F04E6" w:rsidP="004F04E6">
      <w:pPr>
        <w:spacing w:line="240" w:lineRule="auto"/>
        <w:jc w:val="both"/>
        <w:rPr>
          <w:rFonts w:cs="Calibri"/>
          <w:sz w:val="27"/>
          <w:szCs w:val="27"/>
        </w:rPr>
      </w:pPr>
      <w:r>
        <w:rPr>
          <w:rFonts w:cs="Calibri"/>
          <w:sz w:val="27"/>
          <w:szCs w:val="27"/>
        </w:rPr>
        <w:t xml:space="preserve">                                                          (</w:t>
      </w:r>
      <w:r w:rsidR="00840B6C" w:rsidRPr="00840B6C">
        <w:rPr>
          <w:rFonts w:cs="Calibri"/>
          <w:sz w:val="27"/>
          <w:szCs w:val="27"/>
        </w:rPr>
        <w:t>Lefevre,</w:t>
      </w:r>
      <w:r>
        <w:rPr>
          <w:rFonts w:cs="Calibri"/>
          <w:sz w:val="27"/>
          <w:szCs w:val="27"/>
        </w:rPr>
        <w:t>2019)</w:t>
      </w:r>
    </w:p>
    <w:p w14:paraId="0AB45248" w14:textId="4C690769" w:rsidR="00396064" w:rsidRDefault="004F5835" w:rsidP="006B17A8">
      <w:pPr>
        <w:spacing w:line="360" w:lineRule="auto"/>
        <w:jc w:val="both"/>
        <w:rPr>
          <w:rFonts w:cs="Calibri"/>
          <w:sz w:val="27"/>
          <w:szCs w:val="27"/>
        </w:rPr>
      </w:pPr>
      <w:r>
        <w:rPr>
          <w:rFonts w:cs="Calibri"/>
          <w:sz w:val="27"/>
          <w:szCs w:val="27"/>
        </w:rPr>
        <w:t xml:space="preserve">                   </w:t>
      </w:r>
      <w:r>
        <w:rPr>
          <w:noProof/>
        </w:rPr>
        <w:drawing>
          <wp:inline distT="0" distB="0" distL="0" distR="0" wp14:anchorId="5971895D" wp14:editId="33813EBF">
            <wp:extent cx="4037390" cy="2275368"/>
            <wp:effectExtent l="0" t="0" r="1270" b="0"/>
            <wp:docPr id="9"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with medium confidence"/>
                    <pic:cNvPicPr/>
                  </pic:nvPicPr>
                  <pic:blipFill>
                    <a:blip r:embed="rId17"/>
                    <a:stretch>
                      <a:fillRect/>
                    </a:stretch>
                  </pic:blipFill>
                  <pic:spPr>
                    <a:xfrm>
                      <a:off x="0" y="0"/>
                      <a:ext cx="4042454" cy="2278222"/>
                    </a:xfrm>
                    <a:prstGeom prst="rect">
                      <a:avLst/>
                    </a:prstGeom>
                  </pic:spPr>
                </pic:pic>
              </a:graphicData>
            </a:graphic>
          </wp:inline>
        </w:drawing>
      </w:r>
    </w:p>
    <w:p w14:paraId="27FD6522" w14:textId="05DDAE75" w:rsidR="00396064" w:rsidRDefault="00CC1FEB" w:rsidP="006B17A8">
      <w:pPr>
        <w:spacing w:line="360" w:lineRule="auto"/>
        <w:jc w:val="both"/>
        <w:rPr>
          <w:rFonts w:cs="Calibri"/>
          <w:sz w:val="27"/>
          <w:szCs w:val="27"/>
        </w:rPr>
      </w:pPr>
      <w:r w:rsidRPr="00446821">
        <w:rPr>
          <w:rFonts w:cs="Calibri"/>
          <w:b/>
          <w:bCs/>
          <w:color w:val="00B0F0"/>
          <w:sz w:val="27"/>
          <w:szCs w:val="27"/>
        </w:rPr>
        <w:t>Figure 1.</w:t>
      </w:r>
      <w:r w:rsidR="00C11FC3" w:rsidRPr="00446821">
        <w:rPr>
          <w:rFonts w:cs="Calibri"/>
          <w:b/>
          <w:bCs/>
          <w:color w:val="00B0F0"/>
          <w:sz w:val="27"/>
          <w:szCs w:val="27"/>
        </w:rPr>
        <w:t>6</w:t>
      </w:r>
      <w:r w:rsidRPr="00446821">
        <w:rPr>
          <w:rFonts w:cs="Calibri"/>
          <w:color w:val="00B0F0"/>
          <w:sz w:val="27"/>
          <w:szCs w:val="27"/>
        </w:rPr>
        <w:t xml:space="preserve"> </w:t>
      </w:r>
      <w:r w:rsidRPr="00CC1FEB">
        <w:rPr>
          <w:rFonts w:cs="Calibri"/>
          <w:sz w:val="27"/>
          <w:szCs w:val="27"/>
        </w:rPr>
        <w:t xml:space="preserve">Procédé de stratification en couches (Laurens van </w:t>
      </w:r>
      <w:proofErr w:type="spellStart"/>
      <w:r w:rsidRPr="00CC1FEB">
        <w:rPr>
          <w:rFonts w:cs="Calibri"/>
          <w:sz w:val="27"/>
          <w:szCs w:val="27"/>
        </w:rPr>
        <w:t>Lieshout</w:t>
      </w:r>
      <w:proofErr w:type="spellEnd"/>
      <w:r w:rsidRPr="00CC1FEB">
        <w:rPr>
          <w:rFonts w:cs="Calibri"/>
          <w:sz w:val="27"/>
          <w:szCs w:val="27"/>
        </w:rPr>
        <w:t>, 2010)</w:t>
      </w:r>
    </w:p>
    <w:p w14:paraId="6AB487C9" w14:textId="0DF6ED1E" w:rsidR="00252583" w:rsidRPr="00252583" w:rsidRDefault="00252583" w:rsidP="00252583">
      <w:pPr>
        <w:spacing w:line="360" w:lineRule="auto"/>
        <w:jc w:val="both"/>
        <w:rPr>
          <w:rFonts w:cs="Calibri"/>
          <w:color w:val="00B0F0"/>
          <w:sz w:val="29"/>
          <w:szCs w:val="29"/>
        </w:rPr>
      </w:pPr>
      <w:r w:rsidRPr="00252583">
        <w:rPr>
          <w:rFonts w:cs="Calibri"/>
          <w:color w:val="00B0F0"/>
          <w:sz w:val="29"/>
          <w:szCs w:val="29"/>
        </w:rPr>
        <w:t>2.1.2.5</w:t>
      </w:r>
      <w:r>
        <w:rPr>
          <w:rFonts w:cs="Calibri"/>
          <w:color w:val="00B0F0"/>
          <w:sz w:val="29"/>
          <w:szCs w:val="29"/>
        </w:rPr>
        <w:t xml:space="preserve">. </w:t>
      </w:r>
      <w:r w:rsidRPr="00252583">
        <w:rPr>
          <w:rFonts w:cs="Calibri"/>
          <w:color w:val="00B0F0"/>
          <w:sz w:val="29"/>
          <w:szCs w:val="29"/>
        </w:rPr>
        <w:t xml:space="preserve"> Procédé de projection de matière </w:t>
      </w:r>
    </w:p>
    <w:p w14:paraId="08344263" w14:textId="3FCC18EC" w:rsidR="00A15398" w:rsidRDefault="002019FB" w:rsidP="00252583">
      <w:pPr>
        <w:spacing w:line="360" w:lineRule="auto"/>
        <w:jc w:val="both"/>
        <w:rPr>
          <w:rFonts w:cs="Calibri"/>
          <w:sz w:val="27"/>
          <w:szCs w:val="27"/>
        </w:rPr>
      </w:pPr>
      <w:r>
        <w:rPr>
          <w:rFonts w:cs="Calibri"/>
          <w:sz w:val="27"/>
          <w:szCs w:val="27"/>
        </w:rPr>
        <w:t xml:space="preserve">    </w:t>
      </w:r>
      <w:r w:rsidR="00252583" w:rsidRPr="00252583">
        <w:rPr>
          <w:rFonts w:cs="Calibri"/>
          <w:sz w:val="27"/>
          <w:szCs w:val="27"/>
        </w:rPr>
        <w:t>Ce procédé (Figure 1.</w:t>
      </w:r>
      <w:r w:rsidR="002A2C0C">
        <w:rPr>
          <w:rFonts w:cs="Calibri"/>
          <w:sz w:val="27"/>
          <w:szCs w:val="27"/>
        </w:rPr>
        <w:t>7</w:t>
      </w:r>
      <w:r w:rsidR="00245676">
        <w:rPr>
          <w:rFonts w:cs="Calibri"/>
          <w:sz w:val="27"/>
          <w:szCs w:val="27"/>
        </w:rPr>
        <w:t>.</w:t>
      </w:r>
      <w:r w:rsidR="00252583" w:rsidRPr="00252583">
        <w:rPr>
          <w:rFonts w:cs="Calibri"/>
          <w:sz w:val="27"/>
          <w:szCs w:val="27"/>
        </w:rPr>
        <w:t>) consiste à projeter des gouttelettes de photo</w:t>
      </w:r>
      <w:r w:rsidR="00245676">
        <w:rPr>
          <w:rFonts w:cs="Calibri"/>
          <w:sz w:val="27"/>
          <w:szCs w:val="27"/>
        </w:rPr>
        <w:t xml:space="preserve"> </w:t>
      </w:r>
      <w:r w:rsidR="00252583" w:rsidRPr="00252583">
        <w:rPr>
          <w:rFonts w:cs="Calibri"/>
          <w:sz w:val="27"/>
          <w:szCs w:val="27"/>
        </w:rPr>
        <w:t xml:space="preserve">polymère d’une façon sélective sur un plateau mobile en travaillant couche par couche. Une </w:t>
      </w:r>
      <w:r w:rsidR="00252583" w:rsidRPr="00252583">
        <w:rPr>
          <w:rFonts w:cs="Calibri"/>
          <w:sz w:val="27"/>
          <w:szCs w:val="27"/>
        </w:rPr>
        <w:lastRenderedPageBreak/>
        <w:t>source UV est fixée sur la tête d’impression joint</w:t>
      </w:r>
      <w:r w:rsidR="00245676">
        <w:rPr>
          <w:rFonts w:cs="Calibri"/>
          <w:sz w:val="27"/>
          <w:szCs w:val="27"/>
        </w:rPr>
        <w:t>e</w:t>
      </w:r>
      <w:r w:rsidR="00252583" w:rsidRPr="00252583">
        <w:rPr>
          <w:rFonts w:cs="Calibri"/>
          <w:sz w:val="27"/>
          <w:szCs w:val="27"/>
        </w:rPr>
        <w:t xml:space="preserve"> le matériau et fixe la forme finale de la couche.</w:t>
      </w:r>
    </w:p>
    <w:p w14:paraId="770C610F" w14:textId="659341F1" w:rsidR="00D80DC3" w:rsidRDefault="00252583" w:rsidP="00252583">
      <w:pPr>
        <w:spacing w:line="360" w:lineRule="auto"/>
        <w:jc w:val="both"/>
        <w:rPr>
          <w:rFonts w:cs="Calibri"/>
          <w:sz w:val="27"/>
          <w:szCs w:val="27"/>
        </w:rPr>
      </w:pPr>
      <w:r w:rsidRPr="00D80DC3">
        <w:rPr>
          <w:rFonts w:cs="Calibri"/>
          <w:color w:val="00B0F0"/>
          <w:sz w:val="29"/>
          <w:szCs w:val="29"/>
        </w:rPr>
        <w:t xml:space="preserve"> </w:t>
      </w:r>
      <w:r w:rsidR="00D80DC3">
        <w:rPr>
          <w:rFonts w:cs="Calibri"/>
          <w:color w:val="00B0F0"/>
          <w:sz w:val="29"/>
          <w:szCs w:val="29"/>
        </w:rPr>
        <w:t>2</w:t>
      </w:r>
      <w:r w:rsidRPr="00D80DC3">
        <w:rPr>
          <w:rFonts w:cs="Calibri"/>
          <w:color w:val="00B0F0"/>
          <w:sz w:val="29"/>
          <w:szCs w:val="29"/>
        </w:rPr>
        <w:t>.</w:t>
      </w:r>
      <w:r w:rsidR="00D80DC3">
        <w:rPr>
          <w:rFonts w:cs="Calibri"/>
          <w:color w:val="00B0F0"/>
          <w:sz w:val="29"/>
          <w:szCs w:val="29"/>
        </w:rPr>
        <w:t>1</w:t>
      </w:r>
      <w:r w:rsidRPr="00D80DC3">
        <w:rPr>
          <w:rFonts w:cs="Calibri"/>
          <w:color w:val="00B0F0"/>
          <w:sz w:val="29"/>
          <w:szCs w:val="29"/>
        </w:rPr>
        <w:t>.2.6.  Procédé de fusion sur lit de poudre</w:t>
      </w:r>
      <w:r w:rsidRPr="00252583">
        <w:rPr>
          <w:rFonts w:cs="Calibri"/>
          <w:sz w:val="27"/>
          <w:szCs w:val="27"/>
        </w:rPr>
        <w:t xml:space="preserve"> </w:t>
      </w:r>
    </w:p>
    <w:p w14:paraId="6D91D169" w14:textId="67C0E928" w:rsidR="00396064" w:rsidRDefault="002019FB" w:rsidP="00252583">
      <w:pPr>
        <w:spacing w:line="360" w:lineRule="auto"/>
        <w:jc w:val="both"/>
        <w:rPr>
          <w:rFonts w:cs="Calibri"/>
          <w:sz w:val="27"/>
          <w:szCs w:val="27"/>
        </w:rPr>
      </w:pPr>
      <w:r>
        <w:rPr>
          <w:rFonts w:cs="Calibri"/>
          <w:sz w:val="27"/>
          <w:szCs w:val="27"/>
        </w:rPr>
        <w:t xml:space="preserve">    </w:t>
      </w:r>
      <w:r w:rsidR="00252583" w:rsidRPr="00252583">
        <w:rPr>
          <w:rFonts w:cs="Calibri"/>
          <w:sz w:val="27"/>
          <w:szCs w:val="27"/>
        </w:rPr>
        <w:t>Ce procédé consiste à utiliser une source thermique tel</w:t>
      </w:r>
      <w:r w:rsidR="00921825">
        <w:rPr>
          <w:rFonts w:cs="Calibri"/>
          <w:sz w:val="27"/>
          <w:szCs w:val="27"/>
        </w:rPr>
        <w:t>le</w:t>
      </w:r>
      <w:r w:rsidR="00252583" w:rsidRPr="00252583">
        <w:rPr>
          <w:rFonts w:cs="Calibri"/>
          <w:sz w:val="27"/>
          <w:szCs w:val="27"/>
        </w:rPr>
        <w:t xml:space="preserve"> qu’un faisceau de laser ou d’électrons pour </w:t>
      </w:r>
      <w:r w:rsidR="00C54508" w:rsidRPr="00252583">
        <w:rPr>
          <w:rFonts w:cs="Calibri"/>
          <w:sz w:val="27"/>
          <w:szCs w:val="27"/>
        </w:rPr>
        <w:t xml:space="preserve">faire </w:t>
      </w:r>
      <w:r w:rsidR="00C54508">
        <w:rPr>
          <w:rFonts w:cs="Calibri"/>
          <w:sz w:val="27"/>
          <w:szCs w:val="27"/>
        </w:rPr>
        <w:t>de</w:t>
      </w:r>
      <w:r w:rsidR="00252583" w:rsidRPr="00252583">
        <w:rPr>
          <w:rFonts w:cs="Calibri"/>
          <w:sz w:val="27"/>
          <w:szCs w:val="27"/>
        </w:rPr>
        <w:t xml:space="preserve"> façon </w:t>
      </w:r>
      <w:r w:rsidRPr="00252583">
        <w:rPr>
          <w:rFonts w:cs="Calibri"/>
          <w:sz w:val="27"/>
          <w:szCs w:val="27"/>
        </w:rPr>
        <w:t>sélective certaines</w:t>
      </w:r>
      <w:r w:rsidR="00252583" w:rsidRPr="00252583">
        <w:rPr>
          <w:rFonts w:cs="Calibri"/>
          <w:sz w:val="27"/>
          <w:szCs w:val="27"/>
        </w:rPr>
        <w:t xml:space="preserve"> zones d’un lit de poudre (Figure 1.</w:t>
      </w:r>
      <w:r w:rsidR="002A2C0C">
        <w:rPr>
          <w:rFonts w:cs="Calibri"/>
          <w:sz w:val="27"/>
          <w:szCs w:val="27"/>
        </w:rPr>
        <w:t>8.</w:t>
      </w:r>
      <w:r w:rsidR="00252583" w:rsidRPr="00252583">
        <w:rPr>
          <w:rFonts w:cs="Calibri"/>
          <w:sz w:val="27"/>
          <w:szCs w:val="27"/>
        </w:rPr>
        <w:t>).</w:t>
      </w:r>
    </w:p>
    <w:p w14:paraId="5695A925" w14:textId="3EC24EA0" w:rsidR="00396064" w:rsidRDefault="0092030B" w:rsidP="006B17A8">
      <w:pPr>
        <w:spacing w:line="360" w:lineRule="auto"/>
        <w:jc w:val="both"/>
        <w:rPr>
          <w:rFonts w:cs="Calibri"/>
          <w:sz w:val="27"/>
          <w:szCs w:val="27"/>
        </w:rPr>
      </w:pPr>
      <w:r>
        <w:rPr>
          <w:rFonts w:cs="Calibri"/>
          <w:sz w:val="27"/>
          <w:szCs w:val="27"/>
        </w:rPr>
        <w:t xml:space="preserve">                     </w:t>
      </w:r>
      <w:r>
        <w:rPr>
          <w:noProof/>
        </w:rPr>
        <w:drawing>
          <wp:inline distT="0" distB="0" distL="0" distR="0" wp14:anchorId="07B1CC02" wp14:editId="7DEE6E8B">
            <wp:extent cx="3476847" cy="2584324"/>
            <wp:effectExtent l="0" t="0" r="0" b="6985"/>
            <wp:docPr id="10" name="Picture 10"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 engineering drawing&#10;&#10;Description automatically generated"/>
                    <pic:cNvPicPr/>
                  </pic:nvPicPr>
                  <pic:blipFill>
                    <a:blip r:embed="rId18"/>
                    <a:stretch>
                      <a:fillRect/>
                    </a:stretch>
                  </pic:blipFill>
                  <pic:spPr>
                    <a:xfrm>
                      <a:off x="0" y="0"/>
                      <a:ext cx="3484478" cy="2589996"/>
                    </a:xfrm>
                    <a:prstGeom prst="rect">
                      <a:avLst/>
                    </a:prstGeom>
                  </pic:spPr>
                </pic:pic>
              </a:graphicData>
            </a:graphic>
          </wp:inline>
        </w:drawing>
      </w:r>
    </w:p>
    <w:p w14:paraId="5B5A36C8" w14:textId="65612B71" w:rsidR="0092030B" w:rsidRDefault="00403847" w:rsidP="006B17A8">
      <w:pPr>
        <w:spacing w:line="360" w:lineRule="auto"/>
        <w:jc w:val="both"/>
        <w:rPr>
          <w:rFonts w:cs="Calibri"/>
          <w:sz w:val="27"/>
          <w:szCs w:val="27"/>
        </w:rPr>
      </w:pPr>
      <w:r w:rsidRPr="00446821">
        <w:rPr>
          <w:rFonts w:cs="Calibri"/>
          <w:b/>
          <w:bCs/>
          <w:color w:val="00B0F0"/>
          <w:sz w:val="27"/>
          <w:szCs w:val="27"/>
        </w:rPr>
        <w:t>Figure 1.</w:t>
      </w:r>
      <w:r w:rsidR="00C11FC3" w:rsidRPr="00446821">
        <w:rPr>
          <w:rFonts w:cs="Calibri"/>
          <w:b/>
          <w:bCs/>
          <w:color w:val="00B0F0"/>
          <w:sz w:val="27"/>
          <w:szCs w:val="27"/>
        </w:rPr>
        <w:t>7</w:t>
      </w:r>
      <w:r w:rsidRPr="00446821">
        <w:rPr>
          <w:rFonts w:cs="Calibri"/>
          <w:color w:val="00B0F0"/>
          <w:sz w:val="27"/>
          <w:szCs w:val="27"/>
        </w:rPr>
        <w:t xml:space="preserve"> </w:t>
      </w:r>
      <w:r w:rsidRPr="00403847">
        <w:rPr>
          <w:rFonts w:cs="Calibri"/>
          <w:sz w:val="27"/>
          <w:szCs w:val="27"/>
        </w:rPr>
        <w:t>Procédé de projection de matière (Sanchez-</w:t>
      </w:r>
      <w:proofErr w:type="spellStart"/>
      <w:r w:rsidRPr="00403847">
        <w:rPr>
          <w:rFonts w:cs="Calibri"/>
          <w:sz w:val="27"/>
          <w:szCs w:val="27"/>
        </w:rPr>
        <w:t>Restrepo</w:t>
      </w:r>
      <w:proofErr w:type="spellEnd"/>
      <w:r w:rsidRPr="00403847">
        <w:rPr>
          <w:rFonts w:cs="Calibri"/>
          <w:sz w:val="27"/>
          <w:szCs w:val="27"/>
        </w:rPr>
        <w:t>, 2019)</w:t>
      </w:r>
    </w:p>
    <w:p w14:paraId="3C2A9C68" w14:textId="1EE30B81" w:rsidR="00396064" w:rsidRDefault="00566E5C" w:rsidP="006B17A8">
      <w:pPr>
        <w:spacing w:line="360" w:lineRule="auto"/>
        <w:jc w:val="both"/>
        <w:rPr>
          <w:rFonts w:cs="Calibri"/>
          <w:sz w:val="27"/>
          <w:szCs w:val="27"/>
        </w:rPr>
      </w:pPr>
      <w:r>
        <w:rPr>
          <w:rFonts w:cs="Calibri"/>
          <w:sz w:val="27"/>
          <w:szCs w:val="27"/>
        </w:rPr>
        <w:t xml:space="preserve">                    </w:t>
      </w:r>
      <w:r>
        <w:rPr>
          <w:noProof/>
        </w:rPr>
        <w:drawing>
          <wp:inline distT="0" distB="0" distL="0" distR="0" wp14:anchorId="32CCCE25" wp14:editId="13DEE8E1">
            <wp:extent cx="3583173" cy="2638005"/>
            <wp:effectExtent l="0" t="0" r="0"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19"/>
                    <a:stretch>
                      <a:fillRect/>
                    </a:stretch>
                  </pic:blipFill>
                  <pic:spPr>
                    <a:xfrm>
                      <a:off x="0" y="0"/>
                      <a:ext cx="3589134" cy="2642393"/>
                    </a:xfrm>
                    <a:prstGeom prst="rect">
                      <a:avLst/>
                    </a:prstGeom>
                  </pic:spPr>
                </pic:pic>
              </a:graphicData>
            </a:graphic>
          </wp:inline>
        </w:drawing>
      </w:r>
    </w:p>
    <w:p w14:paraId="4B383DC4" w14:textId="021BFD59" w:rsidR="004D3165" w:rsidRDefault="004D3165" w:rsidP="006B17A8">
      <w:pPr>
        <w:spacing w:line="360" w:lineRule="auto"/>
        <w:jc w:val="both"/>
        <w:rPr>
          <w:rFonts w:cs="Calibri"/>
          <w:sz w:val="27"/>
          <w:szCs w:val="27"/>
        </w:rPr>
      </w:pPr>
      <w:r w:rsidRPr="00446821">
        <w:rPr>
          <w:rFonts w:cs="Calibri"/>
          <w:b/>
          <w:bCs/>
          <w:color w:val="00B0F0"/>
          <w:sz w:val="27"/>
          <w:szCs w:val="27"/>
        </w:rPr>
        <w:t>Figure 1.</w:t>
      </w:r>
      <w:r w:rsidR="00C11FC3" w:rsidRPr="00446821">
        <w:rPr>
          <w:rFonts w:cs="Calibri"/>
          <w:b/>
          <w:bCs/>
          <w:color w:val="00B0F0"/>
          <w:sz w:val="27"/>
          <w:szCs w:val="27"/>
        </w:rPr>
        <w:t>8</w:t>
      </w:r>
      <w:r w:rsidRPr="00446821">
        <w:rPr>
          <w:rFonts w:cs="Calibri"/>
          <w:color w:val="00B0F0"/>
          <w:sz w:val="27"/>
          <w:szCs w:val="27"/>
        </w:rPr>
        <w:t xml:space="preserve"> </w:t>
      </w:r>
      <w:r w:rsidRPr="004D3165">
        <w:rPr>
          <w:rFonts w:cs="Calibri"/>
          <w:sz w:val="27"/>
          <w:szCs w:val="27"/>
        </w:rPr>
        <w:t>Procédé de fusion sur lit de poudre (Claude et Alain, 2015)</w:t>
      </w:r>
    </w:p>
    <w:p w14:paraId="4276E13D" w14:textId="77777777" w:rsidR="00396064" w:rsidRDefault="00396064" w:rsidP="006B17A8">
      <w:pPr>
        <w:spacing w:line="360" w:lineRule="auto"/>
        <w:jc w:val="both"/>
        <w:rPr>
          <w:rFonts w:cs="Calibri"/>
          <w:sz w:val="27"/>
          <w:szCs w:val="27"/>
        </w:rPr>
      </w:pPr>
    </w:p>
    <w:p w14:paraId="0606F9A3" w14:textId="536638CA" w:rsidR="00396064" w:rsidRPr="00E24E23" w:rsidRDefault="00E4223C" w:rsidP="006B17A8">
      <w:pPr>
        <w:spacing w:line="360" w:lineRule="auto"/>
        <w:jc w:val="both"/>
        <w:rPr>
          <w:rFonts w:cs="Calibri"/>
          <w:b/>
          <w:bCs/>
          <w:sz w:val="32"/>
          <w:szCs w:val="32"/>
        </w:rPr>
      </w:pPr>
      <w:r w:rsidRPr="00E24E23">
        <w:rPr>
          <w:rFonts w:cs="Calibri"/>
          <w:b/>
          <w:bCs/>
          <w:sz w:val="32"/>
          <w:szCs w:val="32"/>
        </w:rPr>
        <w:lastRenderedPageBreak/>
        <w:t>2.</w:t>
      </w:r>
      <w:r w:rsidR="00E24E23" w:rsidRPr="00E24E23">
        <w:rPr>
          <w:rFonts w:cs="Calibri"/>
          <w:b/>
          <w:bCs/>
          <w:sz w:val="32"/>
          <w:szCs w:val="32"/>
        </w:rPr>
        <w:t>2</w:t>
      </w:r>
      <w:r w:rsidRPr="00E24E23">
        <w:rPr>
          <w:rFonts w:cs="Calibri"/>
          <w:b/>
          <w:bCs/>
          <w:sz w:val="32"/>
          <w:szCs w:val="32"/>
        </w:rPr>
        <w:t>. Procédé d'extrusion de matière (EM)</w:t>
      </w:r>
    </w:p>
    <w:p w14:paraId="0E2AC153" w14:textId="06CC051D" w:rsidR="00D94877" w:rsidRDefault="00C54508" w:rsidP="00206CF8">
      <w:pPr>
        <w:spacing w:line="360" w:lineRule="auto"/>
        <w:jc w:val="both"/>
        <w:rPr>
          <w:rFonts w:cs="Calibri"/>
          <w:sz w:val="27"/>
          <w:szCs w:val="27"/>
        </w:rPr>
      </w:pPr>
      <w:r>
        <w:rPr>
          <w:rFonts w:cs="Calibri"/>
          <w:sz w:val="27"/>
          <w:szCs w:val="27"/>
        </w:rPr>
        <w:t xml:space="preserve">    </w:t>
      </w:r>
      <w:r w:rsidR="00D02C42" w:rsidRPr="00D02C42">
        <w:rPr>
          <w:rFonts w:cs="Calibri"/>
          <w:sz w:val="27"/>
          <w:szCs w:val="27"/>
        </w:rPr>
        <w:t xml:space="preserve">Un exemple d’une imprimante 3D FFF est présenté à la figure </w:t>
      </w:r>
      <w:r w:rsidR="002A2C0C">
        <w:rPr>
          <w:rFonts w:cs="Calibri"/>
          <w:sz w:val="27"/>
          <w:szCs w:val="27"/>
        </w:rPr>
        <w:t>1.9</w:t>
      </w:r>
      <w:r w:rsidR="00D02C42" w:rsidRPr="00D02C42">
        <w:rPr>
          <w:rFonts w:cs="Calibri"/>
          <w:sz w:val="27"/>
          <w:szCs w:val="27"/>
        </w:rPr>
        <w:t>. Les principales composantes d’une imprimante 3D FFF sont un moteur pas à pas, un portique et un système d’extrusion</w:t>
      </w:r>
      <w:r w:rsidR="00D73D0B">
        <w:rPr>
          <w:rFonts w:cs="Calibri"/>
          <w:sz w:val="27"/>
          <w:szCs w:val="27"/>
        </w:rPr>
        <w:t xml:space="preserve"> </w:t>
      </w:r>
      <w:r w:rsidR="00D02C42" w:rsidRPr="00D02C42">
        <w:rPr>
          <w:rFonts w:cs="Calibri"/>
          <w:sz w:val="27"/>
          <w:szCs w:val="27"/>
        </w:rPr>
        <w:t>composé d’une chambre de liquéfaction et d’une buse chauffante qui permet le dépôt du fil fondu sur le lit d’impression. Le moteur pas à pas fournit l’impulsion nécessaire pour le transport du filament et le mouvement tridimensionnel du portique. Toutes ces opérations sont contrôlées</w:t>
      </w:r>
      <w:r w:rsidR="00D73D0B">
        <w:rPr>
          <w:rFonts w:cs="Calibri"/>
          <w:sz w:val="27"/>
          <w:szCs w:val="27"/>
        </w:rPr>
        <w:t xml:space="preserve"> </w:t>
      </w:r>
      <w:r w:rsidR="00D73D0B" w:rsidRPr="00D02C42">
        <w:rPr>
          <w:rFonts w:cs="Calibri"/>
          <w:sz w:val="27"/>
          <w:szCs w:val="27"/>
        </w:rPr>
        <w:t xml:space="preserve">par un microcontrôleur open source qui </w:t>
      </w:r>
      <w:r w:rsidR="00737F52" w:rsidRPr="00D02C42">
        <w:rPr>
          <w:rFonts w:cs="Calibri"/>
          <w:sz w:val="27"/>
          <w:szCs w:val="27"/>
        </w:rPr>
        <w:t xml:space="preserve">lit un </w:t>
      </w:r>
      <w:r w:rsidR="00C474E2" w:rsidRPr="00D02C42">
        <w:rPr>
          <w:rFonts w:cs="Calibri"/>
          <w:sz w:val="27"/>
          <w:szCs w:val="27"/>
        </w:rPr>
        <w:t xml:space="preserve">fichier de </w:t>
      </w:r>
      <w:r w:rsidR="009C300C" w:rsidRPr="00D02C42">
        <w:rPr>
          <w:rFonts w:cs="Calibri"/>
          <w:sz w:val="27"/>
          <w:szCs w:val="27"/>
        </w:rPr>
        <w:t>commandes G</w:t>
      </w:r>
      <w:r w:rsidR="00D02C42" w:rsidRPr="00D02C42">
        <w:rPr>
          <w:rFonts w:cs="Calibri"/>
          <w:sz w:val="27"/>
          <w:szCs w:val="27"/>
        </w:rPr>
        <w:t xml:space="preserve">-code.  </w:t>
      </w:r>
      <w:r w:rsidR="00D73D0B" w:rsidRPr="00D02C42">
        <w:rPr>
          <w:rFonts w:cs="Calibri"/>
          <w:sz w:val="27"/>
          <w:szCs w:val="27"/>
        </w:rPr>
        <w:t>Il existe</w:t>
      </w:r>
      <w:r w:rsidR="00D02C42" w:rsidRPr="00D02C42">
        <w:rPr>
          <w:rFonts w:cs="Calibri"/>
          <w:sz w:val="27"/>
          <w:szCs w:val="27"/>
        </w:rPr>
        <w:t xml:space="preserve"> </w:t>
      </w:r>
      <w:r w:rsidR="00D73D0B" w:rsidRPr="00D02C42">
        <w:rPr>
          <w:rFonts w:cs="Calibri"/>
          <w:sz w:val="27"/>
          <w:szCs w:val="27"/>
        </w:rPr>
        <w:t>Présentement</w:t>
      </w:r>
      <w:r w:rsidR="00D02C42" w:rsidRPr="00D02C42">
        <w:rPr>
          <w:rFonts w:cs="Calibri"/>
          <w:sz w:val="27"/>
          <w:szCs w:val="27"/>
        </w:rPr>
        <w:t xml:space="preserve"> plusieurs centaines de variation d’imprimantes 3D FFF qui ont été développées durant le projet Rep-Rap [8].</w:t>
      </w:r>
    </w:p>
    <w:p w14:paraId="5324F965" w14:textId="27260BE0" w:rsidR="00D8572A" w:rsidRDefault="00D8572A" w:rsidP="00D73D0B">
      <w:pPr>
        <w:spacing w:line="276" w:lineRule="auto"/>
        <w:jc w:val="both"/>
        <w:rPr>
          <w:rFonts w:cs="Calibri"/>
          <w:sz w:val="27"/>
          <w:szCs w:val="27"/>
        </w:rPr>
      </w:pPr>
      <w:r>
        <w:rPr>
          <w:noProof/>
        </w:rPr>
        <w:drawing>
          <wp:inline distT="0" distB="0" distL="0" distR="0" wp14:anchorId="45227A4A" wp14:editId="4A4DD660">
            <wp:extent cx="5760720" cy="3460115"/>
            <wp:effectExtent l="0" t="0" r="0" b="698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20"/>
                    <a:stretch>
                      <a:fillRect/>
                    </a:stretch>
                  </pic:blipFill>
                  <pic:spPr>
                    <a:xfrm>
                      <a:off x="0" y="0"/>
                      <a:ext cx="5760720" cy="3460115"/>
                    </a:xfrm>
                    <a:prstGeom prst="rect">
                      <a:avLst/>
                    </a:prstGeom>
                  </pic:spPr>
                </pic:pic>
              </a:graphicData>
            </a:graphic>
          </wp:inline>
        </w:drawing>
      </w:r>
    </w:p>
    <w:p w14:paraId="79A25289" w14:textId="663972B4" w:rsidR="00D8572A" w:rsidRDefault="00D8572A" w:rsidP="00D73D0B">
      <w:pPr>
        <w:spacing w:line="276" w:lineRule="auto"/>
        <w:jc w:val="both"/>
        <w:rPr>
          <w:rFonts w:cs="Calibri"/>
          <w:sz w:val="27"/>
          <w:szCs w:val="27"/>
        </w:rPr>
      </w:pPr>
      <w:r>
        <w:rPr>
          <w:rFonts w:cs="Calibri"/>
          <w:sz w:val="27"/>
          <w:szCs w:val="27"/>
        </w:rPr>
        <w:t xml:space="preserve">                                                   </w:t>
      </w:r>
      <w:r w:rsidRPr="00D8572A">
        <w:rPr>
          <w:rFonts w:cs="Calibri"/>
          <w:b/>
          <w:bCs/>
          <w:color w:val="00B0F0"/>
          <w:sz w:val="27"/>
          <w:szCs w:val="27"/>
        </w:rPr>
        <w:t xml:space="preserve">Figure </w:t>
      </w:r>
      <w:r w:rsidR="00C11FC3">
        <w:rPr>
          <w:rFonts w:cs="Calibri"/>
          <w:b/>
          <w:bCs/>
          <w:color w:val="00B0F0"/>
          <w:sz w:val="27"/>
          <w:szCs w:val="27"/>
        </w:rPr>
        <w:t>1</w:t>
      </w:r>
      <w:r w:rsidRPr="00D8572A">
        <w:rPr>
          <w:rFonts w:cs="Calibri"/>
          <w:b/>
          <w:bCs/>
          <w:color w:val="00B0F0"/>
          <w:sz w:val="27"/>
          <w:szCs w:val="27"/>
        </w:rPr>
        <w:t>.</w:t>
      </w:r>
      <w:r w:rsidR="00C11FC3">
        <w:rPr>
          <w:rFonts w:cs="Calibri"/>
          <w:b/>
          <w:bCs/>
          <w:color w:val="00B0F0"/>
          <w:sz w:val="27"/>
          <w:szCs w:val="27"/>
        </w:rPr>
        <w:t>9</w:t>
      </w:r>
      <w:r w:rsidRPr="00D8572A">
        <w:rPr>
          <w:rFonts w:cs="Calibri"/>
          <w:sz w:val="27"/>
          <w:szCs w:val="27"/>
        </w:rPr>
        <w:t>. Imprimante 3D FFF</w:t>
      </w:r>
    </w:p>
    <w:p w14:paraId="271446C5" w14:textId="77777777" w:rsidR="00D8572A" w:rsidRDefault="00D8572A">
      <w:pPr>
        <w:suppressAutoHyphens w:val="0"/>
        <w:rPr>
          <w:rFonts w:cs="Calibri"/>
          <w:sz w:val="27"/>
          <w:szCs w:val="27"/>
        </w:rPr>
      </w:pPr>
    </w:p>
    <w:p w14:paraId="38149212" w14:textId="1FDB05B8" w:rsidR="00D8572A" w:rsidRDefault="00D8572A" w:rsidP="00D73D0B">
      <w:pPr>
        <w:spacing w:line="276" w:lineRule="auto"/>
        <w:jc w:val="both"/>
        <w:rPr>
          <w:rFonts w:cs="Calibri"/>
          <w:sz w:val="27"/>
          <w:szCs w:val="27"/>
        </w:rPr>
      </w:pPr>
    </w:p>
    <w:p w14:paraId="30773837" w14:textId="05A75732" w:rsidR="00D8572A" w:rsidRDefault="00D8572A" w:rsidP="00D73D0B">
      <w:pPr>
        <w:spacing w:line="276" w:lineRule="auto"/>
        <w:jc w:val="both"/>
        <w:rPr>
          <w:rFonts w:cs="Calibri"/>
          <w:b/>
          <w:bCs/>
          <w:sz w:val="24"/>
          <w:szCs w:val="24"/>
        </w:rPr>
      </w:pPr>
      <w:r w:rsidRPr="00D8572A">
        <w:rPr>
          <w:rFonts w:cs="Calibri"/>
          <w:b/>
          <w:bCs/>
          <w:sz w:val="28"/>
          <w:szCs w:val="28"/>
        </w:rPr>
        <w:t>2.</w:t>
      </w:r>
      <w:r w:rsidR="00B92073">
        <w:rPr>
          <w:rFonts w:cs="Calibri"/>
          <w:b/>
          <w:bCs/>
          <w:sz w:val="28"/>
          <w:szCs w:val="28"/>
        </w:rPr>
        <w:t>2</w:t>
      </w:r>
      <w:r w:rsidRPr="00D8572A">
        <w:rPr>
          <w:rFonts w:cs="Calibri"/>
          <w:b/>
          <w:bCs/>
          <w:sz w:val="28"/>
          <w:szCs w:val="28"/>
        </w:rPr>
        <w:t>.</w:t>
      </w:r>
      <w:r w:rsidR="00B92073">
        <w:rPr>
          <w:rFonts w:cs="Calibri" w:hint="cs"/>
          <w:b/>
          <w:bCs/>
          <w:sz w:val="28"/>
          <w:szCs w:val="28"/>
          <w:rtl/>
        </w:rPr>
        <w:t>1</w:t>
      </w:r>
      <w:r w:rsidRPr="00D8572A">
        <w:rPr>
          <w:rFonts w:cs="Calibri"/>
          <w:b/>
          <w:bCs/>
          <w:sz w:val="28"/>
          <w:szCs w:val="28"/>
        </w:rPr>
        <w:t xml:space="preserve">- </w:t>
      </w:r>
      <w:r w:rsidR="004B61C7" w:rsidRPr="00950A13">
        <w:rPr>
          <w:rStyle w:val="Heading1Char"/>
          <w:rFonts w:asciiTheme="minorHAnsi" w:hAnsiTheme="minorHAnsi" w:cstheme="minorHAnsi"/>
          <w:b/>
          <w:bCs/>
          <w:color w:val="auto"/>
          <w:sz w:val="29"/>
          <w:szCs w:val="29"/>
        </w:rPr>
        <w:t>P</w:t>
      </w:r>
      <w:r w:rsidRPr="00950A13">
        <w:rPr>
          <w:rStyle w:val="Heading1Char"/>
          <w:rFonts w:asciiTheme="minorHAnsi" w:hAnsiTheme="minorHAnsi" w:cstheme="minorHAnsi"/>
          <w:b/>
          <w:bCs/>
          <w:color w:val="auto"/>
          <w:sz w:val="29"/>
          <w:szCs w:val="29"/>
        </w:rPr>
        <w:t xml:space="preserve">rincipe de </w:t>
      </w:r>
      <w:r w:rsidR="004B61C7" w:rsidRPr="00950A13">
        <w:rPr>
          <w:rStyle w:val="Heading1Char"/>
          <w:rFonts w:asciiTheme="minorHAnsi" w:hAnsiTheme="minorHAnsi" w:cstheme="minorHAnsi"/>
          <w:b/>
          <w:bCs/>
          <w:color w:val="auto"/>
          <w:sz w:val="29"/>
          <w:szCs w:val="29"/>
        </w:rPr>
        <w:t>fonctionnement de procédé FFF</w:t>
      </w:r>
      <w:r w:rsidRPr="00950A13">
        <w:rPr>
          <w:rFonts w:asciiTheme="minorHAnsi" w:hAnsiTheme="minorHAnsi" w:cstheme="minorHAnsi"/>
          <w:b/>
          <w:bCs/>
          <w:sz w:val="24"/>
          <w:szCs w:val="24"/>
        </w:rPr>
        <w:t xml:space="preserve"> </w:t>
      </w:r>
      <w:r w:rsidR="00C54508" w:rsidRPr="00950A13">
        <w:rPr>
          <w:rFonts w:asciiTheme="minorHAnsi" w:hAnsiTheme="minorHAnsi" w:cstheme="minorHAnsi"/>
          <w:b/>
          <w:bCs/>
          <w:sz w:val="29"/>
          <w:szCs w:val="29"/>
        </w:rPr>
        <w:t>ou EM</w:t>
      </w:r>
      <w:r w:rsidRPr="00C54508">
        <w:rPr>
          <w:rFonts w:cs="Calibri"/>
          <w:b/>
          <w:bCs/>
          <w:sz w:val="28"/>
          <w:szCs w:val="28"/>
        </w:rPr>
        <w:t xml:space="preserve">           </w:t>
      </w:r>
    </w:p>
    <w:p w14:paraId="4BAA8A7C" w14:textId="2929AACA" w:rsidR="00A25D5B" w:rsidRDefault="00F57E0E" w:rsidP="00206CF8">
      <w:pPr>
        <w:spacing w:line="360" w:lineRule="auto"/>
        <w:jc w:val="both"/>
        <w:rPr>
          <w:rFonts w:cs="Calibri"/>
          <w:sz w:val="27"/>
          <w:szCs w:val="27"/>
        </w:rPr>
      </w:pPr>
      <w:r>
        <w:rPr>
          <w:rFonts w:cs="Calibri"/>
          <w:sz w:val="27"/>
          <w:szCs w:val="27"/>
        </w:rPr>
        <w:t xml:space="preserve">          </w:t>
      </w:r>
      <w:r w:rsidRPr="00F57E0E">
        <w:rPr>
          <w:rFonts w:cs="Calibri"/>
          <w:sz w:val="27"/>
          <w:szCs w:val="27"/>
        </w:rPr>
        <w:t>La figure 2.</w:t>
      </w:r>
      <w:r w:rsidR="002A2C0C">
        <w:rPr>
          <w:rFonts w:cs="Calibri"/>
          <w:sz w:val="27"/>
          <w:szCs w:val="27"/>
        </w:rPr>
        <w:t>1</w:t>
      </w:r>
      <w:r w:rsidRPr="00F57E0E">
        <w:rPr>
          <w:rFonts w:cs="Calibri"/>
          <w:sz w:val="27"/>
          <w:szCs w:val="27"/>
        </w:rPr>
        <w:t xml:space="preserve"> présente le diagramme schématique du procédé. Généralement, le filament est poussé vers le bout de la buse chauffante où il est chauffé et puis </w:t>
      </w:r>
      <w:r w:rsidRPr="00F57E0E">
        <w:rPr>
          <w:rFonts w:cs="Calibri"/>
          <w:sz w:val="27"/>
          <w:szCs w:val="27"/>
        </w:rPr>
        <w:lastRenderedPageBreak/>
        <w:t>extrudé. Le déplacement de la buse permet d’étaler le polymère en couches minces successives. Chaque couche déposée se solidifie au contact de la couche précédente. Le périmètre extérieur des pièces est imprimé en premier et ensuite</w:t>
      </w:r>
      <w:r w:rsidR="00921825">
        <w:rPr>
          <w:rFonts w:cs="Calibri"/>
          <w:sz w:val="27"/>
          <w:szCs w:val="27"/>
        </w:rPr>
        <w:t>,</w:t>
      </w:r>
      <w:r w:rsidRPr="00F57E0E">
        <w:rPr>
          <w:rFonts w:cs="Calibri"/>
          <w:sz w:val="27"/>
          <w:szCs w:val="27"/>
        </w:rPr>
        <w:t xml:space="preserve"> le motif de remplissage est déposé pour remplir l’intérieur de la pièce sur le lit d’impression qui est maintenu à une température spécifique. Ces étapes sont répétées pour fabriquer la structure 3D couche par couche [3,5]. La tête de la buse chauffante/chambre de liquéfaction est attachée à un portique et bouge dans les directions X-Y-Z.  Ceci n’est pas toujours le cas dans les imprimantes commerciales telles que Stratasys où le lit d’impression bouge dans la direction Z selon la hauteur </w:t>
      </w:r>
      <w:r w:rsidR="00A25D5B" w:rsidRPr="00F57E0E">
        <w:rPr>
          <w:rFonts w:cs="Calibri"/>
          <w:sz w:val="27"/>
          <w:szCs w:val="27"/>
        </w:rPr>
        <w:t xml:space="preserve">de la </w:t>
      </w:r>
      <w:r w:rsidR="00031D3D" w:rsidRPr="00F57E0E">
        <w:rPr>
          <w:rFonts w:cs="Calibri"/>
          <w:sz w:val="27"/>
          <w:szCs w:val="27"/>
        </w:rPr>
        <w:t>couche désirée</w:t>
      </w:r>
      <w:r w:rsidR="00921825">
        <w:rPr>
          <w:rFonts w:cs="Calibri"/>
          <w:sz w:val="27"/>
          <w:szCs w:val="27"/>
        </w:rPr>
        <w:t>,</w:t>
      </w:r>
      <w:r w:rsidR="00031D3D" w:rsidRPr="00F57E0E">
        <w:rPr>
          <w:rFonts w:cs="Calibri"/>
          <w:sz w:val="27"/>
          <w:szCs w:val="27"/>
        </w:rPr>
        <w:t xml:space="preserve"> </w:t>
      </w:r>
      <w:r w:rsidR="009C300C" w:rsidRPr="00F57E0E">
        <w:rPr>
          <w:rFonts w:cs="Calibri"/>
          <w:sz w:val="27"/>
          <w:szCs w:val="27"/>
        </w:rPr>
        <w:t xml:space="preserve">mais la </w:t>
      </w:r>
      <w:r w:rsidR="00CB7C67" w:rsidRPr="00F57E0E">
        <w:rPr>
          <w:rFonts w:cs="Calibri"/>
          <w:sz w:val="27"/>
          <w:szCs w:val="27"/>
        </w:rPr>
        <w:t xml:space="preserve">tête </w:t>
      </w:r>
      <w:r w:rsidR="00E46886" w:rsidRPr="00F57E0E">
        <w:rPr>
          <w:rFonts w:cs="Calibri"/>
          <w:sz w:val="27"/>
          <w:szCs w:val="27"/>
        </w:rPr>
        <w:t>de la buse</w:t>
      </w:r>
      <w:r w:rsidRPr="00F57E0E">
        <w:rPr>
          <w:rFonts w:cs="Calibri"/>
          <w:sz w:val="27"/>
          <w:szCs w:val="27"/>
        </w:rPr>
        <w:t xml:space="preserve"> chauffante/chambre de liquéfaction bouge dans le plan X-Y [3-4].  </w:t>
      </w:r>
    </w:p>
    <w:p w14:paraId="22C3526C" w14:textId="45267616" w:rsidR="00A25D5B" w:rsidRDefault="00A25D5B" w:rsidP="00F57E0E">
      <w:pPr>
        <w:spacing w:line="276" w:lineRule="auto"/>
        <w:jc w:val="both"/>
        <w:rPr>
          <w:noProof/>
        </w:rPr>
      </w:pPr>
      <w:r>
        <w:rPr>
          <w:noProof/>
        </w:rPr>
        <w:t xml:space="preserve">                                     </w:t>
      </w:r>
      <w:r>
        <w:rPr>
          <w:noProof/>
        </w:rPr>
        <w:drawing>
          <wp:inline distT="0" distB="0" distL="0" distR="0" wp14:anchorId="0B64374E" wp14:editId="4AD56661">
            <wp:extent cx="2960975" cy="2666300"/>
            <wp:effectExtent l="0" t="0" r="0" b="1270"/>
            <wp:docPr id="2" name="Picture 2"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hart&#10;&#10;Description automatically generated"/>
                    <pic:cNvPicPr/>
                  </pic:nvPicPr>
                  <pic:blipFill>
                    <a:blip r:embed="rId21"/>
                    <a:stretch>
                      <a:fillRect/>
                    </a:stretch>
                  </pic:blipFill>
                  <pic:spPr>
                    <a:xfrm>
                      <a:off x="0" y="0"/>
                      <a:ext cx="2965818" cy="2670661"/>
                    </a:xfrm>
                    <a:prstGeom prst="rect">
                      <a:avLst/>
                    </a:prstGeom>
                  </pic:spPr>
                </pic:pic>
              </a:graphicData>
            </a:graphic>
          </wp:inline>
        </w:drawing>
      </w:r>
    </w:p>
    <w:p w14:paraId="3E8474D2" w14:textId="10A6133A" w:rsidR="00454CAD" w:rsidRDefault="00BF0897" w:rsidP="00454CAD">
      <w:pPr>
        <w:spacing w:after="360" w:line="276" w:lineRule="auto"/>
        <w:ind w:right="-1077"/>
        <w:rPr>
          <w:rFonts w:cs="Calibri"/>
          <w:sz w:val="27"/>
          <w:szCs w:val="27"/>
        </w:rPr>
      </w:pPr>
      <w:r>
        <w:rPr>
          <w:rFonts w:cs="Calibri"/>
          <w:b/>
          <w:bCs/>
          <w:color w:val="00B0F0"/>
          <w:sz w:val="27"/>
          <w:szCs w:val="27"/>
        </w:rPr>
        <w:t xml:space="preserve">     </w:t>
      </w:r>
      <w:r w:rsidR="00031D3D" w:rsidRPr="00031D3D">
        <w:rPr>
          <w:rFonts w:cs="Calibri"/>
          <w:b/>
          <w:bCs/>
          <w:color w:val="00B0F0"/>
          <w:sz w:val="27"/>
          <w:szCs w:val="27"/>
        </w:rPr>
        <w:t>Figure 2.</w:t>
      </w:r>
      <w:r w:rsidR="00C11FC3">
        <w:rPr>
          <w:rFonts w:cs="Calibri"/>
          <w:b/>
          <w:bCs/>
          <w:color w:val="00B0F0"/>
          <w:sz w:val="27"/>
          <w:szCs w:val="27"/>
        </w:rPr>
        <w:t>1</w:t>
      </w:r>
      <w:r w:rsidR="00031D3D" w:rsidRPr="00031D3D">
        <w:rPr>
          <w:rFonts w:cs="Calibri"/>
          <w:color w:val="00B0F0"/>
          <w:sz w:val="27"/>
          <w:szCs w:val="27"/>
        </w:rPr>
        <w:t>.</w:t>
      </w:r>
      <w:r w:rsidR="00031D3D" w:rsidRPr="00031D3D">
        <w:rPr>
          <w:rFonts w:cs="Calibri"/>
          <w:sz w:val="27"/>
          <w:szCs w:val="27"/>
        </w:rPr>
        <w:t xml:space="preserve"> Diagramme</w:t>
      </w:r>
      <w:r w:rsidR="009C300C">
        <w:rPr>
          <w:rFonts w:cs="Calibri"/>
          <w:sz w:val="27"/>
          <w:szCs w:val="27"/>
        </w:rPr>
        <w:t xml:space="preserve"> </w:t>
      </w:r>
      <w:r w:rsidR="00031D3D" w:rsidRPr="00031D3D">
        <w:rPr>
          <w:rFonts w:cs="Calibri"/>
          <w:sz w:val="27"/>
          <w:szCs w:val="27"/>
        </w:rPr>
        <w:t>schématique du procédé FFF. Reproduction avec</w:t>
      </w:r>
      <w:r w:rsidR="005A74BF">
        <w:rPr>
          <w:rFonts w:cs="Calibri"/>
          <w:sz w:val="27"/>
          <w:szCs w:val="27"/>
        </w:rPr>
        <w:t xml:space="preserve"> </w:t>
      </w:r>
      <w:r w:rsidR="00031D3D" w:rsidRPr="00031D3D">
        <w:rPr>
          <w:rFonts w:cs="Calibri"/>
          <w:sz w:val="27"/>
          <w:szCs w:val="27"/>
        </w:rPr>
        <w:t>autorisation [3]</w:t>
      </w:r>
    </w:p>
    <w:p w14:paraId="5E88D9CC" w14:textId="11ECE085" w:rsidR="00462165" w:rsidRPr="00462165" w:rsidRDefault="00462165" w:rsidP="003B0A75">
      <w:pPr>
        <w:spacing w:line="276" w:lineRule="auto"/>
        <w:jc w:val="both"/>
        <w:rPr>
          <w:rFonts w:cs="Calibri"/>
          <w:sz w:val="27"/>
          <w:szCs w:val="27"/>
        </w:rPr>
      </w:pPr>
      <w:r w:rsidRPr="00462165">
        <w:rPr>
          <w:rFonts w:cs="Calibri"/>
          <w:sz w:val="27"/>
          <w:szCs w:val="27"/>
        </w:rPr>
        <w:t>Il y a 4 étapes principales dans la fabrication des pièces par le procédé FFF [4-5</w:t>
      </w:r>
      <w:r w:rsidR="005A33F6" w:rsidRPr="00462165">
        <w:rPr>
          <w:rFonts w:cs="Calibri"/>
          <w:sz w:val="27"/>
          <w:szCs w:val="27"/>
        </w:rPr>
        <w:t>] :</w:t>
      </w:r>
      <w:r w:rsidRPr="00462165">
        <w:rPr>
          <w:rFonts w:cs="Calibri"/>
          <w:sz w:val="27"/>
          <w:szCs w:val="27"/>
        </w:rPr>
        <w:t xml:space="preserve"> </w:t>
      </w:r>
    </w:p>
    <w:p w14:paraId="2CD4A0FC" w14:textId="7937C6E7" w:rsidR="008F5201" w:rsidRDefault="00454CAD" w:rsidP="003B0A75">
      <w:pPr>
        <w:spacing w:line="276" w:lineRule="auto"/>
        <w:jc w:val="both"/>
        <w:rPr>
          <w:rFonts w:cs="Calibri"/>
          <w:sz w:val="27"/>
          <w:szCs w:val="27"/>
        </w:rPr>
      </w:pPr>
      <w:r>
        <w:rPr>
          <w:rFonts w:cs="Calibri"/>
          <w:sz w:val="27"/>
          <w:szCs w:val="27"/>
        </w:rPr>
        <w:t xml:space="preserve">        </w:t>
      </w:r>
      <w:r w:rsidR="00462165" w:rsidRPr="00462165">
        <w:rPr>
          <w:rFonts w:cs="Calibri"/>
          <w:sz w:val="27"/>
          <w:szCs w:val="27"/>
        </w:rPr>
        <w:t xml:space="preserve">•  Modélisation CAD : </w:t>
      </w:r>
      <w:r w:rsidR="00E42F58">
        <w:rPr>
          <w:rFonts w:cs="Calibri"/>
          <w:sz w:val="27"/>
          <w:szCs w:val="27"/>
        </w:rPr>
        <w:t>u</w:t>
      </w:r>
      <w:r w:rsidR="00462165" w:rsidRPr="00462165">
        <w:rPr>
          <w:rFonts w:cs="Calibri"/>
          <w:sz w:val="27"/>
          <w:szCs w:val="27"/>
        </w:rPr>
        <w:t>n dessin CAD doit d’abord être cré</w:t>
      </w:r>
      <w:r w:rsidR="00921825">
        <w:rPr>
          <w:rFonts w:cs="Calibri"/>
          <w:sz w:val="27"/>
          <w:szCs w:val="27"/>
        </w:rPr>
        <w:t>é</w:t>
      </w:r>
      <w:r w:rsidR="00462165" w:rsidRPr="00462165">
        <w:rPr>
          <w:rFonts w:cs="Calibri"/>
          <w:sz w:val="27"/>
          <w:szCs w:val="27"/>
        </w:rPr>
        <w:t xml:space="preserve"> dans n’importe </w:t>
      </w:r>
      <w:r w:rsidR="008F5201" w:rsidRPr="00462165">
        <w:rPr>
          <w:rFonts w:cs="Calibri"/>
          <w:sz w:val="27"/>
          <w:szCs w:val="27"/>
        </w:rPr>
        <w:t xml:space="preserve">quel </w:t>
      </w:r>
    </w:p>
    <w:p w14:paraId="145DFD81" w14:textId="00602BD0" w:rsidR="00462165" w:rsidRPr="00462165" w:rsidRDefault="008F5201" w:rsidP="003B0A75">
      <w:pPr>
        <w:spacing w:line="276" w:lineRule="auto"/>
        <w:jc w:val="both"/>
        <w:rPr>
          <w:rFonts w:cs="Calibri"/>
          <w:sz w:val="27"/>
          <w:szCs w:val="27"/>
        </w:rPr>
      </w:pPr>
      <w:r>
        <w:rPr>
          <w:rFonts w:cs="Calibri"/>
          <w:sz w:val="27"/>
          <w:szCs w:val="27"/>
        </w:rPr>
        <w:t xml:space="preserve">      </w:t>
      </w:r>
      <w:r w:rsidR="00766BEB">
        <w:rPr>
          <w:rFonts w:cs="Calibri"/>
          <w:sz w:val="27"/>
          <w:szCs w:val="27"/>
        </w:rPr>
        <w:t xml:space="preserve">  </w:t>
      </w:r>
      <w:r>
        <w:rPr>
          <w:rFonts w:cs="Calibri"/>
          <w:sz w:val="27"/>
          <w:szCs w:val="27"/>
        </w:rPr>
        <w:t xml:space="preserve">    </w:t>
      </w:r>
      <w:proofErr w:type="gramStart"/>
      <w:r w:rsidR="00DB74E5">
        <w:rPr>
          <w:rFonts w:cs="Calibri"/>
          <w:sz w:val="27"/>
          <w:szCs w:val="27"/>
        </w:rPr>
        <w:t>logiciel</w:t>
      </w:r>
      <w:proofErr w:type="gramEnd"/>
      <w:r w:rsidR="00DB74E5">
        <w:rPr>
          <w:rFonts w:cs="Calibri"/>
          <w:sz w:val="27"/>
          <w:szCs w:val="27"/>
        </w:rPr>
        <w:t xml:space="preserve"> </w:t>
      </w:r>
      <w:r w:rsidR="00462165" w:rsidRPr="00462165">
        <w:rPr>
          <w:rFonts w:cs="Calibri"/>
          <w:sz w:val="27"/>
          <w:szCs w:val="27"/>
        </w:rPr>
        <w:t xml:space="preserve">(SolidWorks, AutoCAD, etc.) et puis converti au format de fichier STL.  </w:t>
      </w:r>
    </w:p>
    <w:p w14:paraId="098C8ADD" w14:textId="44B773C1" w:rsidR="00391BD8" w:rsidRDefault="00DB74E5" w:rsidP="003B0A75">
      <w:pPr>
        <w:spacing w:line="276" w:lineRule="auto"/>
        <w:jc w:val="both"/>
        <w:rPr>
          <w:rFonts w:cs="Calibri"/>
          <w:sz w:val="27"/>
          <w:szCs w:val="27"/>
        </w:rPr>
      </w:pPr>
      <w:r>
        <w:rPr>
          <w:rFonts w:cs="Calibri"/>
          <w:sz w:val="27"/>
          <w:szCs w:val="27"/>
        </w:rPr>
        <w:t xml:space="preserve">        </w:t>
      </w:r>
      <w:r w:rsidR="00462165" w:rsidRPr="00462165">
        <w:rPr>
          <w:rFonts w:cs="Calibri"/>
          <w:sz w:val="27"/>
          <w:szCs w:val="27"/>
        </w:rPr>
        <w:t>•  Prétraitement dans le logiciel FFF (</w:t>
      </w:r>
      <w:proofErr w:type="spellStart"/>
      <w:r w:rsidR="00462165" w:rsidRPr="00462165">
        <w:rPr>
          <w:rFonts w:cs="Calibri"/>
          <w:sz w:val="27"/>
          <w:szCs w:val="27"/>
        </w:rPr>
        <w:t>Simplify</w:t>
      </w:r>
      <w:proofErr w:type="spellEnd"/>
      <w:r w:rsidR="00462165" w:rsidRPr="00462165">
        <w:rPr>
          <w:rFonts w:cs="Calibri"/>
          <w:sz w:val="27"/>
          <w:szCs w:val="27"/>
        </w:rPr>
        <w:t xml:space="preserve"> 3D) : le fichier STL est envoyé au</w:t>
      </w:r>
      <w:r>
        <w:rPr>
          <w:rFonts w:cs="Calibri"/>
          <w:sz w:val="27"/>
          <w:szCs w:val="27"/>
        </w:rPr>
        <w:t xml:space="preserve"> </w:t>
      </w:r>
    </w:p>
    <w:p w14:paraId="4124BC0D" w14:textId="6BD67ACF" w:rsidR="00BE707F" w:rsidRDefault="00391BD8" w:rsidP="00E42F58">
      <w:pPr>
        <w:spacing w:line="276" w:lineRule="auto"/>
        <w:ind w:right="-113"/>
        <w:jc w:val="both"/>
        <w:rPr>
          <w:rFonts w:cs="Calibri"/>
          <w:sz w:val="27"/>
          <w:szCs w:val="27"/>
        </w:rPr>
      </w:pPr>
      <w:r>
        <w:rPr>
          <w:rFonts w:cs="Calibri"/>
          <w:sz w:val="27"/>
          <w:szCs w:val="27"/>
        </w:rPr>
        <w:t xml:space="preserve">         </w:t>
      </w:r>
      <w:r w:rsidR="00766BEB">
        <w:rPr>
          <w:rFonts w:cs="Calibri"/>
          <w:sz w:val="27"/>
          <w:szCs w:val="27"/>
        </w:rPr>
        <w:t xml:space="preserve">  </w:t>
      </w:r>
      <w:r>
        <w:rPr>
          <w:rFonts w:cs="Calibri"/>
          <w:sz w:val="27"/>
          <w:szCs w:val="27"/>
        </w:rPr>
        <w:t xml:space="preserve"> </w:t>
      </w:r>
      <w:proofErr w:type="gramStart"/>
      <w:r w:rsidR="00106BA9">
        <w:rPr>
          <w:rFonts w:cs="Calibri"/>
          <w:sz w:val="27"/>
          <w:szCs w:val="27"/>
        </w:rPr>
        <w:t>l</w:t>
      </w:r>
      <w:r>
        <w:rPr>
          <w:rFonts w:cs="Calibri"/>
          <w:sz w:val="27"/>
          <w:szCs w:val="27"/>
        </w:rPr>
        <w:t>ogiciel</w:t>
      </w:r>
      <w:proofErr w:type="gramEnd"/>
      <w:r w:rsidR="00106BA9">
        <w:rPr>
          <w:rFonts w:cs="Calibri"/>
          <w:sz w:val="27"/>
          <w:szCs w:val="27"/>
        </w:rPr>
        <w:t xml:space="preserve"> </w:t>
      </w:r>
      <w:r w:rsidR="00462165" w:rsidRPr="00462165">
        <w:rPr>
          <w:rFonts w:cs="Calibri"/>
          <w:sz w:val="27"/>
          <w:szCs w:val="27"/>
        </w:rPr>
        <w:t>FFF.</w:t>
      </w:r>
      <w:r w:rsidR="00AF393E">
        <w:rPr>
          <w:rFonts w:cs="Calibri"/>
          <w:sz w:val="27"/>
          <w:szCs w:val="27"/>
        </w:rPr>
        <w:t xml:space="preserve"> </w:t>
      </w:r>
      <w:r w:rsidR="00AF393E" w:rsidRPr="00462165">
        <w:rPr>
          <w:rFonts w:cs="Calibri"/>
          <w:sz w:val="27"/>
          <w:szCs w:val="27"/>
        </w:rPr>
        <w:t>Cette étape est nécessaire pour la détermination</w:t>
      </w:r>
      <w:r w:rsidR="00AF393E">
        <w:rPr>
          <w:rFonts w:cs="Calibri"/>
          <w:sz w:val="27"/>
          <w:szCs w:val="27"/>
        </w:rPr>
        <w:t xml:space="preserve"> </w:t>
      </w:r>
      <w:r w:rsidR="00AF393E" w:rsidRPr="00462165">
        <w:rPr>
          <w:rFonts w:cs="Calibri"/>
          <w:sz w:val="27"/>
          <w:szCs w:val="27"/>
        </w:rPr>
        <w:t>de</w:t>
      </w:r>
      <w:r w:rsidR="00AF393E">
        <w:rPr>
          <w:rFonts w:cs="Calibri"/>
          <w:sz w:val="27"/>
          <w:szCs w:val="27"/>
        </w:rPr>
        <w:t xml:space="preserve"> </w:t>
      </w:r>
      <w:r w:rsidR="00AF393E" w:rsidRPr="00462165">
        <w:rPr>
          <w:rFonts w:cs="Calibri"/>
          <w:sz w:val="27"/>
          <w:szCs w:val="27"/>
        </w:rPr>
        <w:t>l’orientatio</w:t>
      </w:r>
      <w:r w:rsidR="00F6666D">
        <w:rPr>
          <w:rFonts w:cs="Calibri"/>
          <w:sz w:val="27"/>
          <w:szCs w:val="27"/>
        </w:rPr>
        <w:t>n</w:t>
      </w:r>
    </w:p>
    <w:p w14:paraId="7491FB5A" w14:textId="77777777" w:rsidR="00EA64D2" w:rsidRDefault="00EA64D2" w:rsidP="003B0A75">
      <w:pPr>
        <w:spacing w:line="276" w:lineRule="auto"/>
        <w:jc w:val="both"/>
        <w:rPr>
          <w:rFonts w:cs="Calibri"/>
          <w:sz w:val="27"/>
          <w:szCs w:val="27"/>
        </w:rPr>
      </w:pPr>
    </w:p>
    <w:p w14:paraId="214D6F27" w14:textId="42E958E4" w:rsidR="00CB7C67" w:rsidRDefault="00BE707F" w:rsidP="003B0A75">
      <w:pPr>
        <w:spacing w:line="276" w:lineRule="auto"/>
        <w:jc w:val="both"/>
        <w:rPr>
          <w:rFonts w:cs="Calibri"/>
          <w:sz w:val="27"/>
          <w:szCs w:val="27"/>
        </w:rPr>
      </w:pPr>
      <w:r>
        <w:rPr>
          <w:rFonts w:cs="Calibri"/>
          <w:sz w:val="27"/>
          <w:szCs w:val="27"/>
        </w:rPr>
        <w:lastRenderedPageBreak/>
        <w:t xml:space="preserve">           </w:t>
      </w:r>
      <w:r w:rsidR="00125778">
        <w:rPr>
          <w:rFonts w:cs="Calibri"/>
          <w:sz w:val="27"/>
          <w:szCs w:val="27"/>
        </w:rPr>
        <w:t xml:space="preserve">  </w:t>
      </w:r>
      <w:proofErr w:type="gramStart"/>
      <w:r>
        <w:rPr>
          <w:rFonts w:cs="Calibri"/>
          <w:sz w:val="27"/>
          <w:szCs w:val="27"/>
        </w:rPr>
        <w:t>de</w:t>
      </w:r>
      <w:proofErr w:type="gramEnd"/>
      <w:r>
        <w:rPr>
          <w:rFonts w:cs="Calibri"/>
          <w:sz w:val="27"/>
          <w:szCs w:val="27"/>
        </w:rPr>
        <w:t xml:space="preserve"> </w:t>
      </w:r>
      <w:r w:rsidR="00766BEB">
        <w:rPr>
          <w:rFonts w:cs="Calibri"/>
          <w:sz w:val="27"/>
          <w:szCs w:val="27"/>
        </w:rPr>
        <w:t>l</w:t>
      </w:r>
      <w:r w:rsidR="00766BEB" w:rsidRPr="00462165">
        <w:rPr>
          <w:rFonts w:cs="Calibri"/>
          <w:sz w:val="27"/>
          <w:szCs w:val="27"/>
        </w:rPr>
        <w:t>a</w:t>
      </w:r>
      <w:r w:rsidR="00462165" w:rsidRPr="00462165">
        <w:rPr>
          <w:rFonts w:cs="Calibri"/>
          <w:sz w:val="27"/>
          <w:szCs w:val="27"/>
        </w:rPr>
        <w:t xml:space="preserve"> pièce sur le</w:t>
      </w:r>
      <w:r w:rsidR="00970375">
        <w:rPr>
          <w:rFonts w:cs="Calibri"/>
          <w:sz w:val="27"/>
          <w:szCs w:val="27"/>
        </w:rPr>
        <w:t xml:space="preserve"> </w:t>
      </w:r>
      <w:r w:rsidR="000A332F" w:rsidRPr="000A332F">
        <w:rPr>
          <w:rFonts w:cs="Calibri"/>
          <w:sz w:val="27"/>
          <w:szCs w:val="27"/>
        </w:rPr>
        <w:t>lit d’impression, le découpage horizontal en couches fines</w:t>
      </w:r>
      <w:r w:rsidR="00125778">
        <w:rPr>
          <w:rFonts w:cs="Calibri"/>
          <w:sz w:val="27"/>
          <w:szCs w:val="27"/>
        </w:rPr>
        <w:t>,</w:t>
      </w:r>
    </w:p>
    <w:p w14:paraId="5B6D45E0" w14:textId="0D040A6C" w:rsidR="000A332F" w:rsidRDefault="000A332F" w:rsidP="003B0A75">
      <w:pPr>
        <w:spacing w:line="276" w:lineRule="auto"/>
        <w:jc w:val="both"/>
        <w:rPr>
          <w:rFonts w:cs="Calibri"/>
          <w:sz w:val="27"/>
          <w:szCs w:val="27"/>
        </w:rPr>
      </w:pPr>
      <w:r>
        <w:rPr>
          <w:rFonts w:cs="Calibri"/>
          <w:sz w:val="27"/>
          <w:szCs w:val="27"/>
        </w:rPr>
        <w:t xml:space="preserve">  </w:t>
      </w:r>
      <w:r w:rsidR="00EA64D2">
        <w:rPr>
          <w:rFonts w:cs="Calibri"/>
          <w:sz w:val="27"/>
          <w:szCs w:val="27"/>
        </w:rPr>
        <w:t xml:space="preserve">        </w:t>
      </w:r>
      <w:r>
        <w:rPr>
          <w:rFonts w:cs="Calibri"/>
          <w:sz w:val="27"/>
          <w:szCs w:val="27"/>
        </w:rPr>
        <w:t xml:space="preserve"> </w:t>
      </w:r>
      <w:r w:rsidR="00125778">
        <w:rPr>
          <w:rFonts w:cs="Calibri"/>
          <w:sz w:val="27"/>
          <w:szCs w:val="27"/>
        </w:rPr>
        <w:t xml:space="preserve">  </w:t>
      </w:r>
      <w:proofErr w:type="gramStart"/>
      <w:r w:rsidR="00000B91" w:rsidRPr="00000B91">
        <w:rPr>
          <w:rFonts w:cs="Calibri"/>
          <w:sz w:val="27"/>
          <w:szCs w:val="27"/>
        </w:rPr>
        <w:t>et</w:t>
      </w:r>
      <w:proofErr w:type="gramEnd"/>
      <w:r w:rsidR="00000B91" w:rsidRPr="00000B91">
        <w:rPr>
          <w:rFonts w:cs="Calibri"/>
          <w:sz w:val="27"/>
          <w:szCs w:val="27"/>
        </w:rPr>
        <w:t xml:space="preserve"> la sélection des paramètres du procédé.</w:t>
      </w:r>
    </w:p>
    <w:p w14:paraId="66BD008F" w14:textId="62C7E5D4" w:rsidR="001B5CE2" w:rsidRDefault="00125778" w:rsidP="003B0A75">
      <w:pPr>
        <w:spacing w:line="276" w:lineRule="auto"/>
        <w:jc w:val="both"/>
        <w:rPr>
          <w:rFonts w:cs="Calibri"/>
          <w:sz w:val="27"/>
          <w:szCs w:val="27"/>
        </w:rPr>
      </w:pPr>
      <w:r>
        <w:rPr>
          <w:rFonts w:cs="Calibri"/>
          <w:sz w:val="27"/>
          <w:szCs w:val="27"/>
        </w:rPr>
        <w:t xml:space="preserve">        </w:t>
      </w:r>
      <w:r w:rsidR="009F4398" w:rsidRPr="00462165">
        <w:rPr>
          <w:rFonts w:cs="Calibri"/>
          <w:sz w:val="27"/>
          <w:szCs w:val="27"/>
        </w:rPr>
        <w:t xml:space="preserve">•  </w:t>
      </w:r>
      <w:r w:rsidR="009F4398" w:rsidRPr="009F4398">
        <w:rPr>
          <w:rFonts w:cs="Calibri"/>
          <w:sz w:val="27"/>
          <w:szCs w:val="27"/>
        </w:rPr>
        <w:t>Impression 3</w:t>
      </w:r>
      <w:r w:rsidR="001B5CE2" w:rsidRPr="009F4398">
        <w:rPr>
          <w:rFonts w:cs="Calibri"/>
          <w:sz w:val="27"/>
          <w:szCs w:val="27"/>
        </w:rPr>
        <w:t xml:space="preserve">D des </w:t>
      </w:r>
      <w:r w:rsidR="00E46886" w:rsidRPr="009F4398">
        <w:rPr>
          <w:rFonts w:cs="Calibri"/>
          <w:sz w:val="27"/>
          <w:szCs w:val="27"/>
        </w:rPr>
        <w:t>pièces sur une machine FFF contrôlée par un</w:t>
      </w:r>
    </w:p>
    <w:p w14:paraId="340F18BE" w14:textId="675AEE9B" w:rsidR="009F4398" w:rsidRDefault="001B5CE2" w:rsidP="003B0A75">
      <w:pPr>
        <w:spacing w:line="276" w:lineRule="auto"/>
        <w:jc w:val="both"/>
        <w:rPr>
          <w:rFonts w:cs="Calibri"/>
          <w:sz w:val="27"/>
          <w:szCs w:val="27"/>
        </w:rPr>
      </w:pPr>
      <w:r>
        <w:rPr>
          <w:rFonts w:cs="Calibri"/>
          <w:sz w:val="27"/>
          <w:szCs w:val="27"/>
        </w:rPr>
        <w:t xml:space="preserve">            </w:t>
      </w:r>
      <w:r w:rsidR="009F4398">
        <w:rPr>
          <w:rFonts w:cs="Calibri"/>
          <w:sz w:val="27"/>
          <w:szCs w:val="27"/>
        </w:rPr>
        <w:t xml:space="preserve"> </w:t>
      </w:r>
      <w:proofErr w:type="gramStart"/>
      <w:r w:rsidR="00E46886">
        <w:rPr>
          <w:rFonts w:cs="Calibri"/>
          <w:sz w:val="27"/>
          <w:szCs w:val="27"/>
        </w:rPr>
        <w:t>microcontrôleur</w:t>
      </w:r>
      <w:proofErr w:type="gramEnd"/>
      <w:r w:rsidR="009F4398" w:rsidRPr="009F4398">
        <w:rPr>
          <w:rFonts w:cs="Calibri"/>
          <w:sz w:val="27"/>
          <w:szCs w:val="27"/>
        </w:rPr>
        <w:t xml:space="preserve"> Arduino,  par  </w:t>
      </w:r>
      <w:r w:rsidR="00E46886" w:rsidRPr="009F4398">
        <w:rPr>
          <w:rFonts w:cs="Calibri"/>
          <w:sz w:val="27"/>
          <w:szCs w:val="27"/>
        </w:rPr>
        <w:t>exemple, qui interprète un fichier de</w:t>
      </w:r>
      <w:r w:rsidR="009F4398" w:rsidRPr="009F4398">
        <w:rPr>
          <w:rFonts w:cs="Calibri"/>
          <w:sz w:val="27"/>
          <w:szCs w:val="27"/>
        </w:rPr>
        <w:t xml:space="preserve">  </w:t>
      </w:r>
    </w:p>
    <w:p w14:paraId="1393B5BB" w14:textId="4289D545" w:rsidR="009F4398" w:rsidRDefault="009F4398" w:rsidP="003B0A75">
      <w:pPr>
        <w:spacing w:line="276" w:lineRule="auto"/>
        <w:jc w:val="both"/>
        <w:rPr>
          <w:rFonts w:cs="Calibri"/>
          <w:sz w:val="27"/>
          <w:szCs w:val="27"/>
        </w:rPr>
      </w:pPr>
      <w:r>
        <w:rPr>
          <w:rFonts w:cs="Calibri"/>
          <w:sz w:val="27"/>
          <w:szCs w:val="27"/>
        </w:rPr>
        <w:t xml:space="preserve">             </w:t>
      </w:r>
      <w:proofErr w:type="gramStart"/>
      <w:r w:rsidR="00595FB4" w:rsidRPr="009F4398">
        <w:rPr>
          <w:rFonts w:cs="Calibri"/>
          <w:sz w:val="27"/>
          <w:szCs w:val="27"/>
        </w:rPr>
        <w:t>commandes</w:t>
      </w:r>
      <w:proofErr w:type="gramEnd"/>
      <w:r w:rsidR="00595FB4" w:rsidRPr="009F4398">
        <w:rPr>
          <w:rFonts w:cs="Calibri"/>
          <w:sz w:val="27"/>
          <w:szCs w:val="27"/>
        </w:rPr>
        <w:t xml:space="preserve"> G</w:t>
      </w:r>
      <w:r w:rsidRPr="009F4398">
        <w:rPr>
          <w:rFonts w:cs="Calibri"/>
          <w:sz w:val="27"/>
          <w:szCs w:val="27"/>
        </w:rPr>
        <w:t>-</w:t>
      </w:r>
      <w:r w:rsidR="00E46886" w:rsidRPr="009F4398">
        <w:rPr>
          <w:rFonts w:cs="Calibri"/>
          <w:sz w:val="27"/>
          <w:szCs w:val="27"/>
        </w:rPr>
        <w:t>code généré par</w:t>
      </w:r>
      <w:r w:rsidRPr="009F4398">
        <w:rPr>
          <w:rFonts w:cs="Calibri"/>
          <w:sz w:val="27"/>
          <w:szCs w:val="27"/>
        </w:rPr>
        <w:t xml:space="preserve"> </w:t>
      </w:r>
      <w:proofErr w:type="spellStart"/>
      <w:r w:rsidRPr="009F4398">
        <w:rPr>
          <w:rFonts w:cs="Calibri"/>
          <w:sz w:val="27"/>
          <w:szCs w:val="27"/>
        </w:rPr>
        <w:t>Simplify</w:t>
      </w:r>
      <w:proofErr w:type="spellEnd"/>
      <w:r w:rsidRPr="009F4398">
        <w:rPr>
          <w:rFonts w:cs="Calibri"/>
          <w:sz w:val="27"/>
          <w:szCs w:val="27"/>
        </w:rPr>
        <w:t xml:space="preserve"> 3D lors du découpage de la pièce </w:t>
      </w:r>
    </w:p>
    <w:p w14:paraId="54503844" w14:textId="2700B682" w:rsidR="009F4398" w:rsidRPr="009F4398" w:rsidRDefault="009F4398" w:rsidP="003B0A75">
      <w:pPr>
        <w:spacing w:line="276" w:lineRule="auto"/>
        <w:jc w:val="both"/>
        <w:rPr>
          <w:rFonts w:cs="Calibri"/>
          <w:sz w:val="27"/>
          <w:szCs w:val="27"/>
        </w:rPr>
      </w:pPr>
      <w:r>
        <w:rPr>
          <w:rFonts w:cs="Calibri"/>
          <w:sz w:val="27"/>
          <w:szCs w:val="27"/>
        </w:rPr>
        <w:t xml:space="preserve">             </w:t>
      </w:r>
      <w:proofErr w:type="gramStart"/>
      <w:r w:rsidRPr="009F4398">
        <w:rPr>
          <w:rFonts w:cs="Calibri"/>
          <w:sz w:val="27"/>
          <w:szCs w:val="27"/>
        </w:rPr>
        <w:t>en</w:t>
      </w:r>
      <w:proofErr w:type="gramEnd"/>
      <w:r w:rsidRPr="009F4398">
        <w:rPr>
          <w:rFonts w:cs="Calibri"/>
          <w:sz w:val="27"/>
          <w:szCs w:val="27"/>
        </w:rPr>
        <w:t xml:space="preserve"> couches fines. </w:t>
      </w:r>
    </w:p>
    <w:p w14:paraId="13C65C31" w14:textId="5AE10FF3" w:rsidR="007F71C3" w:rsidRDefault="009F4398" w:rsidP="00206CF8">
      <w:pPr>
        <w:spacing w:line="276" w:lineRule="auto"/>
        <w:jc w:val="both"/>
        <w:rPr>
          <w:rFonts w:cs="Calibri"/>
          <w:sz w:val="27"/>
          <w:szCs w:val="27"/>
        </w:rPr>
      </w:pPr>
      <w:r>
        <w:rPr>
          <w:rFonts w:cs="Calibri"/>
          <w:sz w:val="27"/>
          <w:szCs w:val="27"/>
        </w:rPr>
        <w:t xml:space="preserve">        </w:t>
      </w:r>
      <w:r w:rsidRPr="009F4398">
        <w:rPr>
          <w:rFonts w:cs="Calibri"/>
          <w:sz w:val="27"/>
          <w:szCs w:val="27"/>
        </w:rPr>
        <w:t>•  Retrait, si nécessaire, des supports générés lors de l’impression de la pièce.</w:t>
      </w:r>
    </w:p>
    <w:p w14:paraId="0037DDFC" w14:textId="0DB39BBA" w:rsidR="00B2527F" w:rsidRPr="00B2527F" w:rsidRDefault="00B2527F" w:rsidP="00B2527F">
      <w:pPr>
        <w:spacing w:line="276" w:lineRule="auto"/>
        <w:jc w:val="both"/>
        <w:rPr>
          <w:rFonts w:cs="Calibri"/>
          <w:b/>
          <w:bCs/>
          <w:sz w:val="24"/>
          <w:szCs w:val="24"/>
        </w:rPr>
      </w:pPr>
      <w:r w:rsidRPr="00D8572A">
        <w:rPr>
          <w:rFonts w:cs="Calibri"/>
          <w:b/>
          <w:bCs/>
          <w:sz w:val="28"/>
          <w:szCs w:val="28"/>
        </w:rPr>
        <w:t>2.</w:t>
      </w:r>
      <w:r w:rsidR="00B92073">
        <w:rPr>
          <w:rFonts w:cs="Calibri"/>
          <w:b/>
          <w:bCs/>
          <w:sz w:val="28"/>
          <w:szCs w:val="28"/>
        </w:rPr>
        <w:t>2.2</w:t>
      </w:r>
      <w:r w:rsidRPr="00D8572A">
        <w:rPr>
          <w:rFonts w:cs="Calibri"/>
          <w:b/>
          <w:bCs/>
          <w:sz w:val="28"/>
          <w:szCs w:val="28"/>
        </w:rPr>
        <w:t xml:space="preserve">- </w:t>
      </w:r>
      <w:r w:rsidRPr="00950A13">
        <w:rPr>
          <w:rStyle w:val="Heading1Char"/>
          <w:rFonts w:asciiTheme="minorHAnsi" w:hAnsiTheme="minorHAnsi" w:cstheme="minorHAnsi"/>
          <w:b/>
          <w:bCs/>
          <w:color w:val="auto"/>
          <w:sz w:val="29"/>
          <w:szCs w:val="29"/>
        </w:rPr>
        <w:t>paramètres du procédé FFF</w:t>
      </w:r>
      <w:r w:rsidRPr="00950A13">
        <w:rPr>
          <w:rFonts w:asciiTheme="minorHAnsi" w:hAnsiTheme="minorHAnsi" w:cstheme="minorHAnsi"/>
          <w:b/>
          <w:bCs/>
          <w:sz w:val="24"/>
          <w:szCs w:val="24"/>
        </w:rPr>
        <w:t xml:space="preserve"> </w:t>
      </w:r>
      <w:r w:rsidRPr="00950A13">
        <w:rPr>
          <w:rFonts w:asciiTheme="minorHAnsi" w:hAnsiTheme="minorHAnsi" w:cstheme="minorHAnsi"/>
          <w:b/>
          <w:bCs/>
          <w:sz w:val="29"/>
          <w:szCs w:val="29"/>
        </w:rPr>
        <w:t>ou EM</w:t>
      </w:r>
      <w:r w:rsidRPr="00C54508">
        <w:rPr>
          <w:rFonts w:cs="Calibri"/>
          <w:b/>
          <w:bCs/>
          <w:sz w:val="28"/>
          <w:szCs w:val="28"/>
        </w:rPr>
        <w:t xml:space="preserve">           </w:t>
      </w:r>
    </w:p>
    <w:p w14:paraId="47C1CFF7" w14:textId="47CC1952" w:rsidR="00B2527F" w:rsidRPr="00B2527F" w:rsidRDefault="00C25F51" w:rsidP="00206CF8">
      <w:pPr>
        <w:suppressAutoHyphens w:val="0"/>
        <w:spacing w:line="276" w:lineRule="auto"/>
        <w:rPr>
          <w:sz w:val="27"/>
          <w:szCs w:val="27"/>
        </w:rPr>
      </w:pPr>
      <w:r>
        <w:rPr>
          <w:sz w:val="27"/>
          <w:szCs w:val="27"/>
        </w:rPr>
        <w:t xml:space="preserve">      </w:t>
      </w:r>
      <w:r w:rsidR="003B0A75" w:rsidRPr="00B2527F">
        <w:rPr>
          <w:sz w:val="27"/>
          <w:szCs w:val="27"/>
        </w:rPr>
        <w:t xml:space="preserve">Les paramètres </w:t>
      </w:r>
      <w:r w:rsidR="00431499" w:rsidRPr="00B2527F">
        <w:rPr>
          <w:sz w:val="27"/>
          <w:szCs w:val="27"/>
        </w:rPr>
        <w:t>du procédé FFF dépendent du type de machine</w:t>
      </w:r>
      <w:r w:rsidR="00B2527F" w:rsidRPr="00B2527F">
        <w:rPr>
          <w:sz w:val="27"/>
          <w:szCs w:val="27"/>
        </w:rPr>
        <w:t xml:space="preserve">.  </w:t>
      </w:r>
      <w:r w:rsidR="003B0A75" w:rsidRPr="00B2527F">
        <w:rPr>
          <w:sz w:val="27"/>
          <w:szCs w:val="27"/>
        </w:rPr>
        <w:t xml:space="preserve">La figure </w:t>
      </w:r>
      <w:r w:rsidR="00431499" w:rsidRPr="00B2527F">
        <w:rPr>
          <w:sz w:val="27"/>
          <w:szCs w:val="27"/>
        </w:rPr>
        <w:t>2.</w:t>
      </w:r>
      <w:r w:rsidR="002A2C0C">
        <w:rPr>
          <w:sz w:val="27"/>
          <w:szCs w:val="27"/>
        </w:rPr>
        <w:t>2</w:t>
      </w:r>
      <w:r w:rsidR="00431499" w:rsidRPr="00B2527F">
        <w:rPr>
          <w:sz w:val="27"/>
          <w:szCs w:val="27"/>
        </w:rPr>
        <w:t xml:space="preserve"> montre les</w:t>
      </w:r>
      <w:r w:rsidR="00B2527F" w:rsidRPr="00B2527F">
        <w:rPr>
          <w:sz w:val="27"/>
          <w:szCs w:val="27"/>
        </w:rPr>
        <w:t xml:space="preserve"> paramètres de dépôt. En général, les principaux paramètres sont les suivants [4-10</w:t>
      </w:r>
      <w:r w:rsidR="003B0A75" w:rsidRPr="00B2527F">
        <w:rPr>
          <w:sz w:val="27"/>
          <w:szCs w:val="27"/>
        </w:rPr>
        <w:t>] :</w:t>
      </w:r>
      <w:r w:rsidR="00B2527F" w:rsidRPr="00B2527F">
        <w:rPr>
          <w:sz w:val="27"/>
          <w:szCs w:val="27"/>
        </w:rPr>
        <w:t xml:space="preserve">  </w:t>
      </w:r>
    </w:p>
    <w:p w14:paraId="12B29A1E" w14:textId="69C41C32" w:rsidR="001D5C8E" w:rsidRDefault="00B2527F" w:rsidP="00206CF8">
      <w:pPr>
        <w:suppressAutoHyphens w:val="0"/>
        <w:spacing w:line="276" w:lineRule="auto"/>
        <w:rPr>
          <w:sz w:val="27"/>
          <w:szCs w:val="27"/>
        </w:rPr>
      </w:pPr>
      <w:r w:rsidRPr="00B2527F">
        <w:rPr>
          <w:sz w:val="27"/>
          <w:szCs w:val="27"/>
        </w:rPr>
        <w:t xml:space="preserve">•  </w:t>
      </w:r>
      <w:r w:rsidR="003B0A75" w:rsidRPr="003B0A75">
        <w:rPr>
          <w:b/>
          <w:bCs/>
          <w:sz w:val="27"/>
          <w:szCs w:val="27"/>
        </w:rPr>
        <w:t xml:space="preserve">Diamètre de </w:t>
      </w:r>
      <w:r w:rsidR="00431499" w:rsidRPr="003B0A75">
        <w:rPr>
          <w:b/>
          <w:bCs/>
          <w:sz w:val="27"/>
          <w:szCs w:val="27"/>
        </w:rPr>
        <w:t>buse, D [</w:t>
      </w:r>
      <w:r w:rsidRPr="003B0A75">
        <w:rPr>
          <w:b/>
          <w:bCs/>
          <w:sz w:val="27"/>
          <w:szCs w:val="27"/>
        </w:rPr>
        <w:t>mm</w:t>
      </w:r>
      <w:r w:rsidR="00431499" w:rsidRPr="003B0A75">
        <w:rPr>
          <w:b/>
          <w:bCs/>
          <w:sz w:val="27"/>
          <w:szCs w:val="27"/>
        </w:rPr>
        <w:t>] :</w:t>
      </w:r>
      <w:r w:rsidRPr="00B2527F">
        <w:rPr>
          <w:sz w:val="27"/>
          <w:szCs w:val="27"/>
        </w:rPr>
        <w:t xml:space="preserve">  </w:t>
      </w:r>
      <w:r w:rsidR="00431499" w:rsidRPr="00B2527F">
        <w:rPr>
          <w:sz w:val="27"/>
          <w:szCs w:val="27"/>
        </w:rPr>
        <w:t>Diamètre de l’embout de la buse d’où est</w:t>
      </w:r>
      <w:r w:rsidRPr="00B2527F">
        <w:rPr>
          <w:sz w:val="27"/>
          <w:szCs w:val="27"/>
        </w:rPr>
        <w:t xml:space="preserve">  </w:t>
      </w:r>
      <w:r>
        <w:rPr>
          <w:sz w:val="27"/>
          <w:szCs w:val="27"/>
        </w:rPr>
        <w:t xml:space="preserve"> </w:t>
      </w:r>
      <w:r w:rsidR="001D5C8E">
        <w:rPr>
          <w:sz w:val="27"/>
          <w:szCs w:val="27"/>
        </w:rPr>
        <w:t xml:space="preserve">  </w:t>
      </w:r>
    </w:p>
    <w:p w14:paraId="3FF88F20" w14:textId="42C3FF8A" w:rsidR="00B2527F" w:rsidRPr="00B2527F" w:rsidRDefault="001D5C8E" w:rsidP="00206CF8">
      <w:pPr>
        <w:suppressAutoHyphens w:val="0"/>
        <w:spacing w:line="276" w:lineRule="auto"/>
        <w:rPr>
          <w:sz w:val="27"/>
          <w:szCs w:val="27"/>
        </w:rPr>
      </w:pPr>
      <w:r>
        <w:rPr>
          <w:sz w:val="27"/>
          <w:szCs w:val="27"/>
        </w:rPr>
        <w:t xml:space="preserve">     </w:t>
      </w:r>
      <w:proofErr w:type="gramStart"/>
      <w:r w:rsidR="003B0A75" w:rsidRPr="00B2527F">
        <w:rPr>
          <w:sz w:val="27"/>
          <w:szCs w:val="27"/>
        </w:rPr>
        <w:t>extrudé</w:t>
      </w:r>
      <w:proofErr w:type="gramEnd"/>
      <w:r w:rsidR="003B0A75" w:rsidRPr="00B2527F">
        <w:rPr>
          <w:sz w:val="27"/>
          <w:szCs w:val="27"/>
        </w:rPr>
        <w:t xml:space="preserve"> le</w:t>
      </w:r>
      <w:r w:rsidR="00B2527F" w:rsidRPr="00B2527F">
        <w:rPr>
          <w:sz w:val="27"/>
          <w:szCs w:val="27"/>
        </w:rPr>
        <w:t xml:space="preserve"> matériau. </w:t>
      </w:r>
    </w:p>
    <w:p w14:paraId="38833982" w14:textId="77777777" w:rsidR="00E42F58" w:rsidRDefault="00B2527F" w:rsidP="00E42F58">
      <w:pPr>
        <w:suppressAutoHyphens w:val="0"/>
        <w:spacing w:line="276" w:lineRule="auto"/>
        <w:rPr>
          <w:sz w:val="27"/>
          <w:szCs w:val="27"/>
        </w:rPr>
      </w:pPr>
      <w:r w:rsidRPr="00B2527F">
        <w:rPr>
          <w:sz w:val="27"/>
          <w:szCs w:val="27"/>
        </w:rPr>
        <w:t xml:space="preserve">•  </w:t>
      </w:r>
      <w:r w:rsidRPr="003B0A75">
        <w:rPr>
          <w:b/>
          <w:bCs/>
          <w:sz w:val="27"/>
          <w:szCs w:val="27"/>
        </w:rPr>
        <w:t>Hauteur de la couche, H [mm] :</w:t>
      </w:r>
      <w:r w:rsidRPr="00B2527F">
        <w:rPr>
          <w:sz w:val="27"/>
          <w:szCs w:val="27"/>
        </w:rPr>
        <w:t xml:space="preserve"> Épaisseur de la couche déposée par l’embout </w:t>
      </w:r>
      <w:r w:rsidR="00E42F58">
        <w:rPr>
          <w:sz w:val="27"/>
          <w:szCs w:val="27"/>
        </w:rPr>
        <w:t xml:space="preserve">  </w:t>
      </w:r>
    </w:p>
    <w:p w14:paraId="7D814AB9" w14:textId="1B2A006C" w:rsidR="00B2527F" w:rsidRPr="00B2527F" w:rsidRDefault="00E42F58" w:rsidP="00E42F58">
      <w:pPr>
        <w:suppressAutoHyphens w:val="0"/>
        <w:spacing w:line="276" w:lineRule="auto"/>
        <w:rPr>
          <w:sz w:val="27"/>
          <w:szCs w:val="27"/>
        </w:rPr>
      </w:pPr>
      <w:r>
        <w:rPr>
          <w:sz w:val="27"/>
          <w:szCs w:val="27"/>
        </w:rPr>
        <w:t xml:space="preserve">    </w:t>
      </w:r>
      <w:proofErr w:type="gramStart"/>
      <w:r w:rsidR="00B2527F" w:rsidRPr="00B2527F">
        <w:rPr>
          <w:sz w:val="27"/>
          <w:szCs w:val="27"/>
        </w:rPr>
        <w:t>de</w:t>
      </w:r>
      <w:proofErr w:type="gramEnd"/>
      <w:r>
        <w:rPr>
          <w:sz w:val="27"/>
          <w:szCs w:val="27"/>
        </w:rPr>
        <w:t xml:space="preserve"> l</w:t>
      </w:r>
      <w:r w:rsidR="003B0A75" w:rsidRPr="00B2527F">
        <w:rPr>
          <w:sz w:val="27"/>
          <w:szCs w:val="27"/>
        </w:rPr>
        <w:t>a</w:t>
      </w:r>
      <w:r w:rsidR="00B2527F" w:rsidRPr="00B2527F">
        <w:rPr>
          <w:sz w:val="27"/>
          <w:szCs w:val="27"/>
        </w:rPr>
        <w:t xml:space="preserve"> buse.  </w:t>
      </w:r>
    </w:p>
    <w:p w14:paraId="072A5400" w14:textId="6423B7E7" w:rsidR="001D5C8E" w:rsidRDefault="00B2527F" w:rsidP="00206CF8">
      <w:pPr>
        <w:suppressAutoHyphens w:val="0"/>
        <w:spacing w:line="276" w:lineRule="auto"/>
        <w:rPr>
          <w:sz w:val="27"/>
          <w:szCs w:val="27"/>
        </w:rPr>
      </w:pPr>
      <w:r w:rsidRPr="00B2527F">
        <w:rPr>
          <w:sz w:val="27"/>
          <w:szCs w:val="27"/>
        </w:rPr>
        <w:t xml:space="preserve">•  </w:t>
      </w:r>
      <w:r w:rsidRPr="003B0A75">
        <w:rPr>
          <w:b/>
          <w:bCs/>
          <w:sz w:val="27"/>
          <w:szCs w:val="27"/>
        </w:rPr>
        <w:t xml:space="preserve">Largeur de trame, W [mm] (Raster </w:t>
      </w:r>
      <w:proofErr w:type="spellStart"/>
      <w:r w:rsidRPr="003B0A75">
        <w:rPr>
          <w:b/>
          <w:bCs/>
          <w:sz w:val="27"/>
          <w:szCs w:val="27"/>
        </w:rPr>
        <w:t>width</w:t>
      </w:r>
      <w:proofErr w:type="spellEnd"/>
      <w:r w:rsidRPr="003B0A75">
        <w:rPr>
          <w:b/>
          <w:bCs/>
          <w:sz w:val="27"/>
          <w:szCs w:val="27"/>
        </w:rPr>
        <w:t>) :</w:t>
      </w:r>
      <w:r w:rsidRPr="00B2527F">
        <w:rPr>
          <w:sz w:val="27"/>
          <w:szCs w:val="27"/>
        </w:rPr>
        <w:t xml:space="preserve"> Largeur de la trame du matériau dé</w:t>
      </w:r>
      <w:r w:rsidR="003B0A75">
        <w:rPr>
          <w:sz w:val="27"/>
          <w:szCs w:val="27"/>
        </w:rPr>
        <w:t>-</w:t>
      </w:r>
    </w:p>
    <w:p w14:paraId="39D60DA2" w14:textId="6C21BC7F" w:rsidR="00B2527F" w:rsidRPr="00B2527F" w:rsidRDefault="001D5C8E" w:rsidP="00206CF8">
      <w:pPr>
        <w:suppressAutoHyphens w:val="0"/>
        <w:spacing w:line="276" w:lineRule="auto"/>
        <w:rPr>
          <w:sz w:val="27"/>
          <w:szCs w:val="27"/>
        </w:rPr>
      </w:pPr>
      <w:r>
        <w:rPr>
          <w:sz w:val="27"/>
          <w:szCs w:val="27"/>
        </w:rPr>
        <w:t xml:space="preserve">     </w:t>
      </w:r>
      <w:proofErr w:type="gramStart"/>
      <w:r w:rsidR="00B2527F" w:rsidRPr="00B2527F">
        <w:rPr>
          <w:sz w:val="27"/>
          <w:szCs w:val="27"/>
        </w:rPr>
        <w:t>posé</w:t>
      </w:r>
      <w:proofErr w:type="gramEnd"/>
      <w:r w:rsidR="00B2527F" w:rsidRPr="00B2527F">
        <w:rPr>
          <w:sz w:val="27"/>
          <w:szCs w:val="27"/>
        </w:rPr>
        <w:t xml:space="preserve">. Cette valeur varie selon la taille de l’embout de la buse. </w:t>
      </w:r>
    </w:p>
    <w:p w14:paraId="49943B02" w14:textId="77777777" w:rsidR="001D5C8E" w:rsidRDefault="00B2527F" w:rsidP="006E3C5D">
      <w:pPr>
        <w:suppressAutoHyphens w:val="0"/>
        <w:spacing w:line="276" w:lineRule="auto"/>
        <w:jc w:val="both"/>
        <w:rPr>
          <w:sz w:val="27"/>
          <w:szCs w:val="27"/>
        </w:rPr>
      </w:pPr>
      <w:r w:rsidRPr="00B2527F">
        <w:rPr>
          <w:sz w:val="27"/>
          <w:szCs w:val="27"/>
        </w:rPr>
        <w:t xml:space="preserve">•  </w:t>
      </w:r>
      <w:r w:rsidRPr="003B0A75">
        <w:rPr>
          <w:b/>
          <w:bCs/>
          <w:sz w:val="27"/>
          <w:szCs w:val="27"/>
        </w:rPr>
        <w:t>Espacement (Air gap) :</w:t>
      </w:r>
      <w:r w:rsidRPr="00B2527F">
        <w:rPr>
          <w:sz w:val="27"/>
          <w:szCs w:val="27"/>
        </w:rPr>
        <w:t xml:space="preserve"> Espacement entre les trames adjacentes sur une même </w:t>
      </w:r>
    </w:p>
    <w:p w14:paraId="520AE5DA" w14:textId="77777777" w:rsidR="001D5C8E" w:rsidRDefault="001D5C8E" w:rsidP="006E3C5D">
      <w:pPr>
        <w:suppressAutoHyphens w:val="0"/>
        <w:spacing w:line="276" w:lineRule="auto"/>
        <w:jc w:val="both"/>
        <w:rPr>
          <w:sz w:val="27"/>
          <w:szCs w:val="27"/>
        </w:rPr>
      </w:pPr>
      <w:r>
        <w:rPr>
          <w:sz w:val="27"/>
          <w:szCs w:val="27"/>
        </w:rPr>
        <w:t xml:space="preserve">     </w:t>
      </w:r>
      <w:proofErr w:type="gramStart"/>
      <w:r w:rsidR="00B2527F" w:rsidRPr="00B2527F">
        <w:rPr>
          <w:sz w:val="27"/>
          <w:szCs w:val="27"/>
        </w:rPr>
        <w:t>couche</w:t>
      </w:r>
      <w:proofErr w:type="gramEnd"/>
      <w:r w:rsidR="00B2527F" w:rsidRPr="00B2527F">
        <w:rPr>
          <w:sz w:val="27"/>
          <w:szCs w:val="27"/>
        </w:rPr>
        <w:t xml:space="preserve">. La figure 2.4 montre un espacement positif, nul et négatif de la gauche </w:t>
      </w:r>
      <w:r>
        <w:rPr>
          <w:sz w:val="27"/>
          <w:szCs w:val="27"/>
        </w:rPr>
        <w:t xml:space="preserve"> </w:t>
      </w:r>
    </w:p>
    <w:p w14:paraId="7DB59C30" w14:textId="77777777" w:rsidR="001D5C8E" w:rsidRDefault="001D5C8E" w:rsidP="006E3C5D">
      <w:pPr>
        <w:suppressAutoHyphens w:val="0"/>
        <w:spacing w:line="276" w:lineRule="auto"/>
        <w:jc w:val="both"/>
        <w:rPr>
          <w:sz w:val="27"/>
          <w:szCs w:val="27"/>
        </w:rPr>
      </w:pPr>
      <w:r>
        <w:rPr>
          <w:sz w:val="27"/>
          <w:szCs w:val="27"/>
        </w:rPr>
        <w:t xml:space="preserve">     </w:t>
      </w:r>
      <w:proofErr w:type="gramStart"/>
      <w:r w:rsidR="00B2527F" w:rsidRPr="00B2527F">
        <w:rPr>
          <w:sz w:val="27"/>
          <w:szCs w:val="27"/>
        </w:rPr>
        <w:t>vers</w:t>
      </w:r>
      <w:proofErr w:type="gramEnd"/>
      <w:r w:rsidR="00B2527F" w:rsidRPr="00B2527F">
        <w:rPr>
          <w:sz w:val="27"/>
          <w:szCs w:val="27"/>
        </w:rPr>
        <w:t xml:space="preserve"> la droite, respectivement. Un espacement est positif quand les trames ad</w:t>
      </w:r>
    </w:p>
    <w:p w14:paraId="09895DED" w14:textId="77777777" w:rsidR="001D5C8E" w:rsidRDefault="001D5C8E" w:rsidP="006E3C5D">
      <w:pPr>
        <w:suppressAutoHyphens w:val="0"/>
        <w:spacing w:line="276" w:lineRule="auto"/>
        <w:jc w:val="both"/>
        <w:rPr>
          <w:sz w:val="27"/>
          <w:szCs w:val="27"/>
        </w:rPr>
      </w:pPr>
      <w:r>
        <w:rPr>
          <w:sz w:val="27"/>
          <w:szCs w:val="27"/>
        </w:rPr>
        <w:t xml:space="preserve">     </w:t>
      </w:r>
      <w:proofErr w:type="gramStart"/>
      <w:r w:rsidR="00B2527F" w:rsidRPr="00B2527F">
        <w:rPr>
          <w:sz w:val="27"/>
          <w:szCs w:val="27"/>
        </w:rPr>
        <w:t>jacentes</w:t>
      </w:r>
      <w:proofErr w:type="gramEnd"/>
      <w:r w:rsidR="00B2527F" w:rsidRPr="00B2527F">
        <w:rPr>
          <w:sz w:val="27"/>
          <w:szCs w:val="27"/>
        </w:rPr>
        <w:t xml:space="preserve"> ne se touchent pas alors qu’il est négatif quand un chevauchement </w:t>
      </w:r>
    </w:p>
    <w:p w14:paraId="3FF2162D" w14:textId="6BAEFFC1" w:rsidR="001D5C8E" w:rsidRDefault="001D5C8E" w:rsidP="006E3C5D">
      <w:pPr>
        <w:suppressAutoHyphens w:val="0"/>
        <w:spacing w:line="276" w:lineRule="auto"/>
        <w:jc w:val="both"/>
        <w:rPr>
          <w:sz w:val="27"/>
          <w:szCs w:val="27"/>
        </w:rPr>
      </w:pPr>
      <w:r>
        <w:rPr>
          <w:sz w:val="27"/>
          <w:szCs w:val="27"/>
        </w:rPr>
        <w:t xml:space="preserve">     </w:t>
      </w:r>
      <w:proofErr w:type="gramStart"/>
      <w:r w:rsidR="00B2527F" w:rsidRPr="00B2527F">
        <w:rPr>
          <w:sz w:val="27"/>
          <w:szCs w:val="27"/>
        </w:rPr>
        <w:t>existe</w:t>
      </w:r>
      <w:proofErr w:type="gramEnd"/>
      <w:r w:rsidR="00B2527F" w:rsidRPr="00B2527F">
        <w:rPr>
          <w:sz w:val="27"/>
          <w:szCs w:val="27"/>
        </w:rPr>
        <w:t xml:space="preserve"> entre les trames adjacentes. </w:t>
      </w:r>
      <w:r w:rsidR="003B0A75" w:rsidRPr="00B2527F">
        <w:rPr>
          <w:sz w:val="27"/>
          <w:szCs w:val="27"/>
        </w:rPr>
        <w:t xml:space="preserve">L’espacement </w:t>
      </w:r>
      <w:r w:rsidR="00431499" w:rsidRPr="00B2527F">
        <w:rPr>
          <w:sz w:val="27"/>
          <w:szCs w:val="27"/>
        </w:rPr>
        <w:t>peut aussi être nul quand</w:t>
      </w:r>
      <w:r w:rsidR="00B2527F" w:rsidRPr="00B2527F">
        <w:rPr>
          <w:sz w:val="27"/>
          <w:szCs w:val="27"/>
        </w:rPr>
        <w:t xml:space="preserve">  </w:t>
      </w:r>
    </w:p>
    <w:p w14:paraId="7E0CC919" w14:textId="330811DD" w:rsidR="00B2527F" w:rsidRPr="00B2527F" w:rsidRDefault="001D5C8E" w:rsidP="006E3C5D">
      <w:pPr>
        <w:suppressAutoHyphens w:val="0"/>
        <w:spacing w:line="276" w:lineRule="auto"/>
        <w:jc w:val="both"/>
        <w:rPr>
          <w:sz w:val="27"/>
          <w:szCs w:val="27"/>
        </w:rPr>
      </w:pPr>
      <w:r>
        <w:rPr>
          <w:sz w:val="27"/>
          <w:szCs w:val="27"/>
        </w:rPr>
        <w:t xml:space="preserve">     </w:t>
      </w:r>
      <w:proofErr w:type="gramStart"/>
      <w:r w:rsidR="003B0A75" w:rsidRPr="00B2527F">
        <w:rPr>
          <w:sz w:val="27"/>
          <w:szCs w:val="27"/>
        </w:rPr>
        <w:t>les</w:t>
      </w:r>
      <w:proofErr w:type="gramEnd"/>
      <w:r w:rsidR="003B0A75" w:rsidRPr="00B2527F">
        <w:rPr>
          <w:sz w:val="27"/>
          <w:szCs w:val="27"/>
        </w:rPr>
        <w:t xml:space="preserve"> </w:t>
      </w:r>
      <w:r w:rsidR="00431499" w:rsidRPr="00B2527F">
        <w:rPr>
          <w:sz w:val="27"/>
          <w:szCs w:val="27"/>
        </w:rPr>
        <w:t>trames adjacentes se touchent sans</w:t>
      </w:r>
      <w:r w:rsidR="00B2527F" w:rsidRPr="00B2527F">
        <w:rPr>
          <w:sz w:val="27"/>
          <w:szCs w:val="27"/>
        </w:rPr>
        <w:t xml:space="preserve"> chevauchement.  </w:t>
      </w:r>
    </w:p>
    <w:p w14:paraId="5E4722D3" w14:textId="6343D091" w:rsidR="001D5C8E" w:rsidRDefault="00B2527F" w:rsidP="00206CF8">
      <w:pPr>
        <w:suppressAutoHyphens w:val="0"/>
        <w:spacing w:line="276" w:lineRule="auto"/>
        <w:rPr>
          <w:sz w:val="27"/>
          <w:szCs w:val="27"/>
        </w:rPr>
      </w:pPr>
      <w:r w:rsidRPr="00B2527F">
        <w:rPr>
          <w:sz w:val="27"/>
          <w:szCs w:val="27"/>
        </w:rPr>
        <w:t xml:space="preserve">•  </w:t>
      </w:r>
      <w:r w:rsidR="003B0A75" w:rsidRPr="003B0A75">
        <w:rPr>
          <w:b/>
          <w:bCs/>
          <w:sz w:val="27"/>
          <w:szCs w:val="27"/>
        </w:rPr>
        <w:t xml:space="preserve">Angle </w:t>
      </w:r>
      <w:r w:rsidR="00431499" w:rsidRPr="003B0A75">
        <w:rPr>
          <w:b/>
          <w:bCs/>
          <w:sz w:val="27"/>
          <w:szCs w:val="27"/>
        </w:rPr>
        <w:t>de trame (Raster angle) ou orientation de remplissage [</w:t>
      </w:r>
      <w:r w:rsidRPr="003B0A75">
        <w:rPr>
          <w:b/>
          <w:bCs/>
          <w:sz w:val="27"/>
          <w:szCs w:val="27"/>
        </w:rPr>
        <w:t>degré] :</w:t>
      </w:r>
      <w:r w:rsidRPr="00B2527F">
        <w:rPr>
          <w:sz w:val="27"/>
          <w:szCs w:val="27"/>
        </w:rPr>
        <w:t xml:space="preserve">  </w:t>
      </w:r>
    </w:p>
    <w:p w14:paraId="277B7207" w14:textId="7C83ACCF" w:rsidR="001D5C8E" w:rsidRDefault="001D5C8E" w:rsidP="00206CF8">
      <w:pPr>
        <w:suppressAutoHyphens w:val="0"/>
        <w:spacing w:line="276" w:lineRule="auto"/>
        <w:rPr>
          <w:sz w:val="27"/>
          <w:szCs w:val="27"/>
        </w:rPr>
      </w:pPr>
      <w:r>
        <w:rPr>
          <w:sz w:val="27"/>
          <w:szCs w:val="27"/>
        </w:rPr>
        <w:t xml:space="preserve">    </w:t>
      </w:r>
      <w:r w:rsidR="003B0A75" w:rsidRPr="00B2527F">
        <w:rPr>
          <w:sz w:val="27"/>
          <w:szCs w:val="27"/>
        </w:rPr>
        <w:t>Angle de</w:t>
      </w:r>
      <w:r w:rsidR="00B2527F" w:rsidRPr="00B2527F">
        <w:rPr>
          <w:sz w:val="27"/>
          <w:szCs w:val="27"/>
        </w:rPr>
        <w:t xml:space="preserve"> remplissage par rapport à un axe de référence. Sa valeur peut varier </w:t>
      </w:r>
    </w:p>
    <w:p w14:paraId="494CB4FE" w14:textId="7576D4E9" w:rsidR="00B2527F" w:rsidRPr="00B2527F" w:rsidRDefault="001D5C8E" w:rsidP="00206CF8">
      <w:pPr>
        <w:suppressAutoHyphens w:val="0"/>
        <w:spacing w:line="276" w:lineRule="auto"/>
        <w:rPr>
          <w:sz w:val="27"/>
          <w:szCs w:val="27"/>
        </w:rPr>
      </w:pPr>
      <w:r>
        <w:rPr>
          <w:sz w:val="27"/>
          <w:szCs w:val="27"/>
        </w:rPr>
        <w:t xml:space="preserve">    </w:t>
      </w:r>
      <w:proofErr w:type="gramStart"/>
      <w:r w:rsidR="00B2527F" w:rsidRPr="00B2527F">
        <w:rPr>
          <w:sz w:val="27"/>
          <w:szCs w:val="27"/>
        </w:rPr>
        <w:t>de</w:t>
      </w:r>
      <w:proofErr w:type="gramEnd"/>
      <w:r w:rsidR="00B2527F" w:rsidRPr="00B2527F">
        <w:rPr>
          <w:sz w:val="27"/>
          <w:szCs w:val="27"/>
        </w:rPr>
        <w:t xml:space="preserve"> 0 </w:t>
      </w:r>
      <w:r w:rsidR="003B0A75" w:rsidRPr="00B2527F">
        <w:rPr>
          <w:sz w:val="27"/>
          <w:szCs w:val="27"/>
        </w:rPr>
        <w:t>à 180</w:t>
      </w:r>
      <w:r w:rsidR="00431499" w:rsidRPr="00B2527F">
        <w:rPr>
          <w:sz w:val="27"/>
          <w:szCs w:val="27"/>
        </w:rPr>
        <w:t>°.</w:t>
      </w:r>
      <w:r w:rsidR="00B2527F" w:rsidRPr="00B2527F">
        <w:rPr>
          <w:sz w:val="27"/>
          <w:szCs w:val="27"/>
        </w:rPr>
        <w:t xml:space="preserve"> </w:t>
      </w:r>
    </w:p>
    <w:p w14:paraId="6EEC7E9F" w14:textId="77777777" w:rsidR="001D5C8E" w:rsidRDefault="00B2527F" w:rsidP="00B2527F">
      <w:pPr>
        <w:suppressAutoHyphens w:val="0"/>
        <w:rPr>
          <w:sz w:val="27"/>
          <w:szCs w:val="27"/>
        </w:rPr>
      </w:pPr>
      <w:r w:rsidRPr="00B2527F">
        <w:rPr>
          <w:sz w:val="27"/>
          <w:szCs w:val="27"/>
        </w:rPr>
        <w:lastRenderedPageBreak/>
        <w:t xml:space="preserve">•  </w:t>
      </w:r>
      <w:r w:rsidRPr="003B0A75">
        <w:rPr>
          <w:b/>
          <w:bCs/>
          <w:sz w:val="27"/>
          <w:szCs w:val="27"/>
        </w:rPr>
        <w:t>Motif de remplissage :</w:t>
      </w:r>
      <w:r w:rsidRPr="00B2527F">
        <w:rPr>
          <w:sz w:val="27"/>
          <w:szCs w:val="27"/>
        </w:rPr>
        <w:t xml:space="preserve"> Forme géométrique qui sera dessinée par la trajectoire </w:t>
      </w:r>
    </w:p>
    <w:p w14:paraId="0452ACC1" w14:textId="7CC47234" w:rsidR="00B2527F" w:rsidRPr="00B2527F" w:rsidRDefault="001D5C8E" w:rsidP="001D5C8E">
      <w:pPr>
        <w:suppressAutoHyphens w:val="0"/>
        <w:rPr>
          <w:sz w:val="27"/>
          <w:szCs w:val="27"/>
        </w:rPr>
      </w:pPr>
      <w:r>
        <w:rPr>
          <w:sz w:val="27"/>
          <w:szCs w:val="27"/>
        </w:rPr>
        <w:t xml:space="preserve">    </w:t>
      </w:r>
      <w:proofErr w:type="gramStart"/>
      <w:r w:rsidR="00B2527F" w:rsidRPr="00B2527F">
        <w:rPr>
          <w:sz w:val="27"/>
          <w:szCs w:val="27"/>
        </w:rPr>
        <w:t>de</w:t>
      </w:r>
      <w:proofErr w:type="gramEnd"/>
      <w:r w:rsidR="00B2527F" w:rsidRPr="00B2527F">
        <w:rPr>
          <w:sz w:val="27"/>
          <w:szCs w:val="27"/>
        </w:rPr>
        <w:t xml:space="preserve"> la buse</w:t>
      </w:r>
      <w:r>
        <w:rPr>
          <w:sz w:val="27"/>
          <w:szCs w:val="27"/>
        </w:rPr>
        <w:t xml:space="preserve"> </w:t>
      </w:r>
      <w:r w:rsidR="00B2527F" w:rsidRPr="00B2527F">
        <w:rPr>
          <w:sz w:val="27"/>
          <w:szCs w:val="27"/>
        </w:rPr>
        <w:t xml:space="preserve">pour remplir chaque couche lors de l’impression d’une pièce.  </w:t>
      </w:r>
    </w:p>
    <w:p w14:paraId="2FAE2F96" w14:textId="77777777" w:rsidR="001D5C8E" w:rsidRDefault="00B2527F" w:rsidP="00B2527F">
      <w:pPr>
        <w:suppressAutoHyphens w:val="0"/>
        <w:rPr>
          <w:sz w:val="27"/>
          <w:szCs w:val="27"/>
        </w:rPr>
      </w:pPr>
      <w:r w:rsidRPr="00B2527F">
        <w:rPr>
          <w:sz w:val="27"/>
          <w:szCs w:val="27"/>
        </w:rPr>
        <w:t xml:space="preserve">•  </w:t>
      </w:r>
      <w:r w:rsidRPr="003B0A75">
        <w:rPr>
          <w:b/>
          <w:bCs/>
          <w:sz w:val="27"/>
          <w:szCs w:val="27"/>
        </w:rPr>
        <w:t>Densité de remplissage [%] :</w:t>
      </w:r>
      <w:r w:rsidRPr="00B2527F">
        <w:rPr>
          <w:sz w:val="27"/>
          <w:szCs w:val="27"/>
        </w:rPr>
        <w:t xml:space="preserve"> Quantité de matériau utilisée qui détermine le </w:t>
      </w:r>
      <w:r w:rsidR="001D5C8E">
        <w:rPr>
          <w:sz w:val="27"/>
          <w:szCs w:val="27"/>
        </w:rPr>
        <w:t xml:space="preserve"> </w:t>
      </w:r>
    </w:p>
    <w:p w14:paraId="23A49695" w14:textId="77777777" w:rsidR="001D5C8E" w:rsidRDefault="001D5C8E" w:rsidP="001D5C8E">
      <w:pPr>
        <w:suppressAutoHyphens w:val="0"/>
        <w:rPr>
          <w:sz w:val="27"/>
          <w:szCs w:val="27"/>
        </w:rPr>
      </w:pPr>
      <w:r>
        <w:rPr>
          <w:sz w:val="27"/>
          <w:szCs w:val="27"/>
        </w:rPr>
        <w:t xml:space="preserve">    </w:t>
      </w:r>
      <w:proofErr w:type="gramStart"/>
      <w:r w:rsidR="00B2527F" w:rsidRPr="00B2527F">
        <w:rPr>
          <w:sz w:val="27"/>
          <w:szCs w:val="27"/>
        </w:rPr>
        <w:t>poids</w:t>
      </w:r>
      <w:proofErr w:type="gramEnd"/>
      <w:r w:rsidR="00B2527F" w:rsidRPr="00B2527F">
        <w:rPr>
          <w:sz w:val="27"/>
          <w:szCs w:val="27"/>
        </w:rPr>
        <w:t xml:space="preserve">, le coût de l’impression et le temps de fabrication. Ainsi, une densité de </w:t>
      </w:r>
    </w:p>
    <w:p w14:paraId="5D771019" w14:textId="77777777" w:rsidR="001D5C8E" w:rsidRDefault="001D5C8E" w:rsidP="001D5C8E">
      <w:pPr>
        <w:suppressAutoHyphens w:val="0"/>
        <w:rPr>
          <w:sz w:val="27"/>
          <w:szCs w:val="27"/>
        </w:rPr>
      </w:pPr>
      <w:r>
        <w:rPr>
          <w:sz w:val="27"/>
          <w:szCs w:val="27"/>
        </w:rPr>
        <w:t xml:space="preserve">    </w:t>
      </w:r>
      <w:proofErr w:type="gramStart"/>
      <w:r w:rsidR="00B2527F" w:rsidRPr="00B2527F">
        <w:rPr>
          <w:sz w:val="27"/>
          <w:szCs w:val="27"/>
        </w:rPr>
        <w:t>remplissage</w:t>
      </w:r>
      <w:proofErr w:type="gramEnd"/>
      <w:r w:rsidR="00B2527F" w:rsidRPr="00B2527F">
        <w:rPr>
          <w:sz w:val="27"/>
          <w:szCs w:val="27"/>
        </w:rPr>
        <w:t xml:space="preserve"> élevée</w:t>
      </w:r>
      <w:r>
        <w:rPr>
          <w:sz w:val="27"/>
          <w:szCs w:val="27"/>
        </w:rPr>
        <w:t xml:space="preserve"> </w:t>
      </w:r>
      <w:r w:rsidR="00B2527F" w:rsidRPr="00B2527F">
        <w:rPr>
          <w:sz w:val="27"/>
          <w:szCs w:val="27"/>
        </w:rPr>
        <w:t xml:space="preserve">donne une pièce lourde et solide qui prend plus de temps et </w:t>
      </w:r>
    </w:p>
    <w:p w14:paraId="42899336" w14:textId="77777777" w:rsidR="001D5C8E" w:rsidRDefault="001D5C8E" w:rsidP="001D5C8E">
      <w:pPr>
        <w:suppressAutoHyphens w:val="0"/>
        <w:rPr>
          <w:sz w:val="27"/>
          <w:szCs w:val="27"/>
        </w:rPr>
      </w:pPr>
      <w:r>
        <w:rPr>
          <w:sz w:val="27"/>
          <w:szCs w:val="27"/>
        </w:rPr>
        <w:t xml:space="preserve">     </w:t>
      </w:r>
      <w:proofErr w:type="gramStart"/>
      <w:r w:rsidR="00B2527F" w:rsidRPr="00B2527F">
        <w:rPr>
          <w:sz w:val="27"/>
          <w:szCs w:val="27"/>
        </w:rPr>
        <w:t>utilise</w:t>
      </w:r>
      <w:proofErr w:type="gramEnd"/>
      <w:r w:rsidR="00B2527F" w:rsidRPr="00B2527F">
        <w:rPr>
          <w:sz w:val="27"/>
          <w:szCs w:val="27"/>
        </w:rPr>
        <w:t xml:space="preserve"> plus de matériau qu’une densité de remplissage moins élevée qui donne </w:t>
      </w:r>
      <w:r>
        <w:rPr>
          <w:sz w:val="27"/>
          <w:szCs w:val="27"/>
        </w:rPr>
        <w:t xml:space="preserve"> </w:t>
      </w:r>
    </w:p>
    <w:p w14:paraId="0D166D81" w14:textId="77777777" w:rsidR="001D5C8E" w:rsidRDefault="001D5C8E" w:rsidP="001D5C8E">
      <w:pPr>
        <w:suppressAutoHyphens w:val="0"/>
        <w:rPr>
          <w:sz w:val="27"/>
          <w:szCs w:val="27"/>
        </w:rPr>
      </w:pPr>
      <w:r>
        <w:rPr>
          <w:sz w:val="27"/>
          <w:szCs w:val="27"/>
        </w:rPr>
        <w:t xml:space="preserve">     </w:t>
      </w:r>
      <w:proofErr w:type="gramStart"/>
      <w:r w:rsidR="00B2527F" w:rsidRPr="00B2527F">
        <w:rPr>
          <w:sz w:val="27"/>
          <w:szCs w:val="27"/>
        </w:rPr>
        <w:t>une</w:t>
      </w:r>
      <w:proofErr w:type="gramEnd"/>
      <w:r w:rsidR="00B2527F" w:rsidRPr="00B2527F">
        <w:rPr>
          <w:sz w:val="27"/>
          <w:szCs w:val="27"/>
        </w:rPr>
        <w:t xml:space="preserve"> pièce légère et poreuse. </w:t>
      </w:r>
    </w:p>
    <w:p w14:paraId="67C5EF77" w14:textId="34E3513D" w:rsidR="001D5C8E" w:rsidRDefault="00B2527F" w:rsidP="001D5C8E">
      <w:pPr>
        <w:suppressAutoHyphens w:val="0"/>
        <w:rPr>
          <w:sz w:val="27"/>
          <w:szCs w:val="27"/>
        </w:rPr>
      </w:pPr>
      <w:r w:rsidRPr="00B2527F">
        <w:rPr>
          <w:sz w:val="27"/>
          <w:szCs w:val="27"/>
        </w:rPr>
        <w:t xml:space="preserve">•  </w:t>
      </w:r>
      <w:r w:rsidRPr="003B0A75">
        <w:rPr>
          <w:b/>
          <w:bCs/>
          <w:sz w:val="27"/>
          <w:szCs w:val="27"/>
        </w:rPr>
        <w:t>Couche inférieure/supérieure solide (</w:t>
      </w:r>
      <w:r w:rsidR="003B0A75" w:rsidRPr="003B0A75">
        <w:rPr>
          <w:b/>
          <w:bCs/>
          <w:sz w:val="27"/>
          <w:szCs w:val="27"/>
        </w:rPr>
        <w:t>horizontal) :</w:t>
      </w:r>
      <w:r w:rsidRPr="00B2527F">
        <w:rPr>
          <w:sz w:val="27"/>
          <w:szCs w:val="27"/>
        </w:rPr>
        <w:t xml:space="preserve"> Nombre de couches pleines </w:t>
      </w:r>
    </w:p>
    <w:p w14:paraId="00BB2B3A" w14:textId="662CC7A1" w:rsidR="001D5C8E" w:rsidRDefault="001D5C8E" w:rsidP="001D5C8E">
      <w:pPr>
        <w:suppressAutoHyphens w:val="0"/>
        <w:rPr>
          <w:sz w:val="27"/>
          <w:szCs w:val="27"/>
        </w:rPr>
      </w:pPr>
      <w:r>
        <w:rPr>
          <w:sz w:val="27"/>
          <w:szCs w:val="27"/>
        </w:rPr>
        <w:t xml:space="preserve">    </w:t>
      </w:r>
      <w:proofErr w:type="gramStart"/>
      <w:r w:rsidR="00B2527F" w:rsidRPr="00B2527F">
        <w:rPr>
          <w:sz w:val="27"/>
          <w:szCs w:val="27"/>
        </w:rPr>
        <w:t>placées</w:t>
      </w:r>
      <w:proofErr w:type="gramEnd"/>
      <w:r w:rsidR="00B2527F" w:rsidRPr="00B2527F">
        <w:rPr>
          <w:sz w:val="27"/>
          <w:szCs w:val="27"/>
        </w:rPr>
        <w:t xml:space="preserve"> au-dessus et/ou en dessous de la pièce. La figure 2.</w:t>
      </w:r>
      <w:r w:rsidR="002A2C0C">
        <w:rPr>
          <w:sz w:val="27"/>
          <w:szCs w:val="27"/>
        </w:rPr>
        <w:t>4</w:t>
      </w:r>
      <w:r w:rsidR="00B2527F" w:rsidRPr="00B2527F">
        <w:rPr>
          <w:sz w:val="27"/>
          <w:szCs w:val="27"/>
        </w:rPr>
        <w:t xml:space="preserve"> présente une </w:t>
      </w:r>
    </w:p>
    <w:p w14:paraId="27477A72" w14:textId="77777777" w:rsidR="001D5C8E" w:rsidRDefault="001D5C8E" w:rsidP="001D5C8E">
      <w:pPr>
        <w:suppressAutoHyphens w:val="0"/>
        <w:rPr>
          <w:sz w:val="27"/>
          <w:szCs w:val="27"/>
        </w:rPr>
      </w:pPr>
      <w:r>
        <w:rPr>
          <w:sz w:val="27"/>
          <w:szCs w:val="27"/>
        </w:rPr>
        <w:t xml:space="preserve">    </w:t>
      </w:r>
      <w:proofErr w:type="gramStart"/>
      <w:r w:rsidR="00B2527F" w:rsidRPr="00B2527F">
        <w:rPr>
          <w:sz w:val="27"/>
          <w:szCs w:val="27"/>
        </w:rPr>
        <w:t>image</w:t>
      </w:r>
      <w:proofErr w:type="gramEnd"/>
      <w:r w:rsidR="00B2527F" w:rsidRPr="00B2527F">
        <w:rPr>
          <w:sz w:val="27"/>
          <w:szCs w:val="27"/>
        </w:rPr>
        <w:t xml:space="preserve"> de microscopie optique d’une couche inférieure solide sur laquelle un </w:t>
      </w:r>
    </w:p>
    <w:p w14:paraId="45C13196" w14:textId="1A613BD1" w:rsidR="00B2527F" w:rsidRPr="00B2527F" w:rsidRDefault="001D5C8E" w:rsidP="001D5C8E">
      <w:pPr>
        <w:suppressAutoHyphens w:val="0"/>
        <w:rPr>
          <w:sz w:val="27"/>
          <w:szCs w:val="27"/>
        </w:rPr>
      </w:pPr>
      <w:r>
        <w:rPr>
          <w:sz w:val="27"/>
          <w:szCs w:val="27"/>
        </w:rPr>
        <w:t xml:space="preserve">    </w:t>
      </w:r>
      <w:proofErr w:type="gramStart"/>
      <w:r w:rsidR="00B2527F" w:rsidRPr="00B2527F">
        <w:rPr>
          <w:sz w:val="27"/>
          <w:szCs w:val="27"/>
        </w:rPr>
        <w:t>motif</w:t>
      </w:r>
      <w:proofErr w:type="gramEnd"/>
      <w:r w:rsidR="00B2527F" w:rsidRPr="00B2527F">
        <w:rPr>
          <w:sz w:val="27"/>
          <w:szCs w:val="27"/>
        </w:rPr>
        <w:t xml:space="preserve"> hexagonal a été déposé avec une densité de remplissage de 15%.  </w:t>
      </w:r>
    </w:p>
    <w:p w14:paraId="48C3A0BE" w14:textId="77777777" w:rsidR="001D5C8E" w:rsidRDefault="00B2527F" w:rsidP="001D5C8E">
      <w:pPr>
        <w:suppressAutoHyphens w:val="0"/>
        <w:rPr>
          <w:sz w:val="27"/>
          <w:szCs w:val="27"/>
        </w:rPr>
      </w:pPr>
      <w:r w:rsidRPr="00B2527F">
        <w:rPr>
          <w:sz w:val="27"/>
          <w:szCs w:val="27"/>
        </w:rPr>
        <w:t xml:space="preserve">•  </w:t>
      </w:r>
      <w:r w:rsidRPr="003B0A75">
        <w:rPr>
          <w:b/>
          <w:bCs/>
          <w:sz w:val="27"/>
          <w:szCs w:val="27"/>
        </w:rPr>
        <w:t>Nombre de périmètres extérieurs (vertical) :</w:t>
      </w:r>
      <w:r w:rsidRPr="00B2527F">
        <w:rPr>
          <w:sz w:val="27"/>
          <w:szCs w:val="27"/>
        </w:rPr>
        <w:t xml:space="preserve"> Nombre de contours qui est utilisé </w:t>
      </w:r>
    </w:p>
    <w:p w14:paraId="2AC7C59A" w14:textId="30B095F1" w:rsidR="00B2527F" w:rsidRPr="00B2527F" w:rsidRDefault="001D5C8E" w:rsidP="001D5C8E">
      <w:pPr>
        <w:suppressAutoHyphens w:val="0"/>
        <w:rPr>
          <w:sz w:val="27"/>
          <w:szCs w:val="27"/>
        </w:rPr>
      </w:pPr>
      <w:r>
        <w:rPr>
          <w:sz w:val="27"/>
          <w:szCs w:val="27"/>
        </w:rPr>
        <w:t xml:space="preserve">     </w:t>
      </w:r>
      <w:proofErr w:type="gramStart"/>
      <w:r w:rsidR="00B2527F" w:rsidRPr="00B2527F">
        <w:rPr>
          <w:sz w:val="27"/>
          <w:szCs w:val="27"/>
        </w:rPr>
        <w:t>pour</w:t>
      </w:r>
      <w:proofErr w:type="gramEnd"/>
      <w:r w:rsidR="00B2527F" w:rsidRPr="00B2527F">
        <w:rPr>
          <w:sz w:val="27"/>
          <w:szCs w:val="27"/>
        </w:rPr>
        <w:t xml:space="preserve"> la partie extérieure d’une pièce.  </w:t>
      </w:r>
    </w:p>
    <w:p w14:paraId="0266BAD3" w14:textId="76AB072F" w:rsidR="001D5C8E" w:rsidRDefault="00B2527F" w:rsidP="00B2527F">
      <w:pPr>
        <w:suppressAutoHyphens w:val="0"/>
        <w:rPr>
          <w:sz w:val="27"/>
          <w:szCs w:val="27"/>
        </w:rPr>
      </w:pPr>
      <w:r w:rsidRPr="00B2527F">
        <w:rPr>
          <w:sz w:val="27"/>
          <w:szCs w:val="27"/>
        </w:rPr>
        <w:t xml:space="preserve">•  </w:t>
      </w:r>
      <w:r w:rsidR="003B0A75" w:rsidRPr="003B0A75">
        <w:rPr>
          <w:b/>
          <w:bCs/>
          <w:sz w:val="27"/>
          <w:szCs w:val="27"/>
        </w:rPr>
        <w:t xml:space="preserve">Direction </w:t>
      </w:r>
      <w:r w:rsidR="00431499" w:rsidRPr="003B0A75">
        <w:rPr>
          <w:b/>
          <w:bCs/>
          <w:sz w:val="27"/>
          <w:szCs w:val="27"/>
        </w:rPr>
        <w:t>de fabrication</w:t>
      </w:r>
      <w:r w:rsidRPr="003B0A75">
        <w:rPr>
          <w:b/>
          <w:bCs/>
          <w:sz w:val="27"/>
          <w:szCs w:val="27"/>
        </w:rPr>
        <w:t xml:space="preserve"> :</w:t>
      </w:r>
      <w:r w:rsidRPr="00B2527F">
        <w:rPr>
          <w:sz w:val="27"/>
          <w:szCs w:val="27"/>
        </w:rPr>
        <w:t xml:space="preserve">  </w:t>
      </w:r>
      <w:r w:rsidR="00431499" w:rsidRPr="00B2527F">
        <w:rPr>
          <w:sz w:val="27"/>
          <w:szCs w:val="27"/>
        </w:rPr>
        <w:t>Direction dans laquelle la pièce est fabriquée sur</w:t>
      </w:r>
      <w:r w:rsidRPr="00B2527F">
        <w:rPr>
          <w:sz w:val="27"/>
          <w:szCs w:val="27"/>
        </w:rPr>
        <w:t xml:space="preserve">  </w:t>
      </w:r>
    </w:p>
    <w:p w14:paraId="635A3967" w14:textId="377DA4C1" w:rsidR="001D5C8E" w:rsidRDefault="001D5C8E" w:rsidP="001D5C8E">
      <w:pPr>
        <w:suppressAutoHyphens w:val="0"/>
        <w:rPr>
          <w:sz w:val="27"/>
          <w:szCs w:val="27"/>
        </w:rPr>
      </w:pPr>
      <w:r>
        <w:rPr>
          <w:sz w:val="27"/>
          <w:szCs w:val="27"/>
        </w:rPr>
        <w:t xml:space="preserve">    </w:t>
      </w:r>
      <w:proofErr w:type="gramStart"/>
      <w:r w:rsidR="003B0A75" w:rsidRPr="00B2527F">
        <w:rPr>
          <w:sz w:val="27"/>
          <w:szCs w:val="27"/>
        </w:rPr>
        <w:t>le</w:t>
      </w:r>
      <w:proofErr w:type="gramEnd"/>
      <w:r w:rsidR="003B0A75" w:rsidRPr="00B2527F">
        <w:rPr>
          <w:sz w:val="27"/>
          <w:szCs w:val="27"/>
        </w:rPr>
        <w:t xml:space="preserve"> lit</w:t>
      </w:r>
      <w:r w:rsidR="00B2527F" w:rsidRPr="00B2527F">
        <w:rPr>
          <w:sz w:val="27"/>
          <w:szCs w:val="27"/>
        </w:rPr>
        <w:t xml:space="preserve"> d’impression.  </w:t>
      </w:r>
      <w:r w:rsidR="003B0A75" w:rsidRPr="00B2527F">
        <w:rPr>
          <w:sz w:val="27"/>
          <w:szCs w:val="27"/>
        </w:rPr>
        <w:t xml:space="preserve">La </w:t>
      </w:r>
      <w:r w:rsidR="00431499" w:rsidRPr="00B2527F">
        <w:rPr>
          <w:sz w:val="27"/>
          <w:szCs w:val="27"/>
        </w:rPr>
        <w:t>figure 2.</w:t>
      </w:r>
      <w:r w:rsidR="002A2C0C">
        <w:rPr>
          <w:sz w:val="27"/>
          <w:szCs w:val="27"/>
        </w:rPr>
        <w:t>5</w:t>
      </w:r>
      <w:r w:rsidR="00431499" w:rsidRPr="00B2527F">
        <w:rPr>
          <w:sz w:val="27"/>
          <w:szCs w:val="27"/>
        </w:rPr>
        <w:t xml:space="preserve"> présente un exemple de trois différentes</w:t>
      </w:r>
      <w:r w:rsidR="00B2527F" w:rsidRPr="00B2527F">
        <w:rPr>
          <w:sz w:val="27"/>
          <w:szCs w:val="27"/>
        </w:rPr>
        <w:t xml:space="preserve">  </w:t>
      </w:r>
    </w:p>
    <w:p w14:paraId="1EF76B12" w14:textId="6D42EA8A" w:rsidR="00B2527F" w:rsidRPr="00B2527F" w:rsidRDefault="001D5C8E" w:rsidP="001D5C8E">
      <w:pPr>
        <w:suppressAutoHyphens w:val="0"/>
        <w:rPr>
          <w:sz w:val="27"/>
          <w:szCs w:val="27"/>
        </w:rPr>
      </w:pPr>
      <w:r>
        <w:rPr>
          <w:sz w:val="27"/>
          <w:szCs w:val="27"/>
        </w:rPr>
        <w:t xml:space="preserve">    </w:t>
      </w:r>
      <w:proofErr w:type="gramStart"/>
      <w:r w:rsidR="003B0A75" w:rsidRPr="00B2527F">
        <w:rPr>
          <w:sz w:val="27"/>
          <w:szCs w:val="27"/>
        </w:rPr>
        <w:t>directions</w:t>
      </w:r>
      <w:proofErr w:type="gramEnd"/>
      <w:r w:rsidR="003B0A75" w:rsidRPr="00B2527F">
        <w:rPr>
          <w:sz w:val="27"/>
          <w:szCs w:val="27"/>
        </w:rPr>
        <w:t xml:space="preserve"> de</w:t>
      </w:r>
      <w:r w:rsidR="00B2527F" w:rsidRPr="00B2527F">
        <w:rPr>
          <w:sz w:val="27"/>
          <w:szCs w:val="27"/>
        </w:rPr>
        <w:t xml:space="preserve"> fabrication par rapport au lit d’impression.                 </w:t>
      </w:r>
    </w:p>
    <w:p w14:paraId="402A6FF3" w14:textId="777A79D9" w:rsidR="001D5C8E" w:rsidRDefault="00B2527F" w:rsidP="00B2527F">
      <w:pPr>
        <w:suppressAutoHyphens w:val="0"/>
        <w:rPr>
          <w:sz w:val="27"/>
          <w:szCs w:val="27"/>
        </w:rPr>
      </w:pPr>
      <w:r w:rsidRPr="00B2527F">
        <w:rPr>
          <w:sz w:val="27"/>
          <w:szCs w:val="27"/>
        </w:rPr>
        <w:t xml:space="preserve">•  </w:t>
      </w:r>
      <w:r w:rsidRPr="003B0A75">
        <w:rPr>
          <w:b/>
          <w:bCs/>
          <w:sz w:val="27"/>
          <w:szCs w:val="27"/>
        </w:rPr>
        <w:t xml:space="preserve">Vitesse de déplacement X-Y et </w:t>
      </w:r>
      <w:r w:rsidR="003B0A75" w:rsidRPr="003B0A75">
        <w:rPr>
          <w:b/>
          <w:bCs/>
          <w:sz w:val="27"/>
          <w:szCs w:val="27"/>
        </w:rPr>
        <w:t>Z, V</w:t>
      </w:r>
      <w:r w:rsidRPr="003B0A75">
        <w:rPr>
          <w:b/>
          <w:bCs/>
          <w:sz w:val="27"/>
          <w:szCs w:val="27"/>
        </w:rPr>
        <w:t xml:space="preserve"> </w:t>
      </w:r>
      <w:r w:rsidR="00431499" w:rsidRPr="003B0A75">
        <w:rPr>
          <w:b/>
          <w:bCs/>
          <w:sz w:val="27"/>
          <w:szCs w:val="27"/>
        </w:rPr>
        <w:t>tête [</w:t>
      </w:r>
      <w:r w:rsidRPr="003B0A75">
        <w:rPr>
          <w:b/>
          <w:bCs/>
          <w:sz w:val="27"/>
          <w:szCs w:val="27"/>
        </w:rPr>
        <w:t>mm/</w:t>
      </w:r>
      <w:r w:rsidR="00431499" w:rsidRPr="003B0A75">
        <w:rPr>
          <w:b/>
          <w:bCs/>
          <w:sz w:val="27"/>
          <w:szCs w:val="27"/>
        </w:rPr>
        <w:t>s] :</w:t>
      </w:r>
      <w:r w:rsidRPr="00B2527F">
        <w:rPr>
          <w:sz w:val="27"/>
          <w:szCs w:val="27"/>
        </w:rPr>
        <w:t xml:space="preserve"> </w:t>
      </w:r>
      <w:r w:rsidR="00431499" w:rsidRPr="00B2527F">
        <w:rPr>
          <w:sz w:val="27"/>
          <w:szCs w:val="27"/>
        </w:rPr>
        <w:t>Vitesse de</w:t>
      </w:r>
      <w:r w:rsidRPr="00B2527F">
        <w:rPr>
          <w:sz w:val="27"/>
          <w:szCs w:val="27"/>
        </w:rPr>
        <w:t xml:space="preserve"> </w:t>
      </w:r>
      <w:r w:rsidR="00431499" w:rsidRPr="00B2527F">
        <w:rPr>
          <w:sz w:val="27"/>
          <w:szCs w:val="27"/>
        </w:rPr>
        <w:t>déplacement de</w:t>
      </w:r>
      <w:r w:rsidRPr="00B2527F">
        <w:rPr>
          <w:sz w:val="27"/>
          <w:szCs w:val="27"/>
        </w:rPr>
        <w:t xml:space="preserve"> </w:t>
      </w:r>
    </w:p>
    <w:p w14:paraId="07A6E0A8" w14:textId="327BD243" w:rsidR="00B2527F" w:rsidRPr="00B2527F" w:rsidRDefault="001D5C8E" w:rsidP="001D5C8E">
      <w:pPr>
        <w:suppressAutoHyphens w:val="0"/>
        <w:rPr>
          <w:sz w:val="27"/>
          <w:szCs w:val="27"/>
        </w:rPr>
      </w:pPr>
      <w:r>
        <w:rPr>
          <w:sz w:val="27"/>
          <w:szCs w:val="27"/>
        </w:rPr>
        <w:t xml:space="preserve">    </w:t>
      </w:r>
      <w:proofErr w:type="gramStart"/>
      <w:r w:rsidR="003B0A75" w:rsidRPr="00B2527F">
        <w:rPr>
          <w:sz w:val="27"/>
          <w:szCs w:val="27"/>
        </w:rPr>
        <w:t>la</w:t>
      </w:r>
      <w:proofErr w:type="gramEnd"/>
      <w:r w:rsidR="003B0A75" w:rsidRPr="00B2527F">
        <w:rPr>
          <w:sz w:val="27"/>
          <w:szCs w:val="27"/>
        </w:rPr>
        <w:t xml:space="preserve"> buse</w:t>
      </w:r>
      <w:r w:rsidR="00B2527F" w:rsidRPr="00B2527F">
        <w:rPr>
          <w:sz w:val="27"/>
          <w:szCs w:val="27"/>
        </w:rPr>
        <w:t xml:space="preserve"> chauffante sans dépôt du fil fondu sur le lit d’impression.  </w:t>
      </w:r>
    </w:p>
    <w:p w14:paraId="66CAE689" w14:textId="3A61615F" w:rsidR="001D5C8E" w:rsidRDefault="00B2527F" w:rsidP="00B2527F">
      <w:pPr>
        <w:suppressAutoHyphens w:val="0"/>
        <w:rPr>
          <w:sz w:val="27"/>
          <w:szCs w:val="27"/>
        </w:rPr>
      </w:pPr>
      <w:r w:rsidRPr="00B2527F">
        <w:rPr>
          <w:sz w:val="27"/>
          <w:szCs w:val="27"/>
        </w:rPr>
        <w:t xml:space="preserve">•  </w:t>
      </w:r>
      <w:r w:rsidRPr="003B0A75">
        <w:rPr>
          <w:b/>
          <w:bCs/>
          <w:sz w:val="27"/>
          <w:szCs w:val="27"/>
        </w:rPr>
        <w:t xml:space="preserve">Vitesse de sortie, V </w:t>
      </w:r>
      <w:r w:rsidR="003B0A75" w:rsidRPr="003B0A75">
        <w:rPr>
          <w:b/>
          <w:bCs/>
          <w:sz w:val="27"/>
          <w:szCs w:val="27"/>
        </w:rPr>
        <w:t>S [</w:t>
      </w:r>
      <w:r w:rsidRPr="003B0A75">
        <w:rPr>
          <w:b/>
          <w:bCs/>
          <w:sz w:val="27"/>
          <w:szCs w:val="27"/>
        </w:rPr>
        <w:t>mm/s] :</w:t>
      </w:r>
      <w:r w:rsidRPr="00B2527F">
        <w:rPr>
          <w:sz w:val="27"/>
          <w:szCs w:val="27"/>
        </w:rPr>
        <w:t xml:space="preserve"> Vitesse de dépôt du fil fondu par la buse chauf</w:t>
      </w:r>
      <w:r w:rsidR="00431499">
        <w:rPr>
          <w:sz w:val="27"/>
          <w:szCs w:val="27"/>
        </w:rPr>
        <w:t>-</w:t>
      </w:r>
    </w:p>
    <w:p w14:paraId="280536D8" w14:textId="4BCF28EF" w:rsidR="00B2527F" w:rsidRPr="00B2527F" w:rsidRDefault="001D5C8E" w:rsidP="00B2527F">
      <w:pPr>
        <w:suppressAutoHyphens w:val="0"/>
        <w:rPr>
          <w:sz w:val="27"/>
          <w:szCs w:val="27"/>
        </w:rPr>
      </w:pPr>
      <w:r>
        <w:rPr>
          <w:sz w:val="27"/>
          <w:szCs w:val="27"/>
        </w:rPr>
        <w:t xml:space="preserve">     </w:t>
      </w:r>
      <w:proofErr w:type="spellStart"/>
      <w:proofErr w:type="gramStart"/>
      <w:r w:rsidR="00B2527F" w:rsidRPr="00B2527F">
        <w:rPr>
          <w:sz w:val="27"/>
          <w:szCs w:val="27"/>
        </w:rPr>
        <w:t>fante</w:t>
      </w:r>
      <w:proofErr w:type="spellEnd"/>
      <w:proofErr w:type="gramEnd"/>
      <w:r w:rsidR="00B2527F" w:rsidRPr="00B2527F">
        <w:rPr>
          <w:sz w:val="27"/>
          <w:szCs w:val="27"/>
        </w:rPr>
        <w:t xml:space="preserve">.  </w:t>
      </w:r>
    </w:p>
    <w:p w14:paraId="05357ECD" w14:textId="092D043A" w:rsidR="001D5C8E" w:rsidRDefault="00B2527F" w:rsidP="00B2527F">
      <w:pPr>
        <w:suppressAutoHyphens w:val="0"/>
        <w:rPr>
          <w:sz w:val="27"/>
          <w:szCs w:val="27"/>
        </w:rPr>
      </w:pPr>
      <w:r w:rsidRPr="00B2527F">
        <w:rPr>
          <w:sz w:val="27"/>
          <w:szCs w:val="27"/>
        </w:rPr>
        <w:t xml:space="preserve">•  </w:t>
      </w:r>
      <w:r w:rsidRPr="003B0A75">
        <w:rPr>
          <w:b/>
          <w:bCs/>
          <w:sz w:val="27"/>
          <w:szCs w:val="27"/>
        </w:rPr>
        <w:t xml:space="preserve">Température d’impression, T </w:t>
      </w:r>
      <w:r w:rsidR="00431499" w:rsidRPr="003B0A75">
        <w:rPr>
          <w:b/>
          <w:bCs/>
          <w:sz w:val="27"/>
          <w:szCs w:val="27"/>
        </w:rPr>
        <w:t>dépôt [</w:t>
      </w:r>
      <w:r w:rsidRPr="003B0A75">
        <w:rPr>
          <w:b/>
          <w:bCs/>
          <w:sz w:val="27"/>
          <w:szCs w:val="27"/>
        </w:rPr>
        <w:t>°C] :</w:t>
      </w:r>
      <w:r w:rsidRPr="00B2527F">
        <w:rPr>
          <w:sz w:val="27"/>
          <w:szCs w:val="27"/>
        </w:rPr>
        <w:t xml:space="preserve"> Température d’extrusion du matériau </w:t>
      </w:r>
    </w:p>
    <w:p w14:paraId="3C16D10D" w14:textId="3DE175AE" w:rsidR="00B2527F" w:rsidRPr="00B2527F" w:rsidRDefault="001D5C8E" w:rsidP="001D5C8E">
      <w:pPr>
        <w:suppressAutoHyphens w:val="0"/>
        <w:rPr>
          <w:sz w:val="27"/>
          <w:szCs w:val="27"/>
        </w:rPr>
      </w:pPr>
      <w:r>
        <w:rPr>
          <w:sz w:val="27"/>
          <w:szCs w:val="27"/>
        </w:rPr>
        <w:t xml:space="preserve">     </w:t>
      </w:r>
      <w:proofErr w:type="gramStart"/>
      <w:r w:rsidR="00B2527F" w:rsidRPr="00B2527F">
        <w:rPr>
          <w:sz w:val="27"/>
          <w:szCs w:val="27"/>
        </w:rPr>
        <w:t>par</w:t>
      </w:r>
      <w:proofErr w:type="gramEnd"/>
      <w:r w:rsidR="00B2527F" w:rsidRPr="00B2527F">
        <w:rPr>
          <w:sz w:val="27"/>
          <w:szCs w:val="27"/>
        </w:rPr>
        <w:t xml:space="preserve"> la</w:t>
      </w:r>
      <w:r>
        <w:rPr>
          <w:sz w:val="27"/>
          <w:szCs w:val="27"/>
        </w:rPr>
        <w:t xml:space="preserve"> </w:t>
      </w:r>
      <w:r w:rsidR="00B2527F" w:rsidRPr="00B2527F">
        <w:rPr>
          <w:sz w:val="27"/>
          <w:szCs w:val="27"/>
        </w:rPr>
        <w:t xml:space="preserve">buse chauffante.  </w:t>
      </w:r>
    </w:p>
    <w:p w14:paraId="10A1DE9C" w14:textId="092E1A01" w:rsidR="001D5C8E" w:rsidRDefault="00B2527F" w:rsidP="00B2527F">
      <w:pPr>
        <w:suppressAutoHyphens w:val="0"/>
        <w:rPr>
          <w:sz w:val="27"/>
          <w:szCs w:val="27"/>
        </w:rPr>
      </w:pPr>
      <w:r w:rsidRPr="00B2527F">
        <w:rPr>
          <w:sz w:val="27"/>
          <w:szCs w:val="27"/>
        </w:rPr>
        <w:t xml:space="preserve">•  </w:t>
      </w:r>
      <w:r w:rsidRPr="003B0A75">
        <w:rPr>
          <w:b/>
          <w:bCs/>
          <w:sz w:val="27"/>
          <w:szCs w:val="27"/>
        </w:rPr>
        <w:t xml:space="preserve">Température du lit, T </w:t>
      </w:r>
      <w:r w:rsidR="00431499" w:rsidRPr="003B0A75">
        <w:rPr>
          <w:b/>
          <w:bCs/>
          <w:sz w:val="27"/>
          <w:szCs w:val="27"/>
        </w:rPr>
        <w:t>lit [</w:t>
      </w:r>
      <w:r w:rsidRPr="003B0A75">
        <w:rPr>
          <w:b/>
          <w:bCs/>
          <w:sz w:val="27"/>
          <w:szCs w:val="27"/>
        </w:rPr>
        <w:t>°C] :</w:t>
      </w:r>
      <w:r w:rsidRPr="00B2527F">
        <w:rPr>
          <w:sz w:val="27"/>
          <w:szCs w:val="27"/>
        </w:rPr>
        <w:t xml:space="preserve"> Température du lit d’impression. Le chauffage sur </w:t>
      </w:r>
    </w:p>
    <w:p w14:paraId="5AFFEB80" w14:textId="77777777" w:rsidR="001D5C8E" w:rsidRDefault="001D5C8E" w:rsidP="001D5C8E">
      <w:pPr>
        <w:suppressAutoHyphens w:val="0"/>
        <w:rPr>
          <w:sz w:val="27"/>
          <w:szCs w:val="27"/>
        </w:rPr>
      </w:pPr>
      <w:r>
        <w:rPr>
          <w:sz w:val="27"/>
          <w:szCs w:val="27"/>
        </w:rPr>
        <w:t xml:space="preserve">     </w:t>
      </w:r>
      <w:proofErr w:type="gramStart"/>
      <w:r w:rsidR="00B2527F" w:rsidRPr="00B2527F">
        <w:rPr>
          <w:sz w:val="27"/>
          <w:szCs w:val="27"/>
        </w:rPr>
        <w:t>le</w:t>
      </w:r>
      <w:proofErr w:type="gramEnd"/>
      <w:r w:rsidR="00B2527F" w:rsidRPr="00B2527F">
        <w:rPr>
          <w:sz w:val="27"/>
          <w:szCs w:val="27"/>
        </w:rPr>
        <w:t xml:space="preserve"> lit empêche le phénomène de gauchissement lors de l’impression d’une</w:t>
      </w:r>
    </w:p>
    <w:p w14:paraId="13C5C03C" w14:textId="0CD943CB" w:rsidR="00B2527F" w:rsidRPr="00B2527F" w:rsidRDefault="001D5C8E" w:rsidP="001D5C8E">
      <w:pPr>
        <w:suppressAutoHyphens w:val="0"/>
        <w:rPr>
          <w:sz w:val="27"/>
          <w:szCs w:val="27"/>
        </w:rPr>
      </w:pPr>
      <w:r>
        <w:rPr>
          <w:sz w:val="27"/>
          <w:szCs w:val="27"/>
        </w:rPr>
        <w:t xml:space="preserve">     </w:t>
      </w:r>
      <w:proofErr w:type="gramStart"/>
      <w:r w:rsidR="00B2527F" w:rsidRPr="00B2527F">
        <w:rPr>
          <w:sz w:val="27"/>
          <w:szCs w:val="27"/>
        </w:rPr>
        <w:t>pièce</w:t>
      </w:r>
      <w:proofErr w:type="gramEnd"/>
      <w:r w:rsidR="00B2527F" w:rsidRPr="00B2527F">
        <w:rPr>
          <w:sz w:val="27"/>
          <w:szCs w:val="27"/>
        </w:rPr>
        <w:t xml:space="preserve">. </w:t>
      </w:r>
    </w:p>
    <w:p w14:paraId="19702F1D" w14:textId="246C6E6D" w:rsidR="00CB7C67" w:rsidRPr="0088385F" w:rsidRDefault="00B2527F" w:rsidP="00B2527F">
      <w:pPr>
        <w:suppressAutoHyphens w:val="0"/>
      </w:pPr>
      <w:r w:rsidRPr="00B2527F">
        <w:rPr>
          <w:sz w:val="27"/>
          <w:szCs w:val="27"/>
        </w:rPr>
        <w:t xml:space="preserve">•  </w:t>
      </w:r>
      <w:r w:rsidRPr="003B0A75">
        <w:rPr>
          <w:b/>
          <w:bCs/>
          <w:sz w:val="27"/>
          <w:szCs w:val="27"/>
        </w:rPr>
        <w:t>Facteurs environnementaux :</w:t>
      </w:r>
      <w:r w:rsidRPr="00B2527F">
        <w:rPr>
          <w:sz w:val="27"/>
          <w:szCs w:val="27"/>
        </w:rPr>
        <w:t xml:space="preserve"> humidité et température ambiante.</w:t>
      </w:r>
    </w:p>
    <w:p w14:paraId="560C118A" w14:textId="1DDB0FF6" w:rsidR="00431499" w:rsidRDefault="00431499" w:rsidP="00F57E0E">
      <w:pPr>
        <w:spacing w:line="276" w:lineRule="auto"/>
        <w:jc w:val="both"/>
        <w:rPr>
          <w:rFonts w:cs="Calibri"/>
          <w:sz w:val="27"/>
          <w:szCs w:val="27"/>
        </w:rPr>
      </w:pPr>
    </w:p>
    <w:p w14:paraId="26029800" w14:textId="041EFB24" w:rsidR="00431499" w:rsidRDefault="00431499" w:rsidP="00431499">
      <w:pPr>
        <w:suppressAutoHyphens w:val="0"/>
        <w:rPr>
          <w:rFonts w:cs="Calibri"/>
          <w:sz w:val="27"/>
          <w:szCs w:val="27"/>
        </w:rPr>
      </w:pPr>
      <w:r>
        <w:rPr>
          <w:noProof/>
        </w:rPr>
        <w:lastRenderedPageBreak/>
        <w:drawing>
          <wp:inline distT="0" distB="0" distL="0" distR="0" wp14:anchorId="184E653D" wp14:editId="03663C2B">
            <wp:extent cx="5815965" cy="2200940"/>
            <wp:effectExtent l="0" t="0" r="0" b="8890"/>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pic:nvPicPr>
                  <pic:blipFill>
                    <a:blip r:embed="rId22"/>
                    <a:stretch>
                      <a:fillRect/>
                    </a:stretch>
                  </pic:blipFill>
                  <pic:spPr>
                    <a:xfrm>
                      <a:off x="0" y="0"/>
                      <a:ext cx="5819839" cy="2202406"/>
                    </a:xfrm>
                    <a:prstGeom prst="rect">
                      <a:avLst/>
                    </a:prstGeom>
                  </pic:spPr>
                </pic:pic>
              </a:graphicData>
            </a:graphic>
          </wp:inline>
        </w:drawing>
      </w:r>
    </w:p>
    <w:p w14:paraId="3446D117" w14:textId="621A370F" w:rsidR="000E7A0A" w:rsidRDefault="000E7A0A" w:rsidP="002A2C0C">
      <w:pPr>
        <w:suppressAutoHyphens w:val="0"/>
        <w:ind w:right="-170"/>
        <w:rPr>
          <w:rFonts w:cs="Calibri"/>
          <w:sz w:val="27"/>
          <w:szCs w:val="27"/>
        </w:rPr>
      </w:pPr>
      <w:r w:rsidRPr="000E7A0A">
        <w:rPr>
          <w:rFonts w:cs="Calibri"/>
          <w:b/>
          <w:bCs/>
          <w:color w:val="00B0F0"/>
          <w:sz w:val="27"/>
          <w:szCs w:val="27"/>
        </w:rPr>
        <w:t>Figure 2.</w:t>
      </w:r>
      <w:r w:rsidR="00C11FC3">
        <w:rPr>
          <w:rFonts w:cs="Calibri"/>
          <w:b/>
          <w:bCs/>
          <w:color w:val="00B0F0"/>
          <w:sz w:val="27"/>
          <w:szCs w:val="27"/>
        </w:rPr>
        <w:t>2</w:t>
      </w:r>
      <w:r w:rsidRPr="000E7A0A">
        <w:rPr>
          <w:rFonts w:cs="Calibri"/>
          <w:sz w:val="27"/>
          <w:szCs w:val="27"/>
        </w:rPr>
        <w:t>. Paramètres de dépôt du procédé FFF. Reproduction avec autorisation [5]</w:t>
      </w:r>
    </w:p>
    <w:p w14:paraId="7451D9D4" w14:textId="031E9055" w:rsidR="000E7A0A" w:rsidRDefault="000E7A0A" w:rsidP="00431499">
      <w:pPr>
        <w:suppressAutoHyphens w:val="0"/>
        <w:rPr>
          <w:rFonts w:cs="Calibri"/>
          <w:sz w:val="27"/>
          <w:szCs w:val="27"/>
        </w:rPr>
      </w:pPr>
    </w:p>
    <w:p w14:paraId="4693B929" w14:textId="3A7E64D5" w:rsidR="000E7A0A" w:rsidRDefault="000E7A0A" w:rsidP="00431499">
      <w:pPr>
        <w:suppressAutoHyphens w:val="0"/>
        <w:rPr>
          <w:rFonts w:cs="Calibri"/>
          <w:sz w:val="27"/>
          <w:szCs w:val="27"/>
        </w:rPr>
      </w:pPr>
      <w:r>
        <w:rPr>
          <w:noProof/>
        </w:rPr>
        <w:drawing>
          <wp:inline distT="0" distB="0" distL="0" distR="0" wp14:anchorId="1DEF188C" wp14:editId="7E42AF79">
            <wp:extent cx="5762625" cy="1818168"/>
            <wp:effectExtent l="0" t="0" r="0" b="0"/>
            <wp:docPr id="20" name="Picture 20"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diagram&#10;&#10;Description automatically generated"/>
                    <pic:cNvPicPr/>
                  </pic:nvPicPr>
                  <pic:blipFill>
                    <a:blip r:embed="rId23"/>
                    <a:stretch>
                      <a:fillRect/>
                    </a:stretch>
                  </pic:blipFill>
                  <pic:spPr>
                    <a:xfrm>
                      <a:off x="0" y="0"/>
                      <a:ext cx="5772800" cy="1821378"/>
                    </a:xfrm>
                    <a:prstGeom prst="rect">
                      <a:avLst/>
                    </a:prstGeom>
                  </pic:spPr>
                </pic:pic>
              </a:graphicData>
            </a:graphic>
          </wp:inline>
        </w:drawing>
      </w:r>
    </w:p>
    <w:p w14:paraId="34592F00" w14:textId="1E97B293" w:rsidR="000E7A0A" w:rsidRDefault="000E7A0A" w:rsidP="000E7A0A">
      <w:pPr>
        <w:suppressAutoHyphens w:val="0"/>
        <w:rPr>
          <w:rFonts w:cs="Calibri"/>
          <w:sz w:val="27"/>
          <w:szCs w:val="27"/>
        </w:rPr>
      </w:pPr>
      <w:r w:rsidRPr="000E7A0A">
        <w:rPr>
          <w:rFonts w:cs="Calibri"/>
          <w:b/>
          <w:bCs/>
          <w:color w:val="00B0F0"/>
          <w:sz w:val="27"/>
          <w:szCs w:val="27"/>
        </w:rPr>
        <w:t>Figure 2.</w:t>
      </w:r>
      <w:r w:rsidR="00C11FC3">
        <w:rPr>
          <w:rFonts w:cs="Calibri"/>
          <w:b/>
          <w:bCs/>
          <w:color w:val="00B0F0"/>
          <w:sz w:val="27"/>
          <w:szCs w:val="27"/>
        </w:rPr>
        <w:t>3</w:t>
      </w:r>
      <w:r w:rsidRPr="000E7A0A">
        <w:rPr>
          <w:rFonts w:cs="Calibri"/>
          <w:b/>
          <w:bCs/>
          <w:color w:val="00B0F0"/>
          <w:sz w:val="27"/>
          <w:szCs w:val="27"/>
        </w:rPr>
        <w:t>.</w:t>
      </w:r>
      <w:r w:rsidRPr="000E7A0A">
        <w:rPr>
          <w:rFonts w:cs="Calibri"/>
          <w:color w:val="00B0F0"/>
          <w:sz w:val="27"/>
          <w:szCs w:val="27"/>
        </w:rPr>
        <w:t xml:space="preserve">  </w:t>
      </w:r>
      <w:r w:rsidRPr="000E7A0A">
        <w:rPr>
          <w:rFonts w:cs="Calibri"/>
          <w:sz w:val="27"/>
          <w:szCs w:val="27"/>
        </w:rPr>
        <w:t>Espacement entre les trames adjacentes : (a) positif, (b) nul, (c) négatif. Reproduction avec autorisation [17]</w:t>
      </w:r>
    </w:p>
    <w:p w14:paraId="5AEBF896" w14:textId="752AADC1" w:rsidR="000E7A0A" w:rsidRDefault="000E7A0A" w:rsidP="00431499">
      <w:pPr>
        <w:suppressAutoHyphens w:val="0"/>
        <w:rPr>
          <w:rFonts w:cs="Calibri"/>
          <w:sz w:val="27"/>
          <w:szCs w:val="27"/>
        </w:rPr>
      </w:pPr>
      <w:r>
        <w:rPr>
          <w:noProof/>
        </w:rPr>
        <w:drawing>
          <wp:inline distT="0" distB="0" distL="0" distR="0" wp14:anchorId="0158BBF4" wp14:editId="7135132A">
            <wp:extent cx="5610225" cy="2800350"/>
            <wp:effectExtent l="0" t="0" r="9525" b="0"/>
            <wp:docPr id="21" name="Picture 21" descr="A picture containing text, grate, outdoo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text, grate, outdoor object&#10;&#10;Description automatically generated"/>
                    <pic:cNvPicPr/>
                  </pic:nvPicPr>
                  <pic:blipFill>
                    <a:blip r:embed="rId24"/>
                    <a:stretch>
                      <a:fillRect/>
                    </a:stretch>
                  </pic:blipFill>
                  <pic:spPr>
                    <a:xfrm>
                      <a:off x="0" y="0"/>
                      <a:ext cx="5610225" cy="2800350"/>
                    </a:xfrm>
                    <a:prstGeom prst="rect">
                      <a:avLst/>
                    </a:prstGeom>
                  </pic:spPr>
                </pic:pic>
              </a:graphicData>
            </a:graphic>
          </wp:inline>
        </w:drawing>
      </w:r>
    </w:p>
    <w:p w14:paraId="56F2C87B" w14:textId="707F76D0" w:rsidR="000E7A0A" w:rsidRDefault="000E7A0A" w:rsidP="000E7A0A">
      <w:pPr>
        <w:suppressAutoHyphens w:val="0"/>
        <w:rPr>
          <w:rFonts w:cs="Calibri"/>
          <w:sz w:val="27"/>
          <w:szCs w:val="27"/>
        </w:rPr>
      </w:pPr>
      <w:r w:rsidRPr="000E7A0A">
        <w:rPr>
          <w:rFonts w:cs="Calibri"/>
          <w:b/>
          <w:bCs/>
          <w:color w:val="00B0F0"/>
          <w:sz w:val="27"/>
          <w:szCs w:val="27"/>
        </w:rPr>
        <w:t>Figure 2.</w:t>
      </w:r>
      <w:r w:rsidR="00C11FC3">
        <w:rPr>
          <w:rFonts w:cs="Calibri"/>
          <w:b/>
          <w:bCs/>
          <w:color w:val="00B0F0"/>
          <w:sz w:val="27"/>
          <w:szCs w:val="27"/>
        </w:rPr>
        <w:t>4</w:t>
      </w:r>
      <w:r w:rsidRPr="000E7A0A">
        <w:rPr>
          <w:rFonts w:cs="Calibri"/>
          <w:b/>
          <w:bCs/>
          <w:color w:val="00B0F0"/>
          <w:sz w:val="27"/>
          <w:szCs w:val="27"/>
        </w:rPr>
        <w:t>.</w:t>
      </w:r>
      <w:r w:rsidRPr="000E7A0A">
        <w:rPr>
          <w:rFonts w:cs="Calibri"/>
          <w:color w:val="00B0F0"/>
          <w:sz w:val="27"/>
          <w:szCs w:val="27"/>
        </w:rPr>
        <w:t xml:space="preserve"> </w:t>
      </w:r>
      <w:r w:rsidRPr="000E7A0A">
        <w:rPr>
          <w:rFonts w:cs="Calibri"/>
          <w:sz w:val="27"/>
          <w:szCs w:val="27"/>
        </w:rPr>
        <w:t>Micrographie optique d’une couche inférieure solide sur lequel un motif hexagonal a été déposé avec une densité de 15%</w:t>
      </w:r>
    </w:p>
    <w:p w14:paraId="5601C481" w14:textId="1CDC6900" w:rsidR="000E7A0A" w:rsidRDefault="000E7A0A" w:rsidP="00431499">
      <w:pPr>
        <w:suppressAutoHyphens w:val="0"/>
        <w:rPr>
          <w:rFonts w:cs="Calibri"/>
          <w:sz w:val="27"/>
          <w:szCs w:val="27"/>
        </w:rPr>
      </w:pPr>
    </w:p>
    <w:p w14:paraId="4EB4DA33" w14:textId="11E1CA46" w:rsidR="000E7A0A" w:rsidRDefault="000E7A0A" w:rsidP="00431499">
      <w:pPr>
        <w:suppressAutoHyphens w:val="0"/>
        <w:rPr>
          <w:rFonts w:cs="Calibri"/>
          <w:sz w:val="27"/>
          <w:szCs w:val="27"/>
        </w:rPr>
      </w:pPr>
      <w:r>
        <w:rPr>
          <w:noProof/>
        </w:rPr>
        <w:drawing>
          <wp:inline distT="0" distB="0" distL="0" distR="0" wp14:anchorId="1E199621" wp14:editId="1FFAE058">
            <wp:extent cx="5760720" cy="3094075"/>
            <wp:effectExtent l="0" t="0" r="0" b="0"/>
            <wp:docPr id="22" name="Picture 22"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 engineering drawing&#10;&#10;Description automatically generated"/>
                    <pic:cNvPicPr/>
                  </pic:nvPicPr>
                  <pic:blipFill>
                    <a:blip r:embed="rId25"/>
                    <a:stretch>
                      <a:fillRect/>
                    </a:stretch>
                  </pic:blipFill>
                  <pic:spPr>
                    <a:xfrm>
                      <a:off x="0" y="0"/>
                      <a:ext cx="5764541" cy="3096127"/>
                    </a:xfrm>
                    <a:prstGeom prst="rect">
                      <a:avLst/>
                    </a:prstGeom>
                  </pic:spPr>
                </pic:pic>
              </a:graphicData>
            </a:graphic>
          </wp:inline>
        </w:drawing>
      </w:r>
    </w:p>
    <w:p w14:paraId="72FE1A25" w14:textId="193DFAA6" w:rsidR="000E7A0A" w:rsidRDefault="000E7A0A" w:rsidP="00431499">
      <w:pPr>
        <w:suppressAutoHyphens w:val="0"/>
        <w:rPr>
          <w:rFonts w:cs="Calibri"/>
          <w:sz w:val="27"/>
          <w:szCs w:val="27"/>
        </w:rPr>
      </w:pPr>
    </w:p>
    <w:p w14:paraId="79C579DC" w14:textId="7DF7F655" w:rsidR="000E7A0A" w:rsidRDefault="000E7A0A" w:rsidP="000E7A0A">
      <w:pPr>
        <w:suppressAutoHyphens w:val="0"/>
        <w:rPr>
          <w:rFonts w:cs="Calibri"/>
          <w:sz w:val="27"/>
          <w:szCs w:val="27"/>
        </w:rPr>
      </w:pPr>
      <w:r w:rsidRPr="000E7A0A">
        <w:rPr>
          <w:rFonts w:cs="Calibri"/>
          <w:b/>
          <w:bCs/>
          <w:color w:val="00B0F0"/>
          <w:sz w:val="27"/>
          <w:szCs w:val="27"/>
        </w:rPr>
        <w:t>Figure 2.</w:t>
      </w:r>
      <w:r w:rsidR="00C11FC3">
        <w:rPr>
          <w:rFonts w:cs="Calibri"/>
          <w:b/>
          <w:bCs/>
          <w:color w:val="00B0F0"/>
          <w:sz w:val="27"/>
          <w:szCs w:val="27"/>
        </w:rPr>
        <w:t>5</w:t>
      </w:r>
      <w:r w:rsidRPr="000E7A0A">
        <w:rPr>
          <w:rFonts w:cs="Calibri"/>
          <w:b/>
          <w:bCs/>
          <w:color w:val="00B0F0"/>
          <w:sz w:val="27"/>
          <w:szCs w:val="27"/>
        </w:rPr>
        <w:t>.</w:t>
      </w:r>
      <w:r w:rsidRPr="000E7A0A">
        <w:rPr>
          <w:rFonts w:cs="Calibri"/>
          <w:color w:val="00B0F0"/>
          <w:sz w:val="27"/>
          <w:szCs w:val="27"/>
        </w:rPr>
        <w:t xml:space="preserve"> </w:t>
      </w:r>
      <w:r w:rsidRPr="000E7A0A">
        <w:rPr>
          <w:rFonts w:cs="Calibri"/>
          <w:sz w:val="27"/>
          <w:szCs w:val="27"/>
        </w:rPr>
        <w:t>Exemple de directions de fabrication sur un lit d’impression : (a) à plat, (b) de côté, et (c) debout. Reproduction avec autorisation [12]</w:t>
      </w:r>
    </w:p>
    <w:p w14:paraId="21688FA3" w14:textId="77777777" w:rsidR="00431499" w:rsidRDefault="00431499" w:rsidP="00431499">
      <w:pPr>
        <w:suppressAutoHyphens w:val="0"/>
        <w:rPr>
          <w:rFonts w:cs="Calibri"/>
          <w:sz w:val="27"/>
          <w:szCs w:val="27"/>
        </w:rPr>
      </w:pPr>
    </w:p>
    <w:p w14:paraId="3F4749C5" w14:textId="6B2A9FF4" w:rsidR="00431499" w:rsidRDefault="00431499" w:rsidP="00431499">
      <w:pPr>
        <w:spacing w:line="276" w:lineRule="auto"/>
        <w:jc w:val="both"/>
        <w:rPr>
          <w:rFonts w:cs="Calibri"/>
          <w:b/>
          <w:bCs/>
          <w:sz w:val="24"/>
          <w:szCs w:val="24"/>
        </w:rPr>
      </w:pPr>
      <w:r w:rsidRPr="00D8572A">
        <w:rPr>
          <w:rFonts w:cs="Calibri"/>
          <w:b/>
          <w:bCs/>
          <w:sz w:val="28"/>
          <w:szCs w:val="28"/>
        </w:rPr>
        <w:t>2.</w:t>
      </w:r>
      <w:r w:rsidR="00B92073">
        <w:rPr>
          <w:rFonts w:cs="Calibri"/>
          <w:b/>
          <w:bCs/>
          <w:sz w:val="28"/>
          <w:szCs w:val="28"/>
        </w:rPr>
        <w:t>2.3</w:t>
      </w:r>
      <w:r w:rsidRPr="00D8572A">
        <w:rPr>
          <w:rFonts w:cs="Calibri"/>
          <w:b/>
          <w:bCs/>
          <w:sz w:val="28"/>
          <w:szCs w:val="28"/>
        </w:rPr>
        <w:t xml:space="preserve">- </w:t>
      </w:r>
      <w:r w:rsidRPr="00950A13">
        <w:rPr>
          <w:rStyle w:val="Heading1Char"/>
          <w:rFonts w:asciiTheme="minorHAnsi" w:hAnsiTheme="minorHAnsi" w:cstheme="minorHAnsi"/>
          <w:b/>
          <w:bCs/>
          <w:color w:val="auto"/>
          <w:sz w:val="29"/>
          <w:szCs w:val="29"/>
        </w:rPr>
        <w:t>Relations entre les paramètres du procédé FFF</w:t>
      </w:r>
    </w:p>
    <w:p w14:paraId="30608775" w14:textId="53FD5665" w:rsidR="007709C7" w:rsidRDefault="007709C7" w:rsidP="007709C7">
      <w:pPr>
        <w:spacing w:line="276" w:lineRule="auto"/>
        <w:jc w:val="both"/>
        <w:rPr>
          <w:rFonts w:cs="Calibri"/>
          <w:sz w:val="27"/>
          <w:szCs w:val="27"/>
        </w:rPr>
      </w:pPr>
      <w:r>
        <w:rPr>
          <w:noProof/>
        </w:rPr>
        <w:drawing>
          <wp:anchor distT="0" distB="0" distL="114300" distR="114300" simplePos="0" relativeHeight="251658244" behindDoc="1" locked="0" layoutInCell="1" allowOverlap="1" wp14:anchorId="0431D5D3" wp14:editId="39F4D1B6">
            <wp:simplePos x="0" y="0"/>
            <wp:positionH relativeFrom="column">
              <wp:posOffset>2204750</wp:posOffset>
            </wp:positionH>
            <wp:positionV relativeFrom="paragraph">
              <wp:posOffset>1908293</wp:posOffset>
            </wp:positionV>
            <wp:extent cx="1247140" cy="494665"/>
            <wp:effectExtent l="0" t="0" r="0" b="635"/>
            <wp:wrapTopAndBottom/>
            <wp:docPr id="23" name="Picture 2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with medium confidence"/>
                    <pic:cNvPicPr/>
                  </pic:nvPicPr>
                  <pic:blipFill>
                    <a:blip r:embed="rId26">
                      <a:extLst>
                        <a:ext uri="{28A0092B-C50C-407E-A947-70E740481C1C}">
                          <a14:useLocalDpi xmlns:a14="http://schemas.microsoft.com/office/drawing/2010/main" val="0"/>
                        </a:ext>
                      </a:extLst>
                    </a:blip>
                    <a:stretch>
                      <a:fillRect/>
                    </a:stretch>
                  </pic:blipFill>
                  <pic:spPr>
                    <a:xfrm>
                      <a:off x="0" y="0"/>
                      <a:ext cx="1247140" cy="494665"/>
                    </a:xfrm>
                    <a:prstGeom prst="rect">
                      <a:avLst/>
                    </a:prstGeom>
                  </pic:spPr>
                </pic:pic>
              </a:graphicData>
            </a:graphic>
          </wp:anchor>
        </w:drawing>
      </w:r>
      <w:r w:rsidR="00206CF8">
        <w:rPr>
          <w:rFonts w:cs="Calibri"/>
          <w:sz w:val="27"/>
          <w:szCs w:val="27"/>
        </w:rPr>
        <w:t xml:space="preserve">   </w:t>
      </w:r>
      <w:r w:rsidR="00206CF8" w:rsidRPr="00206CF8">
        <w:rPr>
          <w:rFonts w:cs="Calibri"/>
          <w:sz w:val="27"/>
          <w:szCs w:val="27"/>
        </w:rPr>
        <w:t xml:space="preserve">Des rouleaux </w:t>
      </w:r>
      <w:r w:rsidR="00F1666C" w:rsidRPr="00F1666C">
        <w:rPr>
          <w:rFonts w:asciiTheme="minorHAnsi" w:hAnsiTheme="minorHAnsi" w:cstheme="minorHAnsi"/>
          <w:sz w:val="27"/>
          <w:szCs w:val="27"/>
          <w:shd w:val="clear" w:color="auto" w:fill="FFFFFF"/>
        </w:rPr>
        <w:t>d’entraînement</w:t>
      </w:r>
      <w:r w:rsidR="00F1666C" w:rsidRPr="00F1666C">
        <w:rPr>
          <w:rFonts w:ascii="Segoe-UI" w:hAnsi="Segoe-UI"/>
          <w:sz w:val="26"/>
          <w:szCs w:val="26"/>
          <w:shd w:val="clear" w:color="auto" w:fill="FFFFFF"/>
        </w:rPr>
        <w:t> </w:t>
      </w:r>
      <w:r w:rsidR="00206CF8" w:rsidRPr="00206CF8">
        <w:rPr>
          <w:rFonts w:cs="Calibri"/>
          <w:sz w:val="27"/>
          <w:szCs w:val="27"/>
        </w:rPr>
        <w:t xml:space="preserve">sont utilisés pour guider le fil de la bobine jusqu’à l’entrée de la </w:t>
      </w:r>
      <w:r w:rsidR="005A6222" w:rsidRPr="00206CF8">
        <w:rPr>
          <w:rFonts w:cs="Calibri"/>
          <w:sz w:val="27"/>
          <w:szCs w:val="27"/>
        </w:rPr>
        <w:t>buse (</w:t>
      </w:r>
      <w:r w:rsidR="00206CF8" w:rsidRPr="00206CF8">
        <w:rPr>
          <w:rFonts w:cs="Calibri"/>
          <w:sz w:val="27"/>
          <w:szCs w:val="27"/>
        </w:rPr>
        <w:t>Fig. 2.</w:t>
      </w:r>
      <w:r w:rsidR="002A2C0C">
        <w:rPr>
          <w:rFonts w:cs="Calibri"/>
          <w:sz w:val="27"/>
          <w:szCs w:val="27"/>
        </w:rPr>
        <w:t>1.</w:t>
      </w:r>
      <w:r w:rsidR="00206CF8" w:rsidRPr="00206CF8">
        <w:rPr>
          <w:rFonts w:cs="Calibri"/>
          <w:sz w:val="27"/>
          <w:szCs w:val="27"/>
        </w:rPr>
        <w:t xml:space="preserve">).  </w:t>
      </w:r>
      <w:r w:rsidR="005A6222" w:rsidRPr="00206CF8">
        <w:rPr>
          <w:rFonts w:cs="Calibri"/>
          <w:sz w:val="27"/>
          <w:szCs w:val="27"/>
        </w:rPr>
        <w:t>Le fil est sous une contrainte de traction en amont des rouleaux et sous</w:t>
      </w:r>
      <w:r w:rsidR="00206CF8" w:rsidRPr="00206CF8">
        <w:rPr>
          <w:rFonts w:cs="Calibri"/>
          <w:sz w:val="27"/>
          <w:szCs w:val="27"/>
        </w:rPr>
        <w:t xml:space="preserve"> compression en aval des rouleaux. Ainsi, la contrainte de compression est la force motrice du procédé d’extrusion [18]. Le mécanisme de pincement du filament est contrôlé afin de maintenir un débit </w:t>
      </w:r>
      <w:r w:rsidR="005A6222" w:rsidRPr="00206CF8">
        <w:rPr>
          <w:rFonts w:cs="Calibri"/>
          <w:sz w:val="27"/>
          <w:szCs w:val="27"/>
        </w:rPr>
        <w:t>volumique,</w:t>
      </w:r>
      <w:r w:rsidR="005A6222" w:rsidRPr="005A6222">
        <w:rPr>
          <w:rFonts w:ascii="Cambria Math" w:hAnsi="Cambria Math" w:cs="Cambria Math"/>
          <w:b/>
          <w:bCs/>
          <w:i/>
          <w:iCs/>
          <w:sz w:val="27"/>
          <w:szCs w:val="27"/>
        </w:rPr>
        <w:t xml:space="preserve"> 𝑄</w:t>
      </w:r>
      <w:r w:rsidR="00206CF8" w:rsidRPr="00206CF8">
        <w:rPr>
          <w:rFonts w:cs="Calibri"/>
          <w:sz w:val="27"/>
          <w:szCs w:val="27"/>
        </w:rPr>
        <w:t xml:space="preserve">, constant à la sortie de la buse chauffante. Pour un diamètre </w:t>
      </w:r>
      <w:r w:rsidRPr="00206CF8">
        <w:rPr>
          <w:rFonts w:cs="Calibri"/>
          <w:sz w:val="27"/>
          <w:szCs w:val="27"/>
        </w:rPr>
        <w:t>(</w:t>
      </w:r>
      <w:r w:rsidRPr="005A6222">
        <w:rPr>
          <w:rFonts w:ascii="Cambria Math" w:hAnsi="Cambria Math" w:cs="Cambria Math"/>
          <w:b/>
          <w:bCs/>
          <w:i/>
          <w:iCs/>
          <w:sz w:val="27"/>
          <w:szCs w:val="27"/>
        </w:rPr>
        <w:t>𝐷</w:t>
      </w:r>
      <w:r w:rsidR="00206CF8" w:rsidRPr="00206CF8">
        <w:rPr>
          <w:rFonts w:cs="Calibri"/>
          <w:sz w:val="27"/>
          <w:szCs w:val="27"/>
        </w:rPr>
        <w:t xml:space="preserve">) de buse donnée, la vitesse de sortie de la buse </w:t>
      </w:r>
      <w:r w:rsidR="00206CF8" w:rsidRPr="005A6222">
        <w:rPr>
          <w:rFonts w:ascii="Cambria Math" w:hAnsi="Cambria Math" w:cs="Cambria Math"/>
          <w:b/>
          <w:bCs/>
          <w:i/>
          <w:iCs/>
          <w:sz w:val="27"/>
          <w:szCs w:val="27"/>
        </w:rPr>
        <w:t>𝑉</w:t>
      </w:r>
      <w:r w:rsidR="006E3C5D" w:rsidRPr="005A6222">
        <w:rPr>
          <w:rFonts w:cs="Calibri"/>
          <w:b/>
          <w:bCs/>
          <w:i/>
          <w:iCs/>
          <w:sz w:val="27"/>
          <w:szCs w:val="27"/>
        </w:rPr>
        <w:t>s</w:t>
      </w:r>
      <w:r w:rsidR="006E3C5D">
        <w:rPr>
          <w:rFonts w:cs="Calibri"/>
          <w:sz w:val="27"/>
          <w:szCs w:val="27"/>
        </w:rPr>
        <w:t>’</w:t>
      </w:r>
      <w:r w:rsidR="006E3C5D" w:rsidRPr="00206CF8">
        <w:rPr>
          <w:rFonts w:cs="Calibri"/>
          <w:sz w:val="27"/>
          <w:szCs w:val="27"/>
        </w:rPr>
        <w:t>est</w:t>
      </w:r>
      <w:r w:rsidR="00206CF8" w:rsidRPr="00206CF8">
        <w:rPr>
          <w:rFonts w:cs="Calibri"/>
          <w:sz w:val="27"/>
          <w:szCs w:val="27"/>
        </w:rPr>
        <w:t xml:space="preserve"> donnée par : </w:t>
      </w:r>
    </w:p>
    <w:p w14:paraId="4E60CFFD" w14:textId="5E1FB151" w:rsidR="007709C7" w:rsidRDefault="007709C7" w:rsidP="00206CF8">
      <w:pPr>
        <w:spacing w:line="276" w:lineRule="auto"/>
        <w:jc w:val="both"/>
        <w:rPr>
          <w:rFonts w:cs="Calibri"/>
          <w:sz w:val="27"/>
          <w:szCs w:val="27"/>
        </w:rPr>
      </w:pPr>
      <w:r>
        <w:rPr>
          <w:rFonts w:cs="Calibri"/>
          <w:sz w:val="27"/>
          <w:szCs w:val="27"/>
        </w:rPr>
        <w:t xml:space="preserve">   </w:t>
      </w:r>
    </w:p>
    <w:p w14:paraId="677221F1" w14:textId="41C691CF" w:rsidR="007709C7" w:rsidRDefault="007709C7" w:rsidP="007709C7">
      <w:pPr>
        <w:spacing w:line="276" w:lineRule="auto"/>
        <w:jc w:val="both"/>
        <w:rPr>
          <w:rFonts w:cs="Calibri"/>
          <w:sz w:val="27"/>
          <w:szCs w:val="27"/>
        </w:rPr>
      </w:pPr>
      <w:r>
        <w:rPr>
          <w:noProof/>
        </w:rPr>
        <w:drawing>
          <wp:anchor distT="0" distB="0" distL="114300" distR="114300" simplePos="0" relativeHeight="251658245" behindDoc="0" locked="0" layoutInCell="1" allowOverlap="1" wp14:anchorId="1878D245" wp14:editId="3206C620">
            <wp:simplePos x="0" y="0"/>
            <wp:positionH relativeFrom="column">
              <wp:posOffset>1963254</wp:posOffset>
            </wp:positionH>
            <wp:positionV relativeFrom="paragraph">
              <wp:posOffset>2054107</wp:posOffset>
            </wp:positionV>
            <wp:extent cx="1488440" cy="459853"/>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488440" cy="459853"/>
                    </a:xfrm>
                    <a:prstGeom prst="rect">
                      <a:avLst/>
                    </a:prstGeom>
                  </pic:spPr>
                </pic:pic>
              </a:graphicData>
            </a:graphic>
          </wp:anchor>
        </w:drawing>
      </w:r>
      <w:r w:rsidR="004954AC">
        <w:rPr>
          <w:rFonts w:cs="Calibri"/>
          <w:sz w:val="27"/>
          <w:szCs w:val="27"/>
        </w:rPr>
        <w:t xml:space="preserve">  </w:t>
      </w:r>
      <w:r w:rsidR="00206CF8" w:rsidRPr="00206CF8">
        <w:rPr>
          <w:rFonts w:cs="Calibri"/>
          <w:sz w:val="27"/>
          <w:szCs w:val="27"/>
        </w:rPr>
        <w:t xml:space="preserve">La trame qui sort de la buse à l’air libre est arrondie avec le même diamètre que l’embout de la buse. Cependant, la trame s’étale et prend une forme oblongue </w:t>
      </w:r>
      <w:r w:rsidR="00206CF8" w:rsidRPr="00206CF8">
        <w:rPr>
          <w:rFonts w:cs="Calibri"/>
          <w:sz w:val="27"/>
          <w:szCs w:val="27"/>
        </w:rPr>
        <w:lastRenderedPageBreak/>
        <w:t>quand elle est déposée sur le lit d’impression ou sur une couche précédente. Le taux d’étalement et la forme finale dépendent de la viscosité du fil fondu et des énergies de surface relatives entre la trame et le lit d’impression [19].  La figure 2.</w:t>
      </w:r>
      <w:r w:rsidR="002A2C0C">
        <w:rPr>
          <w:rFonts w:cs="Calibri"/>
          <w:sz w:val="27"/>
          <w:szCs w:val="27"/>
        </w:rPr>
        <w:t>6</w:t>
      </w:r>
      <w:r w:rsidR="00206CF8" w:rsidRPr="00206CF8">
        <w:rPr>
          <w:rFonts w:cs="Calibri"/>
          <w:sz w:val="27"/>
          <w:szCs w:val="27"/>
        </w:rPr>
        <w:t xml:space="preserve"> présente un exemple de l’étalement d’une trame sur le lit d’impression. La largeur finale (</w:t>
      </w:r>
      <w:r w:rsidR="005A6222" w:rsidRPr="005A6222">
        <w:rPr>
          <w:rFonts w:ascii="Cambria Math" w:hAnsi="Cambria Math" w:cs="Cambria Math"/>
          <w:b/>
          <w:bCs/>
          <w:i/>
          <w:iCs/>
          <w:sz w:val="27"/>
          <w:szCs w:val="27"/>
        </w:rPr>
        <w:t>𝑊</w:t>
      </w:r>
      <w:r w:rsidR="005A6222">
        <w:rPr>
          <w:rFonts w:ascii="Cambria Math" w:hAnsi="Cambria Math" w:cs="Cambria Math"/>
          <w:b/>
          <w:bCs/>
          <w:i/>
          <w:iCs/>
          <w:sz w:val="27"/>
          <w:szCs w:val="27"/>
        </w:rPr>
        <w:t>)</w:t>
      </w:r>
      <w:r w:rsidR="00206CF8" w:rsidRPr="00206CF8">
        <w:rPr>
          <w:rFonts w:cs="Calibri"/>
          <w:sz w:val="27"/>
          <w:szCs w:val="27"/>
        </w:rPr>
        <w:t xml:space="preserve"> de la trame est souvent définie comme un multiple du diamètre (</w:t>
      </w:r>
      <w:r w:rsidR="005A6222" w:rsidRPr="005A6222">
        <w:rPr>
          <w:rFonts w:ascii="Cambria Math" w:hAnsi="Cambria Math" w:cs="Cambria Math"/>
          <w:b/>
          <w:bCs/>
          <w:i/>
          <w:iCs/>
          <w:sz w:val="27"/>
          <w:szCs w:val="27"/>
        </w:rPr>
        <w:t>𝐷</w:t>
      </w:r>
      <w:r w:rsidR="005A6222">
        <w:rPr>
          <w:rFonts w:ascii="Cambria Math" w:hAnsi="Cambria Math" w:cs="Cambria Math"/>
          <w:b/>
          <w:bCs/>
          <w:i/>
          <w:iCs/>
          <w:sz w:val="27"/>
          <w:szCs w:val="27"/>
        </w:rPr>
        <w:t>)</w:t>
      </w:r>
      <w:r w:rsidR="00206CF8" w:rsidRPr="00206CF8">
        <w:rPr>
          <w:rFonts w:cs="Calibri"/>
          <w:sz w:val="27"/>
          <w:szCs w:val="27"/>
        </w:rPr>
        <w:t xml:space="preserve"> de la buse [20] :  </w:t>
      </w:r>
    </w:p>
    <w:p w14:paraId="221944C6" w14:textId="535E5A5D" w:rsidR="00206CF8" w:rsidRPr="00206CF8" w:rsidRDefault="00206CF8" w:rsidP="007709C7">
      <w:pPr>
        <w:spacing w:line="276" w:lineRule="auto"/>
        <w:jc w:val="both"/>
        <w:rPr>
          <w:rFonts w:cs="Calibri"/>
          <w:sz w:val="27"/>
          <w:szCs w:val="27"/>
        </w:rPr>
      </w:pPr>
    </w:p>
    <w:p w14:paraId="7CDBF7C3" w14:textId="1C894DE3" w:rsidR="00545AB4" w:rsidRDefault="004954AC" w:rsidP="00545AB4">
      <w:pPr>
        <w:spacing w:line="276" w:lineRule="auto"/>
        <w:jc w:val="both"/>
        <w:rPr>
          <w:rFonts w:cs="Calibri"/>
          <w:sz w:val="27"/>
          <w:szCs w:val="27"/>
        </w:rPr>
      </w:pPr>
      <w:r>
        <w:rPr>
          <w:rFonts w:cs="Calibri"/>
          <w:sz w:val="27"/>
          <w:szCs w:val="27"/>
        </w:rPr>
        <w:t xml:space="preserve">    </w:t>
      </w:r>
      <w:r w:rsidR="006E3C5D" w:rsidRPr="00206CF8">
        <w:rPr>
          <w:rFonts w:cs="Calibri"/>
          <w:sz w:val="27"/>
          <w:szCs w:val="27"/>
        </w:rPr>
        <w:t>Où</w:t>
      </w:r>
      <w:r w:rsidR="005A6222" w:rsidRPr="00206CF8">
        <w:rPr>
          <w:rFonts w:cs="Calibri"/>
          <w:sz w:val="27"/>
          <w:szCs w:val="27"/>
        </w:rPr>
        <w:t xml:space="preserve"> </w:t>
      </w:r>
      <w:r w:rsidR="005A6222" w:rsidRPr="005A6222">
        <w:rPr>
          <w:rFonts w:ascii="Cambria Math" w:hAnsi="Cambria Math" w:cs="Cambria Math"/>
          <w:b/>
          <w:bCs/>
          <w:sz w:val="27"/>
          <w:szCs w:val="27"/>
        </w:rPr>
        <w:t>𝑘</w:t>
      </w:r>
      <w:r w:rsidR="005A6222">
        <w:rPr>
          <w:rFonts w:ascii="Cambria Math" w:hAnsi="Cambria Math" w:cs="Cambria Math"/>
          <w:b/>
          <w:bCs/>
          <w:i/>
          <w:iCs/>
          <w:sz w:val="27"/>
          <w:szCs w:val="27"/>
        </w:rPr>
        <w:t xml:space="preserve"> </w:t>
      </w:r>
      <w:r w:rsidR="005A6222" w:rsidRPr="00206CF8">
        <w:rPr>
          <w:rFonts w:cs="Calibri"/>
          <w:sz w:val="27"/>
          <w:szCs w:val="27"/>
        </w:rPr>
        <w:t>est</w:t>
      </w:r>
      <w:r w:rsidR="00206CF8" w:rsidRPr="00206CF8">
        <w:rPr>
          <w:rFonts w:cs="Calibri"/>
          <w:sz w:val="27"/>
          <w:szCs w:val="27"/>
        </w:rPr>
        <w:t xml:space="preserve"> souvent dans la gamme de valeurs comprises entre 1.2 et 1.5. </w:t>
      </w:r>
    </w:p>
    <w:p w14:paraId="7F1F04C9" w14:textId="77777777" w:rsidR="00F06D84" w:rsidRDefault="00206CF8" w:rsidP="00F06D84">
      <w:pPr>
        <w:spacing w:line="276" w:lineRule="auto"/>
        <w:jc w:val="both"/>
        <w:rPr>
          <w:rFonts w:cs="Calibri"/>
          <w:sz w:val="27"/>
          <w:szCs w:val="27"/>
        </w:rPr>
      </w:pPr>
      <w:r w:rsidRPr="00206CF8">
        <w:rPr>
          <w:rFonts w:cs="Calibri"/>
          <w:sz w:val="27"/>
          <w:szCs w:val="27"/>
        </w:rPr>
        <w:t>La largeur finale (</w:t>
      </w:r>
      <w:r w:rsidRPr="005A6222">
        <w:rPr>
          <w:rFonts w:cs="Calibri"/>
          <w:b/>
          <w:bCs/>
          <w:i/>
          <w:iCs/>
          <w:sz w:val="27"/>
          <w:szCs w:val="27"/>
        </w:rPr>
        <w:t>W</w:t>
      </w:r>
      <w:r w:rsidRPr="00206CF8">
        <w:rPr>
          <w:rFonts w:cs="Calibri"/>
          <w:sz w:val="27"/>
          <w:szCs w:val="27"/>
        </w:rPr>
        <w:t xml:space="preserve">) détermine la résolution qui peut être atteinte avec l’imprimante ainsi que la </w:t>
      </w:r>
      <w:r w:rsidR="005A6222" w:rsidRPr="00206CF8">
        <w:rPr>
          <w:rFonts w:cs="Calibri"/>
          <w:sz w:val="27"/>
          <w:szCs w:val="27"/>
        </w:rPr>
        <w:t>surface de</w:t>
      </w:r>
      <w:r w:rsidRPr="00206CF8">
        <w:rPr>
          <w:rFonts w:cs="Calibri"/>
          <w:sz w:val="27"/>
          <w:szCs w:val="27"/>
        </w:rPr>
        <w:t xml:space="preserve"> </w:t>
      </w:r>
      <w:r w:rsidR="005A6222" w:rsidRPr="00206CF8">
        <w:rPr>
          <w:rFonts w:cs="Calibri"/>
          <w:sz w:val="27"/>
          <w:szCs w:val="27"/>
        </w:rPr>
        <w:t>contact entre deux trames adjacentes</w:t>
      </w:r>
      <w:r w:rsidRPr="00206CF8">
        <w:rPr>
          <w:rFonts w:cs="Calibri"/>
          <w:sz w:val="27"/>
          <w:szCs w:val="27"/>
        </w:rPr>
        <w:t xml:space="preserve">.  La forme </w:t>
      </w:r>
      <w:r w:rsidR="005A6222" w:rsidRPr="00206CF8">
        <w:rPr>
          <w:rFonts w:cs="Calibri"/>
          <w:sz w:val="27"/>
          <w:szCs w:val="27"/>
        </w:rPr>
        <w:t>oblongue de la trame mène à</w:t>
      </w:r>
      <w:r w:rsidRPr="00206CF8">
        <w:rPr>
          <w:rFonts w:cs="Calibri"/>
          <w:sz w:val="27"/>
          <w:szCs w:val="27"/>
        </w:rPr>
        <w:t xml:space="preserve"> </w:t>
      </w:r>
      <w:r w:rsidR="005A6222" w:rsidRPr="00206CF8">
        <w:rPr>
          <w:rFonts w:cs="Calibri"/>
          <w:sz w:val="27"/>
          <w:szCs w:val="27"/>
        </w:rPr>
        <w:t>l’existence d’espacement entre les trames adjacentes des couches successives et affecte les</w:t>
      </w:r>
      <w:r w:rsidRPr="00206CF8">
        <w:rPr>
          <w:rFonts w:cs="Calibri"/>
          <w:sz w:val="27"/>
          <w:szCs w:val="27"/>
        </w:rPr>
        <w:t xml:space="preserve"> propriétés mécaniques qui dépendent de la surface de contact et de la force de liaison entre les trames. La surface de la coupe transversale (A) de la trame est donnée par : </w:t>
      </w:r>
    </w:p>
    <w:p w14:paraId="49FA2361" w14:textId="5C6739BE" w:rsidR="00F06D84" w:rsidRDefault="00F06D84" w:rsidP="00F06D84">
      <w:pPr>
        <w:spacing w:line="276" w:lineRule="auto"/>
        <w:jc w:val="both"/>
        <w:rPr>
          <w:rFonts w:cs="Calibri"/>
          <w:sz w:val="27"/>
          <w:szCs w:val="27"/>
        </w:rPr>
      </w:pPr>
      <w:r>
        <w:rPr>
          <w:noProof/>
        </w:rPr>
        <w:drawing>
          <wp:anchor distT="0" distB="0" distL="114300" distR="114300" simplePos="0" relativeHeight="251658246" behindDoc="0" locked="0" layoutInCell="1" allowOverlap="1" wp14:anchorId="207B5FDA" wp14:editId="1FA70168">
            <wp:simplePos x="0" y="0"/>
            <wp:positionH relativeFrom="column">
              <wp:posOffset>1486535</wp:posOffset>
            </wp:positionH>
            <wp:positionV relativeFrom="paragraph">
              <wp:posOffset>420370</wp:posOffset>
            </wp:positionV>
            <wp:extent cx="2647619" cy="495238"/>
            <wp:effectExtent l="0" t="0" r="635" b="635"/>
            <wp:wrapTopAndBottom/>
            <wp:docPr id="27" name="Picture 2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ex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647619" cy="495238"/>
                    </a:xfrm>
                    <a:prstGeom prst="rect">
                      <a:avLst/>
                    </a:prstGeom>
                  </pic:spPr>
                </pic:pic>
              </a:graphicData>
            </a:graphic>
          </wp:anchor>
        </w:drawing>
      </w:r>
    </w:p>
    <w:p w14:paraId="1B0D75BB" w14:textId="29E4F4D5" w:rsidR="00545AB4" w:rsidRDefault="00545AB4" w:rsidP="00206CF8">
      <w:pPr>
        <w:spacing w:line="276" w:lineRule="auto"/>
        <w:jc w:val="both"/>
        <w:rPr>
          <w:rFonts w:cs="Calibri"/>
          <w:sz w:val="27"/>
          <w:szCs w:val="27"/>
        </w:rPr>
      </w:pPr>
    </w:p>
    <w:p w14:paraId="7AA93E77" w14:textId="3D9D04FB" w:rsidR="00545AB4" w:rsidRDefault="00F06D84" w:rsidP="00545AB4">
      <w:pPr>
        <w:spacing w:line="276" w:lineRule="auto"/>
        <w:jc w:val="both"/>
        <w:rPr>
          <w:rFonts w:cs="Calibri"/>
          <w:sz w:val="27"/>
          <w:szCs w:val="27"/>
        </w:rPr>
      </w:pPr>
      <w:r>
        <w:rPr>
          <w:noProof/>
        </w:rPr>
        <w:drawing>
          <wp:anchor distT="0" distB="0" distL="114300" distR="114300" simplePos="0" relativeHeight="251658247" behindDoc="0" locked="0" layoutInCell="1" allowOverlap="1" wp14:anchorId="6AB81485" wp14:editId="0154F222">
            <wp:simplePos x="0" y="0"/>
            <wp:positionH relativeFrom="margin">
              <wp:align>center</wp:align>
            </wp:positionH>
            <wp:positionV relativeFrom="paragraph">
              <wp:posOffset>584835</wp:posOffset>
            </wp:positionV>
            <wp:extent cx="1295238" cy="609524"/>
            <wp:effectExtent l="0" t="0" r="635" b="635"/>
            <wp:wrapTopAndBottom/>
            <wp:docPr id="29" name="Picture 2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with medium confidence"/>
                    <pic:cNvPicPr/>
                  </pic:nvPicPr>
                  <pic:blipFill>
                    <a:blip r:embed="rId29">
                      <a:extLst>
                        <a:ext uri="{28A0092B-C50C-407E-A947-70E740481C1C}">
                          <a14:useLocalDpi xmlns:a14="http://schemas.microsoft.com/office/drawing/2010/main" val="0"/>
                        </a:ext>
                      </a:extLst>
                    </a:blip>
                    <a:stretch>
                      <a:fillRect/>
                    </a:stretch>
                  </pic:blipFill>
                  <pic:spPr>
                    <a:xfrm>
                      <a:off x="0" y="0"/>
                      <a:ext cx="1295238" cy="609524"/>
                    </a:xfrm>
                    <a:prstGeom prst="rect">
                      <a:avLst/>
                    </a:prstGeom>
                  </pic:spPr>
                </pic:pic>
              </a:graphicData>
            </a:graphic>
          </wp:anchor>
        </w:drawing>
      </w:r>
      <w:r w:rsidR="00206CF8" w:rsidRPr="00206CF8">
        <w:rPr>
          <w:rFonts w:cs="Calibri"/>
          <w:sz w:val="27"/>
          <w:szCs w:val="27"/>
        </w:rPr>
        <w:t xml:space="preserve">Cette surface A est inversement proportionnelle à la vitesse de </w:t>
      </w:r>
      <w:r w:rsidR="00545AB4" w:rsidRPr="00206CF8">
        <w:rPr>
          <w:rFonts w:cs="Calibri"/>
          <w:sz w:val="27"/>
          <w:szCs w:val="27"/>
        </w:rPr>
        <w:t xml:space="preserve">déplacement </w:t>
      </w:r>
      <w:r w:rsidR="00545AB4" w:rsidRPr="0049097D">
        <w:rPr>
          <w:rFonts w:cs="Calibri"/>
          <w:b/>
          <w:bCs/>
          <w:i/>
          <w:iCs/>
          <w:sz w:val="27"/>
          <w:szCs w:val="27"/>
        </w:rPr>
        <w:t>V</w:t>
      </w:r>
      <w:r w:rsidR="00206CF8" w:rsidRPr="0049097D">
        <w:rPr>
          <w:rFonts w:ascii="Cambria Math" w:hAnsi="Cambria Math" w:cs="Cambria Math"/>
          <w:b/>
          <w:bCs/>
          <w:i/>
          <w:iCs/>
          <w:sz w:val="27"/>
          <w:szCs w:val="27"/>
        </w:rPr>
        <w:t>𝑡</w:t>
      </w:r>
      <w:r w:rsidR="00206CF8" w:rsidRPr="0049097D">
        <w:rPr>
          <w:rFonts w:cs="Calibri"/>
          <w:b/>
          <w:bCs/>
          <w:i/>
          <w:iCs/>
          <w:sz w:val="27"/>
          <w:szCs w:val="27"/>
        </w:rPr>
        <w:t>ê</w:t>
      </w:r>
      <w:r w:rsidR="00206CF8" w:rsidRPr="0049097D">
        <w:rPr>
          <w:rFonts w:ascii="Cambria Math" w:hAnsi="Cambria Math" w:cs="Cambria Math"/>
          <w:b/>
          <w:bCs/>
          <w:i/>
          <w:iCs/>
          <w:sz w:val="27"/>
          <w:szCs w:val="27"/>
        </w:rPr>
        <w:t>𝑡</w:t>
      </w:r>
      <w:r w:rsidR="00545AB4" w:rsidRPr="0049097D">
        <w:rPr>
          <w:rFonts w:ascii="Cambria Math" w:hAnsi="Cambria Math" w:cs="Cambria Math"/>
          <w:b/>
          <w:bCs/>
          <w:i/>
          <w:iCs/>
          <w:sz w:val="27"/>
          <w:szCs w:val="27"/>
        </w:rPr>
        <w:t>e</w:t>
      </w:r>
      <w:r w:rsidR="00206CF8" w:rsidRPr="00206CF8">
        <w:rPr>
          <w:rFonts w:cs="Calibri"/>
          <w:sz w:val="27"/>
          <w:szCs w:val="27"/>
        </w:rPr>
        <w:t xml:space="preserve"> de la buse [19] :  </w:t>
      </w:r>
    </w:p>
    <w:p w14:paraId="1ABBCB77" w14:textId="7DDDB606" w:rsidR="00206CF8" w:rsidRPr="00206CF8" w:rsidRDefault="00206CF8" w:rsidP="00206CF8">
      <w:pPr>
        <w:spacing w:line="276" w:lineRule="auto"/>
        <w:jc w:val="both"/>
        <w:rPr>
          <w:rFonts w:cs="Calibri"/>
          <w:sz w:val="27"/>
          <w:szCs w:val="27"/>
        </w:rPr>
      </w:pPr>
      <w:r w:rsidRPr="00206CF8">
        <w:rPr>
          <w:rFonts w:cs="Calibri"/>
          <w:sz w:val="27"/>
          <w:szCs w:val="27"/>
        </w:rPr>
        <w:t xml:space="preserve"> </w:t>
      </w:r>
    </w:p>
    <w:p w14:paraId="31795798" w14:textId="7765B6F5" w:rsidR="00206CF8" w:rsidRPr="00206CF8" w:rsidRDefault="00206CF8" w:rsidP="00206CF8">
      <w:pPr>
        <w:spacing w:line="276" w:lineRule="auto"/>
        <w:jc w:val="both"/>
        <w:rPr>
          <w:rFonts w:cs="Calibri"/>
          <w:sz w:val="27"/>
          <w:szCs w:val="27"/>
        </w:rPr>
      </w:pPr>
      <w:r w:rsidRPr="00206CF8">
        <w:rPr>
          <w:rFonts w:cs="Calibri"/>
          <w:sz w:val="27"/>
          <w:szCs w:val="27"/>
        </w:rPr>
        <w:t xml:space="preserve">Le </w:t>
      </w:r>
      <w:r w:rsidR="006378EB" w:rsidRPr="006378EB">
        <w:rPr>
          <w:rFonts w:cs="Calibri"/>
          <w:sz w:val="27"/>
          <w:szCs w:val="27"/>
        </w:rPr>
        <w:t xml:space="preserve">ratio </w:t>
      </w:r>
      <w:r w:rsidR="006378EB" w:rsidRPr="005A6222">
        <w:rPr>
          <w:rFonts w:cs="Calibri"/>
          <w:b/>
          <w:bCs/>
          <w:i/>
          <w:iCs/>
          <w:sz w:val="27"/>
          <w:szCs w:val="27"/>
        </w:rPr>
        <w:t>Vs</w:t>
      </w:r>
      <w:r w:rsidR="006378EB" w:rsidRPr="005A6222">
        <w:rPr>
          <w:rFonts w:ascii="Cambria Math" w:hAnsi="Cambria Math" w:cs="Cambria Math"/>
          <w:b/>
          <w:bCs/>
          <w:i/>
          <w:iCs/>
          <w:sz w:val="27"/>
          <w:szCs w:val="27"/>
        </w:rPr>
        <w:t>/</w:t>
      </w:r>
      <w:r w:rsidR="006378EB" w:rsidRPr="006378EB">
        <w:rPr>
          <w:rFonts w:cs="Calibri"/>
          <w:i/>
          <w:iCs/>
          <w:sz w:val="27"/>
          <w:szCs w:val="27"/>
        </w:rPr>
        <w:t xml:space="preserve"> </w:t>
      </w:r>
      <w:r w:rsidR="006378EB" w:rsidRPr="005A6222">
        <w:rPr>
          <w:rFonts w:cs="Calibri"/>
          <w:b/>
          <w:bCs/>
          <w:i/>
          <w:iCs/>
          <w:sz w:val="27"/>
          <w:szCs w:val="27"/>
        </w:rPr>
        <w:t>V</w:t>
      </w:r>
      <w:r w:rsidR="006378EB" w:rsidRPr="005A6222">
        <w:rPr>
          <w:rFonts w:ascii="Cambria Math" w:hAnsi="Cambria Math" w:cs="Cambria Math"/>
          <w:b/>
          <w:bCs/>
          <w:i/>
          <w:iCs/>
          <w:sz w:val="27"/>
          <w:szCs w:val="27"/>
        </w:rPr>
        <w:t>𝑡</w:t>
      </w:r>
      <w:r w:rsidR="006378EB" w:rsidRPr="005A6222">
        <w:rPr>
          <w:rFonts w:cs="Calibri"/>
          <w:b/>
          <w:bCs/>
          <w:i/>
          <w:iCs/>
          <w:sz w:val="27"/>
          <w:szCs w:val="27"/>
        </w:rPr>
        <w:t>ê</w:t>
      </w:r>
      <w:r w:rsidR="006378EB" w:rsidRPr="005A6222">
        <w:rPr>
          <w:rFonts w:ascii="Cambria Math" w:hAnsi="Cambria Math" w:cs="Cambria Math"/>
          <w:b/>
          <w:bCs/>
          <w:i/>
          <w:iCs/>
          <w:sz w:val="27"/>
          <w:szCs w:val="27"/>
        </w:rPr>
        <w:t>𝑡e</w:t>
      </w:r>
      <w:r w:rsidRPr="00206CF8">
        <w:rPr>
          <w:rFonts w:cs="Calibri"/>
          <w:sz w:val="27"/>
          <w:szCs w:val="27"/>
        </w:rPr>
        <w:t xml:space="preserve"> détermine la quantité de matériau qui est extrudée lors du déplacement de la buse. </w:t>
      </w:r>
    </w:p>
    <w:p w14:paraId="19274E18" w14:textId="77777777" w:rsidR="00F06D84" w:rsidRDefault="00206CF8" w:rsidP="00F06D84">
      <w:pPr>
        <w:spacing w:line="276" w:lineRule="auto"/>
        <w:jc w:val="both"/>
        <w:rPr>
          <w:rFonts w:cs="Calibri"/>
          <w:sz w:val="27"/>
          <w:szCs w:val="27"/>
        </w:rPr>
      </w:pPr>
      <w:r w:rsidRPr="00206CF8">
        <w:rPr>
          <w:rFonts w:cs="Calibri"/>
          <w:sz w:val="27"/>
          <w:szCs w:val="27"/>
        </w:rPr>
        <w:t>Ainsi,</w:t>
      </w:r>
      <w:r w:rsidR="006378EB">
        <w:rPr>
          <w:rFonts w:cs="Calibri"/>
          <w:sz w:val="27"/>
          <w:szCs w:val="27"/>
        </w:rPr>
        <w:t xml:space="preserve"> </w:t>
      </w:r>
      <w:r w:rsidRPr="00206CF8">
        <w:rPr>
          <w:rFonts w:cs="Calibri"/>
          <w:sz w:val="27"/>
          <w:szCs w:val="27"/>
        </w:rPr>
        <w:t>le débit est souvent rapporté en % avec 100% représentant le cas où</w:t>
      </w:r>
    </w:p>
    <w:p w14:paraId="3D804C10" w14:textId="77777777" w:rsidR="00F06D84" w:rsidRDefault="002A2C0C" w:rsidP="00F06D84">
      <w:pPr>
        <w:spacing w:line="276" w:lineRule="auto"/>
        <w:jc w:val="both"/>
        <w:rPr>
          <w:rFonts w:cs="Calibri"/>
          <w:sz w:val="27"/>
          <w:szCs w:val="27"/>
        </w:rPr>
      </w:pPr>
      <w:proofErr w:type="gramStart"/>
      <w:r w:rsidRPr="005A6222">
        <w:rPr>
          <w:rFonts w:ascii="Cambria Math" w:hAnsi="Cambria Math" w:cs="Cambria Math"/>
          <w:b/>
          <w:bCs/>
          <w:i/>
          <w:iCs/>
          <w:sz w:val="27"/>
          <w:szCs w:val="27"/>
        </w:rPr>
        <w:t>𝑉</w:t>
      </w:r>
      <w:proofErr w:type="gramEnd"/>
      <w:r w:rsidRPr="005A6222">
        <w:rPr>
          <w:rFonts w:ascii="Cambria Math" w:hAnsi="Cambria Math" w:cs="Cambria Math"/>
          <w:b/>
          <w:bCs/>
          <w:i/>
          <w:iCs/>
          <w:sz w:val="27"/>
          <w:szCs w:val="27"/>
        </w:rPr>
        <w:t>s</w:t>
      </w:r>
      <w:r w:rsidRPr="005A6222">
        <w:rPr>
          <w:rFonts w:cs="Calibri"/>
          <w:b/>
          <w:bCs/>
          <w:i/>
          <w:iCs/>
          <w:sz w:val="27"/>
          <w:szCs w:val="27"/>
        </w:rPr>
        <w:t xml:space="preserve"> = V</w:t>
      </w:r>
      <w:r w:rsidRPr="005A6222">
        <w:rPr>
          <w:rFonts w:ascii="Cambria Math" w:hAnsi="Cambria Math" w:cs="Cambria Math"/>
          <w:b/>
          <w:bCs/>
          <w:i/>
          <w:iCs/>
          <w:sz w:val="27"/>
          <w:szCs w:val="27"/>
        </w:rPr>
        <w:t>𝑡</w:t>
      </w:r>
      <w:r w:rsidRPr="005A6222">
        <w:rPr>
          <w:rFonts w:cs="Calibri"/>
          <w:b/>
          <w:bCs/>
          <w:i/>
          <w:iCs/>
          <w:sz w:val="27"/>
          <w:szCs w:val="27"/>
        </w:rPr>
        <w:t>ê</w:t>
      </w:r>
      <w:r w:rsidRPr="005A6222">
        <w:rPr>
          <w:rFonts w:ascii="Cambria Math" w:hAnsi="Cambria Math" w:cs="Cambria Math"/>
          <w:b/>
          <w:bCs/>
          <w:i/>
          <w:iCs/>
          <w:sz w:val="27"/>
          <w:szCs w:val="27"/>
        </w:rPr>
        <w:t>𝑡e</w:t>
      </w:r>
      <w:r w:rsidRPr="00206CF8">
        <w:rPr>
          <w:rFonts w:cs="Calibri"/>
          <w:sz w:val="27"/>
          <w:szCs w:val="27"/>
        </w:rPr>
        <w:t>. Une</w:t>
      </w:r>
      <w:r>
        <w:rPr>
          <w:rFonts w:cs="Calibri"/>
          <w:sz w:val="27"/>
          <w:szCs w:val="27"/>
        </w:rPr>
        <w:t xml:space="preserve"> </w:t>
      </w:r>
      <w:r w:rsidRPr="00206CF8">
        <w:rPr>
          <w:rFonts w:cs="Calibri"/>
          <w:sz w:val="27"/>
          <w:szCs w:val="27"/>
        </w:rPr>
        <w:t>vitesse de déplacement (</w:t>
      </w:r>
      <w:r w:rsidRPr="005A6222">
        <w:rPr>
          <w:rFonts w:ascii="Cambria Math" w:hAnsi="Cambria Math" w:cs="Cambria Math"/>
          <w:b/>
          <w:bCs/>
          <w:i/>
          <w:iCs/>
          <w:sz w:val="27"/>
          <w:szCs w:val="27"/>
        </w:rPr>
        <w:t>𝑉</w:t>
      </w:r>
      <w:r>
        <w:rPr>
          <w:rFonts w:ascii="Cambria Math" w:hAnsi="Cambria Math" w:cs="Cambria Math"/>
          <w:b/>
          <w:bCs/>
          <w:i/>
          <w:iCs/>
          <w:sz w:val="27"/>
          <w:szCs w:val="27"/>
        </w:rPr>
        <w:t xml:space="preserve"> </w:t>
      </w:r>
      <w:r w:rsidRPr="005A6222">
        <w:rPr>
          <w:rFonts w:cs="Calibri"/>
          <w:b/>
          <w:bCs/>
          <w:i/>
          <w:iCs/>
          <w:sz w:val="27"/>
          <w:szCs w:val="27"/>
        </w:rPr>
        <w:t>tête</w:t>
      </w:r>
      <w:r w:rsidRPr="00206CF8">
        <w:rPr>
          <w:rFonts w:cs="Calibri"/>
          <w:sz w:val="27"/>
          <w:szCs w:val="27"/>
        </w:rPr>
        <w:t>) très grande va rendre les trames instables et discontinues [19</w:t>
      </w:r>
    </w:p>
    <w:p w14:paraId="4AB169AB" w14:textId="079E8E82" w:rsidR="006378EB" w:rsidRDefault="00F06D84" w:rsidP="00F06D84">
      <w:pPr>
        <w:spacing w:line="240" w:lineRule="auto"/>
        <w:jc w:val="both"/>
        <w:rPr>
          <w:rFonts w:cs="Calibri"/>
          <w:sz w:val="27"/>
          <w:szCs w:val="27"/>
        </w:rPr>
      </w:pPr>
      <w:r>
        <w:rPr>
          <w:noProof/>
        </w:rPr>
        <w:lastRenderedPageBreak/>
        <w:drawing>
          <wp:anchor distT="0" distB="0" distL="114300" distR="114300" simplePos="0" relativeHeight="251658248" behindDoc="0" locked="0" layoutInCell="1" allowOverlap="1" wp14:anchorId="35D570C1" wp14:editId="5023B887">
            <wp:simplePos x="0" y="0"/>
            <wp:positionH relativeFrom="margin">
              <wp:posOffset>452120</wp:posOffset>
            </wp:positionH>
            <wp:positionV relativeFrom="paragraph">
              <wp:posOffset>0</wp:posOffset>
            </wp:positionV>
            <wp:extent cx="4762500" cy="3327400"/>
            <wp:effectExtent l="0" t="0" r="0" b="6350"/>
            <wp:wrapTopAndBottom/>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762500" cy="3327400"/>
                    </a:xfrm>
                    <a:prstGeom prst="rect">
                      <a:avLst/>
                    </a:prstGeom>
                  </pic:spPr>
                </pic:pic>
              </a:graphicData>
            </a:graphic>
            <wp14:sizeRelH relativeFrom="margin">
              <wp14:pctWidth>0</wp14:pctWidth>
            </wp14:sizeRelH>
            <wp14:sizeRelV relativeFrom="margin">
              <wp14:pctHeight>0</wp14:pctHeight>
            </wp14:sizeRelV>
          </wp:anchor>
        </w:drawing>
      </w:r>
    </w:p>
    <w:p w14:paraId="174AA846" w14:textId="0F6DF4F7" w:rsidR="006378EB" w:rsidRDefault="005A6222" w:rsidP="00F06D84">
      <w:pPr>
        <w:spacing w:line="240" w:lineRule="auto"/>
        <w:jc w:val="both"/>
        <w:rPr>
          <w:rFonts w:cs="Calibri"/>
          <w:sz w:val="27"/>
          <w:szCs w:val="27"/>
        </w:rPr>
      </w:pPr>
      <w:r>
        <w:rPr>
          <w:rFonts w:cs="Calibri"/>
          <w:b/>
          <w:bCs/>
          <w:color w:val="00B0F0"/>
          <w:sz w:val="27"/>
          <w:szCs w:val="27"/>
        </w:rPr>
        <w:t xml:space="preserve">            </w:t>
      </w:r>
      <w:r w:rsidRPr="005A6222">
        <w:rPr>
          <w:rFonts w:cs="Calibri"/>
          <w:b/>
          <w:bCs/>
          <w:color w:val="00B0F0"/>
          <w:sz w:val="27"/>
          <w:szCs w:val="27"/>
        </w:rPr>
        <w:t>Figure 2.</w:t>
      </w:r>
      <w:r w:rsidR="00C11FC3">
        <w:rPr>
          <w:rFonts w:cs="Calibri"/>
          <w:b/>
          <w:bCs/>
          <w:color w:val="00B0F0"/>
          <w:sz w:val="27"/>
          <w:szCs w:val="27"/>
        </w:rPr>
        <w:t>6</w:t>
      </w:r>
      <w:r w:rsidRPr="005A6222">
        <w:rPr>
          <w:rFonts w:cs="Calibri"/>
          <w:b/>
          <w:bCs/>
          <w:color w:val="00B0F0"/>
          <w:sz w:val="27"/>
          <w:szCs w:val="27"/>
        </w:rPr>
        <w:t>.</w:t>
      </w:r>
      <w:r w:rsidRPr="005A6222">
        <w:rPr>
          <w:rFonts w:cs="Calibri"/>
          <w:color w:val="00B0F0"/>
          <w:sz w:val="27"/>
          <w:szCs w:val="27"/>
        </w:rPr>
        <w:t xml:space="preserve"> </w:t>
      </w:r>
      <w:r w:rsidRPr="005A6222">
        <w:rPr>
          <w:rFonts w:cs="Calibri"/>
          <w:sz w:val="27"/>
          <w:szCs w:val="27"/>
        </w:rPr>
        <w:t>Exemple d’étalement de la trame sous une forme oblongue</w:t>
      </w:r>
    </w:p>
    <w:p w14:paraId="085B61BB" w14:textId="77777777" w:rsidR="00F06D84" w:rsidRDefault="00F06D84" w:rsidP="00F06D84">
      <w:pPr>
        <w:spacing w:line="240" w:lineRule="auto"/>
        <w:jc w:val="both"/>
        <w:rPr>
          <w:rFonts w:cs="Calibri"/>
          <w:sz w:val="27"/>
          <w:szCs w:val="27"/>
        </w:rPr>
      </w:pPr>
    </w:p>
    <w:p w14:paraId="0FF8EA3A" w14:textId="3C0CDD74" w:rsidR="00B92073" w:rsidRDefault="00B92073" w:rsidP="00B92073">
      <w:pPr>
        <w:spacing w:line="276" w:lineRule="auto"/>
        <w:jc w:val="both"/>
        <w:rPr>
          <w:rFonts w:cs="Calibri"/>
          <w:b/>
          <w:bCs/>
          <w:sz w:val="24"/>
          <w:szCs w:val="24"/>
        </w:rPr>
      </w:pPr>
      <w:r w:rsidRPr="00D8572A">
        <w:rPr>
          <w:rFonts w:cs="Calibri"/>
          <w:b/>
          <w:bCs/>
          <w:sz w:val="28"/>
          <w:szCs w:val="28"/>
        </w:rPr>
        <w:t>2.</w:t>
      </w:r>
      <w:r>
        <w:rPr>
          <w:rFonts w:cs="Calibri"/>
          <w:b/>
          <w:bCs/>
          <w:sz w:val="28"/>
          <w:szCs w:val="28"/>
        </w:rPr>
        <w:t>2.4</w:t>
      </w:r>
      <w:r w:rsidRPr="00D8572A">
        <w:rPr>
          <w:rFonts w:cs="Calibri"/>
          <w:b/>
          <w:bCs/>
          <w:sz w:val="28"/>
          <w:szCs w:val="28"/>
        </w:rPr>
        <w:t xml:space="preserve">- </w:t>
      </w:r>
      <w:r w:rsidRPr="00950A13">
        <w:rPr>
          <w:rStyle w:val="Heading1Char"/>
          <w:rFonts w:asciiTheme="minorHAnsi" w:hAnsiTheme="minorHAnsi" w:cstheme="minorHAnsi"/>
          <w:b/>
          <w:bCs/>
          <w:color w:val="auto"/>
          <w:sz w:val="29"/>
          <w:szCs w:val="29"/>
        </w:rPr>
        <w:t>facteurs de succès</w:t>
      </w:r>
    </w:p>
    <w:p w14:paraId="162FFE0D" w14:textId="2ACA1819" w:rsidR="00B92073" w:rsidRDefault="00B92073" w:rsidP="00B92073">
      <w:pPr>
        <w:spacing w:line="360" w:lineRule="auto"/>
        <w:jc w:val="both"/>
        <w:rPr>
          <w:rFonts w:cs="Calibri"/>
          <w:sz w:val="27"/>
          <w:szCs w:val="27"/>
        </w:rPr>
      </w:pPr>
      <w:r>
        <w:rPr>
          <w:rFonts w:cs="Calibri"/>
          <w:sz w:val="27"/>
          <w:szCs w:val="27"/>
        </w:rPr>
        <w:t xml:space="preserve">      </w:t>
      </w:r>
      <w:r w:rsidRPr="00B92073">
        <w:rPr>
          <w:rFonts w:cs="Calibri"/>
          <w:sz w:val="27"/>
          <w:szCs w:val="27"/>
        </w:rPr>
        <w:t xml:space="preserve">Il existe plusieurs facteurs pour évaluer les performances ou les caractéristiques des pièces imprimées en 3D. Nous citons ci-après les principaux facteurs : </w:t>
      </w:r>
    </w:p>
    <w:p w14:paraId="64B22FF1" w14:textId="62FD50D2" w:rsidR="00B92073" w:rsidRDefault="00B92073" w:rsidP="00B92073">
      <w:pPr>
        <w:spacing w:line="360" w:lineRule="auto"/>
        <w:jc w:val="both"/>
        <w:rPr>
          <w:rFonts w:cs="Calibri"/>
          <w:sz w:val="27"/>
          <w:szCs w:val="27"/>
        </w:rPr>
      </w:pPr>
      <w:r w:rsidRPr="00B92073">
        <w:rPr>
          <w:rFonts w:cs="Calibri"/>
          <w:sz w:val="27"/>
          <w:szCs w:val="27"/>
        </w:rPr>
        <w:t xml:space="preserve">-  Les propriétés mécaniques :  </w:t>
      </w:r>
      <w:r w:rsidR="00E24DF0" w:rsidRPr="00B92073">
        <w:rPr>
          <w:rFonts w:cs="Calibri"/>
          <w:sz w:val="27"/>
          <w:szCs w:val="27"/>
        </w:rPr>
        <w:t>la résistance à la traction ou à la flexion ou à</w:t>
      </w:r>
      <w:r w:rsidRPr="00B92073">
        <w:rPr>
          <w:rFonts w:cs="Calibri"/>
          <w:sz w:val="27"/>
          <w:szCs w:val="27"/>
        </w:rPr>
        <w:t xml:space="preserve">  </w:t>
      </w:r>
      <w:r>
        <w:rPr>
          <w:rFonts w:cs="Calibri"/>
          <w:sz w:val="27"/>
          <w:szCs w:val="27"/>
        </w:rPr>
        <w:t xml:space="preserve">      </w:t>
      </w:r>
    </w:p>
    <w:p w14:paraId="1074BE74" w14:textId="7B58B286" w:rsidR="00B92073" w:rsidRDefault="00B92073" w:rsidP="00B92073">
      <w:pPr>
        <w:spacing w:line="360" w:lineRule="auto"/>
        <w:jc w:val="both"/>
        <w:rPr>
          <w:rFonts w:cs="Calibri"/>
          <w:sz w:val="27"/>
          <w:szCs w:val="27"/>
        </w:rPr>
      </w:pPr>
      <w:r>
        <w:rPr>
          <w:rFonts w:cs="Calibri"/>
          <w:sz w:val="27"/>
          <w:szCs w:val="27"/>
        </w:rPr>
        <w:t xml:space="preserve">    </w:t>
      </w:r>
      <w:proofErr w:type="gramStart"/>
      <w:r w:rsidRPr="00B92073">
        <w:rPr>
          <w:rFonts w:cs="Calibri"/>
          <w:sz w:val="27"/>
          <w:szCs w:val="27"/>
        </w:rPr>
        <w:t>la</w:t>
      </w:r>
      <w:proofErr w:type="gramEnd"/>
      <w:r w:rsidRPr="00B92073">
        <w:rPr>
          <w:rFonts w:cs="Calibri"/>
          <w:sz w:val="27"/>
          <w:szCs w:val="27"/>
        </w:rPr>
        <w:t xml:space="preserve"> </w:t>
      </w:r>
      <w:r w:rsidR="00E24DF0" w:rsidRPr="00B92073">
        <w:rPr>
          <w:rFonts w:cs="Calibri"/>
          <w:sz w:val="27"/>
          <w:szCs w:val="27"/>
        </w:rPr>
        <w:t>compression ou à l’impact, l’élongation et la rigidité des pièces présentent</w:t>
      </w:r>
      <w:r w:rsidRPr="00B92073">
        <w:rPr>
          <w:rFonts w:cs="Calibri"/>
          <w:sz w:val="27"/>
          <w:szCs w:val="27"/>
        </w:rPr>
        <w:t xml:space="preserve">  </w:t>
      </w:r>
      <w:r>
        <w:rPr>
          <w:rFonts w:cs="Calibri"/>
          <w:sz w:val="27"/>
          <w:szCs w:val="27"/>
        </w:rPr>
        <w:t xml:space="preserve"> </w:t>
      </w:r>
    </w:p>
    <w:p w14:paraId="41DE754B" w14:textId="7F9C4033" w:rsidR="00B92073" w:rsidRDefault="00B92073" w:rsidP="00B92073">
      <w:pPr>
        <w:spacing w:line="360" w:lineRule="auto"/>
        <w:jc w:val="both"/>
        <w:rPr>
          <w:rFonts w:cs="Calibri"/>
          <w:sz w:val="27"/>
          <w:szCs w:val="27"/>
        </w:rPr>
      </w:pPr>
      <w:r>
        <w:rPr>
          <w:rFonts w:cs="Calibri"/>
          <w:sz w:val="27"/>
          <w:szCs w:val="27"/>
        </w:rPr>
        <w:t xml:space="preserve">    </w:t>
      </w:r>
      <w:proofErr w:type="gramStart"/>
      <w:r w:rsidRPr="00B92073">
        <w:rPr>
          <w:rFonts w:cs="Calibri"/>
          <w:sz w:val="27"/>
          <w:szCs w:val="27"/>
        </w:rPr>
        <w:t>de</w:t>
      </w:r>
      <w:proofErr w:type="gramEnd"/>
      <w:r w:rsidRPr="00B92073">
        <w:rPr>
          <w:rFonts w:cs="Calibri"/>
          <w:sz w:val="27"/>
          <w:szCs w:val="27"/>
        </w:rPr>
        <w:t xml:space="preserve"> </w:t>
      </w:r>
      <w:r w:rsidR="00E24DF0" w:rsidRPr="00B92073">
        <w:rPr>
          <w:rFonts w:cs="Calibri"/>
          <w:sz w:val="27"/>
          <w:szCs w:val="27"/>
        </w:rPr>
        <w:t>principales propriétés recherchées dans de divers domaines et qui peuvent</w:t>
      </w:r>
      <w:r w:rsidRPr="00B92073">
        <w:rPr>
          <w:rFonts w:cs="Calibri"/>
          <w:sz w:val="27"/>
          <w:szCs w:val="27"/>
        </w:rPr>
        <w:t xml:space="preserve">  </w:t>
      </w:r>
      <w:r>
        <w:rPr>
          <w:rFonts w:cs="Calibri"/>
          <w:sz w:val="27"/>
          <w:szCs w:val="27"/>
        </w:rPr>
        <w:t xml:space="preserve"> </w:t>
      </w:r>
    </w:p>
    <w:p w14:paraId="1930ED2E" w14:textId="0DFF8A22" w:rsidR="00B92073" w:rsidRPr="00B92073" w:rsidRDefault="00B92073" w:rsidP="00B92073">
      <w:pPr>
        <w:spacing w:line="360" w:lineRule="auto"/>
        <w:jc w:val="both"/>
        <w:rPr>
          <w:rFonts w:cs="Calibri"/>
          <w:sz w:val="27"/>
          <w:szCs w:val="27"/>
        </w:rPr>
      </w:pPr>
      <w:r>
        <w:rPr>
          <w:rFonts w:cs="Calibri"/>
          <w:sz w:val="27"/>
          <w:szCs w:val="27"/>
        </w:rPr>
        <w:t xml:space="preserve">    </w:t>
      </w:r>
      <w:proofErr w:type="gramStart"/>
      <w:r w:rsidRPr="00B92073">
        <w:rPr>
          <w:rFonts w:cs="Calibri"/>
          <w:sz w:val="27"/>
          <w:szCs w:val="27"/>
        </w:rPr>
        <w:t>être</w:t>
      </w:r>
      <w:proofErr w:type="gramEnd"/>
      <w:r w:rsidRPr="00B92073">
        <w:rPr>
          <w:rFonts w:cs="Calibri"/>
          <w:sz w:val="27"/>
          <w:szCs w:val="27"/>
        </w:rPr>
        <w:t xml:space="preserve"> influencée par les paramètres d’impression. </w:t>
      </w:r>
    </w:p>
    <w:p w14:paraId="34E5662D" w14:textId="23E3E0B7" w:rsidR="00B92073" w:rsidRDefault="00B92073" w:rsidP="00B92073">
      <w:pPr>
        <w:spacing w:line="360" w:lineRule="auto"/>
        <w:jc w:val="both"/>
        <w:rPr>
          <w:rFonts w:cs="Calibri"/>
          <w:sz w:val="27"/>
          <w:szCs w:val="27"/>
        </w:rPr>
      </w:pPr>
      <w:r w:rsidRPr="00B92073">
        <w:rPr>
          <w:rFonts w:cs="Calibri"/>
          <w:sz w:val="27"/>
          <w:szCs w:val="27"/>
        </w:rPr>
        <w:t xml:space="preserve">-  La stabilité dimensionnelle : c’est un facteur très important qui affecte la précision </w:t>
      </w:r>
      <w:r>
        <w:rPr>
          <w:rFonts w:cs="Calibri"/>
          <w:sz w:val="27"/>
          <w:szCs w:val="27"/>
        </w:rPr>
        <w:t xml:space="preserve"> </w:t>
      </w:r>
    </w:p>
    <w:p w14:paraId="14E89BCF" w14:textId="54EBB73D" w:rsidR="00B92073" w:rsidRPr="00B92073" w:rsidRDefault="00B92073" w:rsidP="00B92073">
      <w:pPr>
        <w:spacing w:line="360" w:lineRule="auto"/>
        <w:jc w:val="both"/>
        <w:rPr>
          <w:rFonts w:cs="Calibri"/>
          <w:sz w:val="27"/>
          <w:szCs w:val="27"/>
        </w:rPr>
      </w:pPr>
      <w:r>
        <w:rPr>
          <w:rFonts w:cs="Calibri"/>
          <w:sz w:val="27"/>
          <w:szCs w:val="27"/>
        </w:rPr>
        <w:t xml:space="preserve">    </w:t>
      </w:r>
      <w:proofErr w:type="gramStart"/>
      <w:r w:rsidRPr="00B92073">
        <w:rPr>
          <w:rFonts w:cs="Calibri"/>
          <w:sz w:val="27"/>
          <w:szCs w:val="27"/>
        </w:rPr>
        <w:t>des</w:t>
      </w:r>
      <w:proofErr w:type="gramEnd"/>
      <w:r w:rsidRPr="00B92073">
        <w:rPr>
          <w:rFonts w:cs="Calibri"/>
          <w:sz w:val="27"/>
          <w:szCs w:val="27"/>
        </w:rPr>
        <w:t xml:space="preserve"> mesures des pièces imprimées. </w:t>
      </w:r>
    </w:p>
    <w:p w14:paraId="7119F01C" w14:textId="384FE2FB" w:rsidR="00B92073" w:rsidRDefault="00B92073" w:rsidP="00B92073">
      <w:pPr>
        <w:spacing w:line="360" w:lineRule="auto"/>
        <w:jc w:val="both"/>
        <w:rPr>
          <w:rFonts w:cs="Calibri"/>
          <w:sz w:val="27"/>
          <w:szCs w:val="27"/>
        </w:rPr>
      </w:pPr>
      <w:r w:rsidRPr="00B92073">
        <w:rPr>
          <w:rFonts w:cs="Calibri"/>
          <w:sz w:val="27"/>
          <w:szCs w:val="27"/>
        </w:rPr>
        <w:t xml:space="preserve">-  L’aspect visuel :  la </w:t>
      </w:r>
      <w:r w:rsidR="00E24DF0" w:rsidRPr="00B92073">
        <w:rPr>
          <w:rFonts w:cs="Calibri"/>
          <w:sz w:val="27"/>
          <w:szCs w:val="27"/>
        </w:rPr>
        <w:t>rugosité, la couleur et la brillance sont toutes des facteurs</w:t>
      </w:r>
      <w:r w:rsidRPr="00B92073">
        <w:rPr>
          <w:rFonts w:cs="Calibri"/>
          <w:sz w:val="27"/>
          <w:szCs w:val="27"/>
        </w:rPr>
        <w:t xml:space="preserve"> </w:t>
      </w:r>
    </w:p>
    <w:p w14:paraId="50032E24" w14:textId="213F4114" w:rsidR="00B92073" w:rsidRDefault="00B92073" w:rsidP="00B92073">
      <w:pPr>
        <w:spacing w:line="360" w:lineRule="auto"/>
        <w:jc w:val="both"/>
        <w:rPr>
          <w:rFonts w:cs="Calibri"/>
          <w:sz w:val="27"/>
          <w:szCs w:val="27"/>
        </w:rPr>
      </w:pPr>
      <w:r>
        <w:rPr>
          <w:rFonts w:cs="Calibri"/>
          <w:sz w:val="27"/>
          <w:szCs w:val="27"/>
        </w:rPr>
        <w:t xml:space="preserve">    </w:t>
      </w:r>
      <w:proofErr w:type="gramStart"/>
      <w:r w:rsidRPr="00B92073">
        <w:rPr>
          <w:rFonts w:cs="Calibri"/>
          <w:sz w:val="27"/>
          <w:szCs w:val="27"/>
        </w:rPr>
        <w:t>recherchés</w:t>
      </w:r>
      <w:proofErr w:type="gramEnd"/>
      <w:r w:rsidRPr="00B92073">
        <w:rPr>
          <w:rFonts w:cs="Calibri"/>
          <w:sz w:val="27"/>
          <w:szCs w:val="27"/>
        </w:rPr>
        <w:t xml:space="preserve"> </w:t>
      </w:r>
      <w:r w:rsidR="00E24DF0" w:rsidRPr="00B92073">
        <w:rPr>
          <w:rFonts w:cs="Calibri"/>
          <w:sz w:val="27"/>
          <w:szCs w:val="27"/>
        </w:rPr>
        <w:t>non seulement dans le domaine d’art, mais aussi bien dans</w:t>
      </w:r>
      <w:r w:rsidRPr="00B92073">
        <w:rPr>
          <w:rFonts w:cs="Calibri"/>
          <w:sz w:val="27"/>
          <w:szCs w:val="27"/>
        </w:rPr>
        <w:t xml:space="preserve">  </w:t>
      </w:r>
      <w:r>
        <w:rPr>
          <w:rFonts w:cs="Calibri"/>
          <w:sz w:val="27"/>
          <w:szCs w:val="27"/>
        </w:rPr>
        <w:t xml:space="preserve"> </w:t>
      </w:r>
    </w:p>
    <w:p w14:paraId="228A5BD2" w14:textId="1C5287F9" w:rsidR="00B92073" w:rsidRPr="00B92073" w:rsidRDefault="00B92073" w:rsidP="00B92073">
      <w:pPr>
        <w:spacing w:line="360" w:lineRule="auto"/>
        <w:jc w:val="both"/>
        <w:rPr>
          <w:rFonts w:cs="Calibri"/>
          <w:sz w:val="27"/>
          <w:szCs w:val="27"/>
        </w:rPr>
      </w:pPr>
      <w:r>
        <w:rPr>
          <w:rFonts w:cs="Calibri"/>
          <w:sz w:val="27"/>
          <w:szCs w:val="27"/>
        </w:rPr>
        <w:t xml:space="preserve">    </w:t>
      </w:r>
      <w:proofErr w:type="gramStart"/>
      <w:r w:rsidRPr="00B92073">
        <w:rPr>
          <w:rFonts w:cs="Calibri"/>
          <w:sz w:val="27"/>
          <w:szCs w:val="27"/>
        </w:rPr>
        <w:t>d’autres</w:t>
      </w:r>
      <w:proofErr w:type="gramEnd"/>
      <w:r w:rsidRPr="00B92073">
        <w:rPr>
          <w:rFonts w:cs="Calibri"/>
          <w:sz w:val="27"/>
          <w:szCs w:val="27"/>
        </w:rPr>
        <w:t xml:space="preserve"> domaines. </w:t>
      </w:r>
    </w:p>
    <w:p w14:paraId="4C9814BF" w14:textId="44903A09" w:rsidR="00B92073" w:rsidRDefault="00B92073" w:rsidP="00B92073">
      <w:pPr>
        <w:spacing w:line="360" w:lineRule="auto"/>
        <w:jc w:val="both"/>
        <w:rPr>
          <w:rFonts w:cs="Calibri"/>
          <w:sz w:val="27"/>
          <w:szCs w:val="27"/>
        </w:rPr>
      </w:pPr>
      <w:r w:rsidRPr="00B92073">
        <w:rPr>
          <w:rFonts w:cs="Calibri"/>
          <w:sz w:val="27"/>
          <w:szCs w:val="27"/>
        </w:rPr>
        <w:lastRenderedPageBreak/>
        <w:t xml:space="preserve">-  La vitesse d’impression : ce facteur influe sur le temps d’impression et également </w:t>
      </w:r>
    </w:p>
    <w:p w14:paraId="26530C12" w14:textId="4953EC18" w:rsidR="006378EB" w:rsidRDefault="00B92073" w:rsidP="00B92073">
      <w:pPr>
        <w:spacing w:line="360" w:lineRule="auto"/>
        <w:jc w:val="both"/>
        <w:rPr>
          <w:rFonts w:cs="Calibri"/>
          <w:sz w:val="27"/>
          <w:szCs w:val="27"/>
          <w:rtl/>
        </w:rPr>
      </w:pPr>
      <w:r>
        <w:rPr>
          <w:rFonts w:cs="Calibri"/>
          <w:sz w:val="27"/>
          <w:szCs w:val="27"/>
        </w:rPr>
        <w:t xml:space="preserve">    </w:t>
      </w:r>
      <w:proofErr w:type="gramStart"/>
      <w:r w:rsidRPr="00B92073">
        <w:rPr>
          <w:rFonts w:cs="Calibri"/>
          <w:sz w:val="27"/>
          <w:szCs w:val="27"/>
        </w:rPr>
        <w:t>sur</w:t>
      </w:r>
      <w:proofErr w:type="gramEnd"/>
      <w:r w:rsidRPr="00B92073">
        <w:rPr>
          <w:rFonts w:cs="Calibri"/>
          <w:sz w:val="27"/>
          <w:szCs w:val="27"/>
        </w:rPr>
        <w:t xml:space="preserve"> la qualité des pièces imprimées.</w:t>
      </w:r>
    </w:p>
    <w:p w14:paraId="25777259" w14:textId="40024AA5" w:rsidR="00E24DF0" w:rsidRDefault="00E24DF0" w:rsidP="00E24DF0">
      <w:pPr>
        <w:spacing w:line="276" w:lineRule="auto"/>
        <w:jc w:val="both"/>
        <w:rPr>
          <w:rFonts w:cs="Calibri"/>
          <w:b/>
          <w:bCs/>
          <w:sz w:val="24"/>
          <w:szCs w:val="24"/>
        </w:rPr>
      </w:pPr>
      <w:r w:rsidRPr="00D8572A">
        <w:rPr>
          <w:rFonts w:cs="Calibri"/>
          <w:b/>
          <w:bCs/>
          <w:sz w:val="28"/>
          <w:szCs w:val="28"/>
        </w:rPr>
        <w:t>2.</w:t>
      </w:r>
      <w:r>
        <w:rPr>
          <w:rFonts w:cs="Calibri"/>
          <w:b/>
          <w:bCs/>
          <w:sz w:val="28"/>
          <w:szCs w:val="28"/>
        </w:rPr>
        <w:t>2.5</w:t>
      </w:r>
      <w:r w:rsidRPr="00D8572A">
        <w:rPr>
          <w:rFonts w:cs="Calibri"/>
          <w:b/>
          <w:bCs/>
          <w:sz w:val="28"/>
          <w:szCs w:val="28"/>
        </w:rPr>
        <w:t xml:space="preserve">- </w:t>
      </w:r>
      <w:r w:rsidRPr="00950A13">
        <w:rPr>
          <w:rStyle w:val="Heading1Char"/>
          <w:rFonts w:asciiTheme="minorHAnsi" w:hAnsiTheme="minorHAnsi" w:cstheme="minorHAnsi"/>
          <w:b/>
          <w:bCs/>
          <w:color w:val="auto"/>
          <w:sz w:val="29"/>
          <w:szCs w:val="29"/>
        </w:rPr>
        <w:t>Problèmes d’impression 3D</w:t>
      </w:r>
    </w:p>
    <w:p w14:paraId="1E06AA05" w14:textId="197BF25B" w:rsidR="00E24DF0" w:rsidRDefault="004954AC" w:rsidP="00E24DF0">
      <w:pPr>
        <w:spacing w:line="360" w:lineRule="auto"/>
        <w:jc w:val="both"/>
        <w:rPr>
          <w:rFonts w:cs="Calibri"/>
          <w:sz w:val="27"/>
          <w:szCs w:val="27"/>
        </w:rPr>
      </w:pPr>
      <w:r>
        <w:rPr>
          <w:rFonts w:cs="Calibri"/>
          <w:sz w:val="27"/>
          <w:szCs w:val="27"/>
        </w:rPr>
        <w:t xml:space="preserve">      </w:t>
      </w:r>
      <w:r w:rsidR="00E24DF0" w:rsidRPr="00E24DF0">
        <w:rPr>
          <w:rFonts w:cs="Calibri"/>
          <w:sz w:val="27"/>
          <w:szCs w:val="27"/>
        </w:rPr>
        <w:t>Les problèmes d’impression sont dus principalement à trois facteurs : le réglage de la machine, le réglage du logiciel et la conception de la pièce. Notamment, le choix des paramètres d’impression est une étape très importante qui affecte clairement la qualité du produit. En vue d’obtenir un meilleur rendu des pièces imprimées, il est nécessaire de connaître les problèmes qui peuvent survenir ainsi que les solutions à adopter. Le guide de dépannage de la qualité d’impression publiée par Simlify3D a présenté la plupart des défauts rencontrés dans la fabrication additive. Ses défauts sont susceptibles d’être parmi les causes de modification des propriétés mécaniques et physiques des pièces imprimées. Parmi les défauts les plus rencontrés, nous citons le gauchissement, la sous-extrusion, le sur extrusion.</w:t>
      </w:r>
    </w:p>
    <w:p w14:paraId="767410C5" w14:textId="62E01887" w:rsidR="00E24DF0" w:rsidRDefault="00AF5631">
      <w:pPr>
        <w:suppressAutoHyphens w:val="0"/>
        <w:rPr>
          <w:rFonts w:cs="Calibri"/>
          <w:sz w:val="27"/>
          <w:szCs w:val="27"/>
        </w:rPr>
      </w:pPr>
      <w:r w:rsidRPr="00D8572A">
        <w:rPr>
          <w:rFonts w:cs="Calibri"/>
          <w:b/>
          <w:bCs/>
          <w:sz w:val="28"/>
          <w:szCs w:val="28"/>
        </w:rPr>
        <w:t>2.</w:t>
      </w:r>
      <w:r>
        <w:rPr>
          <w:rFonts w:cs="Calibri"/>
          <w:b/>
          <w:bCs/>
          <w:sz w:val="28"/>
          <w:szCs w:val="28"/>
        </w:rPr>
        <w:t xml:space="preserve">2.5.1- </w:t>
      </w:r>
      <w:r w:rsidRPr="00AF5631">
        <w:rPr>
          <w:rFonts w:cs="Calibri"/>
          <w:b/>
          <w:bCs/>
          <w:sz w:val="28"/>
          <w:szCs w:val="28"/>
        </w:rPr>
        <w:t>Le gauchissement</w:t>
      </w:r>
    </w:p>
    <w:p w14:paraId="4BD9C65C" w14:textId="546AA7EF" w:rsidR="006378EB" w:rsidRDefault="00AF5631" w:rsidP="00AF5631">
      <w:pPr>
        <w:spacing w:line="360" w:lineRule="auto"/>
        <w:jc w:val="both"/>
        <w:rPr>
          <w:rFonts w:cs="Calibri"/>
          <w:sz w:val="27"/>
          <w:szCs w:val="27"/>
        </w:rPr>
      </w:pPr>
      <w:r>
        <w:rPr>
          <w:noProof/>
        </w:rPr>
        <w:drawing>
          <wp:anchor distT="0" distB="0" distL="114300" distR="114300" simplePos="0" relativeHeight="251658249" behindDoc="0" locked="0" layoutInCell="1" allowOverlap="1" wp14:anchorId="0F58C8B4" wp14:editId="4350085D">
            <wp:simplePos x="0" y="0"/>
            <wp:positionH relativeFrom="margin">
              <wp:align>center</wp:align>
            </wp:positionH>
            <wp:positionV relativeFrom="paragraph">
              <wp:posOffset>1188720</wp:posOffset>
            </wp:positionV>
            <wp:extent cx="2009140" cy="1085215"/>
            <wp:effectExtent l="0" t="0" r="0" b="635"/>
            <wp:wrapTopAndBottom/>
            <wp:docPr id="31" name="Picture 3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containing tex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2009140" cy="1085215"/>
                    </a:xfrm>
                    <a:prstGeom prst="rect">
                      <a:avLst/>
                    </a:prstGeom>
                  </pic:spPr>
                </pic:pic>
              </a:graphicData>
            </a:graphic>
          </wp:anchor>
        </w:drawing>
      </w:r>
      <w:r>
        <w:rPr>
          <w:rFonts w:cs="Calibri"/>
          <w:sz w:val="27"/>
          <w:szCs w:val="27"/>
        </w:rPr>
        <w:t xml:space="preserve">      </w:t>
      </w:r>
      <w:r w:rsidRPr="00AF5631">
        <w:rPr>
          <w:rFonts w:cs="Calibri"/>
          <w:sz w:val="27"/>
          <w:szCs w:val="27"/>
        </w:rPr>
        <w:t xml:space="preserve">Ce défaut (Figure </w:t>
      </w:r>
      <w:r w:rsidR="00F06D84">
        <w:rPr>
          <w:rFonts w:cs="Calibri"/>
          <w:sz w:val="27"/>
          <w:szCs w:val="27"/>
        </w:rPr>
        <w:t>2.7</w:t>
      </w:r>
      <w:r w:rsidR="00F1666C">
        <w:rPr>
          <w:rFonts w:cs="Calibri"/>
          <w:sz w:val="27"/>
          <w:szCs w:val="27"/>
        </w:rPr>
        <w:t>.</w:t>
      </w:r>
      <w:r w:rsidRPr="00AF5631">
        <w:rPr>
          <w:rFonts w:cs="Calibri"/>
          <w:sz w:val="27"/>
          <w:szCs w:val="27"/>
        </w:rPr>
        <w:t>) est caractérisé par la déformation des pièces, en particulier avec des plastiques à haute température tels que l’ABS, mais aussi avec autres matériaux dans certaines conditions.</w:t>
      </w:r>
    </w:p>
    <w:p w14:paraId="71504578" w14:textId="7D839B02" w:rsidR="00AF5631" w:rsidRDefault="00AF5631" w:rsidP="006378EB">
      <w:pPr>
        <w:spacing w:line="276" w:lineRule="auto"/>
        <w:jc w:val="both"/>
        <w:rPr>
          <w:rFonts w:cs="Calibri"/>
          <w:sz w:val="27"/>
          <w:szCs w:val="27"/>
        </w:rPr>
      </w:pPr>
    </w:p>
    <w:p w14:paraId="3DDAFE41" w14:textId="3EDA4E54" w:rsidR="006378EB" w:rsidRDefault="00AF5631" w:rsidP="00AF5631">
      <w:pPr>
        <w:spacing w:line="276" w:lineRule="auto"/>
        <w:jc w:val="both"/>
        <w:rPr>
          <w:rFonts w:cs="Calibri"/>
          <w:sz w:val="27"/>
          <w:szCs w:val="27"/>
        </w:rPr>
      </w:pPr>
      <w:r>
        <w:rPr>
          <w:rFonts w:cs="Calibri"/>
          <w:sz w:val="27"/>
          <w:szCs w:val="27"/>
        </w:rPr>
        <w:t xml:space="preserve">                         </w:t>
      </w:r>
      <w:r w:rsidRPr="00AF5631">
        <w:rPr>
          <w:rFonts w:cs="Calibri"/>
          <w:b/>
          <w:bCs/>
          <w:color w:val="00B0F0"/>
          <w:sz w:val="27"/>
          <w:szCs w:val="27"/>
        </w:rPr>
        <w:t xml:space="preserve">Figure </w:t>
      </w:r>
      <w:r w:rsidR="0009412C">
        <w:rPr>
          <w:rFonts w:cs="Calibri"/>
          <w:b/>
          <w:bCs/>
          <w:color w:val="00B0F0"/>
          <w:sz w:val="27"/>
          <w:szCs w:val="27"/>
        </w:rPr>
        <w:t>2</w:t>
      </w:r>
      <w:r w:rsidRPr="00AF5631">
        <w:rPr>
          <w:rFonts w:cs="Calibri"/>
          <w:b/>
          <w:bCs/>
          <w:color w:val="00B0F0"/>
          <w:sz w:val="27"/>
          <w:szCs w:val="27"/>
        </w:rPr>
        <w:t>.</w:t>
      </w:r>
      <w:r w:rsidR="0009412C">
        <w:rPr>
          <w:rFonts w:cs="Calibri"/>
          <w:b/>
          <w:bCs/>
          <w:color w:val="00B0F0"/>
          <w:sz w:val="27"/>
          <w:szCs w:val="27"/>
        </w:rPr>
        <w:t>7</w:t>
      </w:r>
      <w:r>
        <w:rPr>
          <w:rFonts w:cs="Calibri"/>
          <w:b/>
          <w:bCs/>
          <w:color w:val="00B0F0"/>
          <w:sz w:val="27"/>
          <w:szCs w:val="27"/>
        </w:rPr>
        <w:t> :</w:t>
      </w:r>
      <w:r w:rsidRPr="00AF5631">
        <w:rPr>
          <w:rFonts w:cs="Calibri"/>
          <w:color w:val="00B0F0"/>
          <w:sz w:val="27"/>
          <w:szCs w:val="27"/>
        </w:rPr>
        <w:t xml:space="preserve"> </w:t>
      </w:r>
      <w:r w:rsidRPr="00AF5631">
        <w:rPr>
          <w:rFonts w:cs="Calibri"/>
          <w:sz w:val="27"/>
          <w:szCs w:val="27"/>
        </w:rPr>
        <w:t>Défaut de gauchissement (</w:t>
      </w:r>
      <w:proofErr w:type="spellStart"/>
      <w:r w:rsidRPr="00AF5631">
        <w:rPr>
          <w:rFonts w:cs="Calibri"/>
          <w:sz w:val="27"/>
          <w:szCs w:val="27"/>
        </w:rPr>
        <w:t>Simplify</w:t>
      </w:r>
      <w:proofErr w:type="spellEnd"/>
      <w:r w:rsidRPr="00AF5631">
        <w:rPr>
          <w:rFonts w:cs="Calibri"/>
          <w:sz w:val="27"/>
          <w:szCs w:val="27"/>
        </w:rPr>
        <w:t xml:space="preserve"> 3D, 2020)</w:t>
      </w:r>
    </w:p>
    <w:p w14:paraId="50BA55F2" w14:textId="77777777" w:rsidR="00AF5631" w:rsidRDefault="00AF5631" w:rsidP="00AF5631">
      <w:pPr>
        <w:spacing w:line="276" w:lineRule="auto"/>
        <w:jc w:val="both"/>
        <w:rPr>
          <w:rFonts w:cs="Calibri"/>
          <w:sz w:val="27"/>
          <w:szCs w:val="27"/>
        </w:rPr>
      </w:pPr>
    </w:p>
    <w:p w14:paraId="54578599" w14:textId="6CB7AEC1" w:rsidR="00AF5631" w:rsidRDefault="004954AC" w:rsidP="00AF5631">
      <w:pPr>
        <w:spacing w:line="360" w:lineRule="auto"/>
        <w:jc w:val="both"/>
        <w:rPr>
          <w:rFonts w:cs="Calibri"/>
          <w:sz w:val="27"/>
          <w:szCs w:val="27"/>
        </w:rPr>
      </w:pPr>
      <w:r>
        <w:rPr>
          <w:rFonts w:cs="Calibri"/>
          <w:sz w:val="27"/>
          <w:szCs w:val="27"/>
        </w:rPr>
        <w:lastRenderedPageBreak/>
        <w:t xml:space="preserve">      </w:t>
      </w:r>
      <w:r w:rsidR="00AF5631" w:rsidRPr="00AF5631">
        <w:rPr>
          <w:rFonts w:cs="Calibri"/>
          <w:sz w:val="27"/>
          <w:szCs w:val="27"/>
        </w:rPr>
        <w:t>Ce problème est considéré comme le plus difficile à résoudre, mais il existe plusieurs suggestions utiles qui permettent de surmonter ce défaut tel que l’utilisation d’un lit chauffé, la désactivation de refroidissement du ventilateur et l’utilisation d’une enceinte chauffée.</w:t>
      </w:r>
    </w:p>
    <w:p w14:paraId="5B268F85" w14:textId="4071A809" w:rsidR="00AF5631" w:rsidRDefault="00950A13" w:rsidP="00AF5631">
      <w:pPr>
        <w:spacing w:line="276" w:lineRule="auto"/>
        <w:jc w:val="both"/>
        <w:rPr>
          <w:rFonts w:cs="Calibri"/>
          <w:sz w:val="27"/>
          <w:szCs w:val="27"/>
        </w:rPr>
      </w:pPr>
      <w:r w:rsidRPr="00D8572A">
        <w:rPr>
          <w:rFonts w:cs="Calibri"/>
          <w:b/>
          <w:bCs/>
          <w:sz w:val="28"/>
          <w:szCs w:val="28"/>
        </w:rPr>
        <w:t>2.</w:t>
      </w:r>
      <w:r>
        <w:rPr>
          <w:rFonts w:cs="Calibri"/>
          <w:b/>
          <w:bCs/>
          <w:sz w:val="28"/>
          <w:szCs w:val="28"/>
        </w:rPr>
        <w:t xml:space="preserve">2.5.2- </w:t>
      </w:r>
      <w:r w:rsidRPr="00950A13">
        <w:rPr>
          <w:rFonts w:cs="Calibri"/>
          <w:b/>
          <w:bCs/>
          <w:sz w:val="28"/>
          <w:szCs w:val="28"/>
        </w:rPr>
        <w:t>La sous-extrusion et la sur-extrusion</w:t>
      </w:r>
    </w:p>
    <w:p w14:paraId="110B5699" w14:textId="551E1FC8" w:rsidR="00AF5631" w:rsidRDefault="00950A13" w:rsidP="00950A13">
      <w:pPr>
        <w:spacing w:line="360" w:lineRule="auto"/>
        <w:jc w:val="both"/>
        <w:rPr>
          <w:rFonts w:cs="Calibri"/>
          <w:sz w:val="27"/>
          <w:szCs w:val="27"/>
        </w:rPr>
      </w:pPr>
      <w:r>
        <w:rPr>
          <w:rFonts w:cs="Calibri"/>
          <w:sz w:val="27"/>
          <w:szCs w:val="27"/>
        </w:rPr>
        <w:t xml:space="preserve">  </w:t>
      </w:r>
      <w:r w:rsidR="004954AC">
        <w:rPr>
          <w:rFonts w:cs="Calibri"/>
          <w:sz w:val="27"/>
          <w:szCs w:val="27"/>
        </w:rPr>
        <w:t xml:space="preserve">     </w:t>
      </w:r>
      <w:r w:rsidRPr="00950A13">
        <w:rPr>
          <w:rFonts w:cs="Calibri"/>
          <w:sz w:val="27"/>
          <w:szCs w:val="27"/>
        </w:rPr>
        <w:t xml:space="preserve">Le problème de sous-extrusion (Figure </w:t>
      </w:r>
      <w:r w:rsidR="00EB7CB6">
        <w:rPr>
          <w:rFonts w:cs="Calibri"/>
          <w:sz w:val="27"/>
          <w:szCs w:val="27"/>
        </w:rPr>
        <w:t>2</w:t>
      </w:r>
      <w:r w:rsidRPr="00950A13">
        <w:rPr>
          <w:rFonts w:cs="Calibri"/>
          <w:sz w:val="27"/>
          <w:szCs w:val="27"/>
        </w:rPr>
        <w:t>.</w:t>
      </w:r>
      <w:r w:rsidR="00EB7CB6">
        <w:rPr>
          <w:rFonts w:cs="Calibri"/>
          <w:sz w:val="27"/>
          <w:szCs w:val="27"/>
        </w:rPr>
        <w:t>8</w:t>
      </w:r>
      <w:r w:rsidRPr="00950A13">
        <w:rPr>
          <w:rFonts w:cs="Calibri"/>
          <w:sz w:val="27"/>
          <w:szCs w:val="27"/>
        </w:rPr>
        <w:t xml:space="preserve"> a) se fait principalement lorsque l’imprimante 3D extrude une quantité insuffisante de matière. Ce phénomène provoque la création des espaces et des vides entre les couches. Ce défaut se trouve souvent dans les pièces imprimées.  Il existe à cette fin plusieurs suggestions, élaborées par des experts et des sociétés spécialisées dans ce domaine, pour surmonter ce problème. Parmi ces solutions, nous citons l’augmentation du multiplicateur d’extrusion et l’augmentation de la température d’impression. Au contraire de la sous-extrusion, la sur-extrusion (b) se fait lorsqu’il y a un excès de matière extrudé par la buse. Pour corriger ce problème, il faut diminuer le multiplicateur d’extrusion. Dans le fond, ces défauts sont très fréquents parce que la plupart des imprimantes ne sont pas équipées d’un système de </w:t>
      </w:r>
      <w:r w:rsidR="00EB7CB6" w:rsidRPr="00950A13">
        <w:rPr>
          <w:rFonts w:cs="Calibri"/>
          <w:sz w:val="27"/>
          <w:szCs w:val="27"/>
        </w:rPr>
        <w:t xml:space="preserve">contrôle </w:t>
      </w:r>
      <w:r w:rsidR="00EB7CB6" w:rsidRPr="00EB7CB6">
        <w:rPr>
          <w:rFonts w:asciiTheme="minorHAnsi" w:hAnsiTheme="minorHAnsi" w:cstheme="minorHAnsi"/>
          <w:sz w:val="27"/>
          <w:szCs w:val="27"/>
          <w:shd w:val="clear" w:color="auto" w:fill="FFFFFF"/>
        </w:rPr>
        <w:t>d’extrudé</w:t>
      </w:r>
      <w:r w:rsidRPr="00EB7CB6">
        <w:rPr>
          <w:rFonts w:asciiTheme="minorHAnsi" w:hAnsiTheme="minorHAnsi" w:cstheme="minorHAnsi"/>
          <w:sz w:val="27"/>
          <w:szCs w:val="27"/>
        </w:rPr>
        <w:t>.</w:t>
      </w:r>
    </w:p>
    <w:p w14:paraId="2CC6830D" w14:textId="318F17DA" w:rsidR="00AF5631" w:rsidRDefault="00EB7CB6" w:rsidP="00AF5631">
      <w:pPr>
        <w:spacing w:line="276" w:lineRule="auto"/>
        <w:jc w:val="both"/>
        <w:rPr>
          <w:rFonts w:cs="Calibri"/>
          <w:sz w:val="27"/>
          <w:szCs w:val="27"/>
        </w:rPr>
      </w:pPr>
      <w:r>
        <w:rPr>
          <w:noProof/>
        </w:rPr>
        <w:drawing>
          <wp:anchor distT="0" distB="0" distL="114300" distR="114300" simplePos="0" relativeHeight="251658250" behindDoc="0" locked="0" layoutInCell="1" allowOverlap="1" wp14:anchorId="44E39B63" wp14:editId="42B57695">
            <wp:simplePos x="0" y="0"/>
            <wp:positionH relativeFrom="margin">
              <wp:posOffset>570865</wp:posOffset>
            </wp:positionH>
            <wp:positionV relativeFrom="paragraph">
              <wp:posOffset>263525</wp:posOffset>
            </wp:positionV>
            <wp:extent cx="4561368" cy="2206314"/>
            <wp:effectExtent l="0" t="0" r="0" b="3810"/>
            <wp:wrapTopAndBottom/>
            <wp:docPr id="32" name="Picture 32" descr="A picture containing text, access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picture containing text, accessory&#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4561368" cy="2206314"/>
                    </a:xfrm>
                    <a:prstGeom prst="rect">
                      <a:avLst/>
                    </a:prstGeom>
                  </pic:spPr>
                </pic:pic>
              </a:graphicData>
            </a:graphic>
          </wp:anchor>
        </w:drawing>
      </w:r>
    </w:p>
    <w:p w14:paraId="144A6967" w14:textId="7234745F" w:rsidR="00AF5631" w:rsidRDefault="00950A13" w:rsidP="00AF5631">
      <w:pPr>
        <w:spacing w:line="276" w:lineRule="auto"/>
        <w:jc w:val="both"/>
        <w:rPr>
          <w:rFonts w:cs="Calibri"/>
          <w:sz w:val="27"/>
          <w:szCs w:val="27"/>
        </w:rPr>
      </w:pPr>
      <w:r>
        <w:rPr>
          <w:rFonts w:cs="Calibri"/>
          <w:b/>
          <w:bCs/>
          <w:color w:val="00B0F0"/>
          <w:sz w:val="24"/>
          <w:szCs w:val="24"/>
        </w:rPr>
        <w:t xml:space="preserve">                </w:t>
      </w:r>
      <w:r w:rsidRPr="00950A13">
        <w:rPr>
          <w:rFonts w:cs="Calibri"/>
          <w:b/>
          <w:bCs/>
          <w:color w:val="00B0F0"/>
          <w:sz w:val="24"/>
          <w:szCs w:val="24"/>
        </w:rPr>
        <w:t xml:space="preserve">Figure </w:t>
      </w:r>
      <w:r w:rsidR="0009412C">
        <w:rPr>
          <w:rFonts w:cs="Calibri"/>
          <w:b/>
          <w:bCs/>
          <w:color w:val="00B0F0"/>
          <w:sz w:val="24"/>
          <w:szCs w:val="24"/>
        </w:rPr>
        <w:t>2</w:t>
      </w:r>
      <w:r w:rsidRPr="00950A13">
        <w:rPr>
          <w:rFonts w:cs="Calibri"/>
          <w:b/>
          <w:bCs/>
          <w:color w:val="00B0F0"/>
          <w:sz w:val="24"/>
          <w:szCs w:val="24"/>
        </w:rPr>
        <w:t>.8</w:t>
      </w:r>
      <w:r>
        <w:rPr>
          <w:rFonts w:cs="Calibri"/>
          <w:b/>
          <w:bCs/>
          <w:color w:val="00B0F0"/>
          <w:sz w:val="24"/>
          <w:szCs w:val="24"/>
        </w:rPr>
        <w:t xml:space="preserve"> : </w:t>
      </w:r>
      <w:r w:rsidRPr="00950A13">
        <w:rPr>
          <w:rFonts w:cs="Calibri"/>
          <w:sz w:val="27"/>
          <w:szCs w:val="27"/>
        </w:rPr>
        <w:t xml:space="preserve"> a) Sous-extrusion b) Sur-extrusion (</w:t>
      </w:r>
      <w:proofErr w:type="spellStart"/>
      <w:r w:rsidRPr="00950A13">
        <w:rPr>
          <w:rFonts w:cs="Calibri"/>
          <w:sz w:val="27"/>
          <w:szCs w:val="27"/>
        </w:rPr>
        <w:t>Simplify</w:t>
      </w:r>
      <w:proofErr w:type="spellEnd"/>
      <w:r w:rsidRPr="00950A13">
        <w:rPr>
          <w:rFonts w:cs="Calibri"/>
          <w:sz w:val="27"/>
          <w:szCs w:val="27"/>
        </w:rPr>
        <w:t xml:space="preserve"> 3D, 2020)</w:t>
      </w:r>
    </w:p>
    <w:p w14:paraId="581F99F2" w14:textId="45AC29B0" w:rsidR="00AF5631" w:rsidRDefault="00AF5631" w:rsidP="00AF5631">
      <w:pPr>
        <w:spacing w:line="276" w:lineRule="auto"/>
        <w:jc w:val="both"/>
        <w:rPr>
          <w:rFonts w:cs="Calibri"/>
          <w:sz w:val="27"/>
          <w:szCs w:val="27"/>
        </w:rPr>
      </w:pPr>
    </w:p>
    <w:p w14:paraId="2F65D492" w14:textId="11AA00CC" w:rsidR="00950A13" w:rsidRDefault="00950A13" w:rsidP="00950A13">
      <w:pPr>
        <w:spacing w:line="276" w:lineRule="auto"/>
        <w:jc w:val="both"/>
        <w:rPr>
          <w:rFonts w:cs="Calibri"/>
          <w:b/>
          <w:bCs/>
          <w:sz w:val="24"/>
          <w:szCs w:val="24"/>
        </w:rPr>
      </w:pPr>
      <w:r w:rsidRPr="00D8572A">
        <w:rPr>
          <w:rFonts w:cs="Calibri"/>
          <w:b/>
          <w:bCs/>
          <w:sz w:val="28"/>
          <w:szCs w:val="28"/>
        </w:rPr>
        <w:lastRenderedPageBreak/>
        <w:t>2.</w:t>
      </w:r>
      <w:r>
        <w:rPr>
          <w:rFonts w:cs="Calibri"/>
          <w:b/>
          <w:bCs/>
          <w:sz w:val="28"/>
          <w:szCs w:val="28"/>
        </w:rPr>
        <w:t>2.6</w:t>
      </w:r>
      <w:r w:rsidRPr="00D8572A">
        <w:rPr>
          <w:rFonts w:cs="Calibri"/>
          <w:b/>
          <w:bCs/>
          <w:sz w:val="28"/>
          <w:szCs w:val="28"/>
        </w:rPr>
        <w:t xml:space="preserve">- </w:t>
      </w:r>
      <w:r w:rsidRPr="00950A13">
        <w:rPr>
          <w:rStyle w:val="Heading1Char"/>
          <w:b/>
          <w:bCs/>
          <w:color w:val="auto"/>
          <w:sz w:val="29"/>
          <w:szCs w:val="29"/>
        </w:rPr>
        <w:t>Matériaux d’impression 3D</w:t>
      </w:r>
    </w:p>
    <w:p w14:paraId="78C818A1" w14:textId="49AE5E0F" w:rsidR="00950A13" w:rsidRDefault="005B6589" w:rsidP="005B6589">
      <w:pPr>
        <w:spacing w:line="360" w:lineRule="auto"/>
        <w:jc w:val="both"/>
        <w:rPr>
          <w:rFonts w:cs="Calibri"/>
          <w:sz w:val="27"/>
          <w:szCs w:val="27"/>
        </w:rPr>
      </w:pPr>
      <w:r>
        <w:rPr>
          <w:rFonts w:cs="Calibri"/>
          <w:sz w:val="27"/>
          <w:szCs w:val="27"/>
        </w:rPr>
        <w:t xml:space="preserve">        </w:t>
      </w:r>
      <w:r w:rsidRPr="005B6589">
        <w:rPr>
          <w:rFonts w:cs="Calibri"/>
          <w:sz w:val="27"/>
          <w:szCs w:val="27"/>
        </w:rPr>
        <w:t xml:space="preserve">Les plastiques sont généralement les matériaux les plus utilisés dans le procédé EM. En effet, on trouve les deux thermoplastiques l’acrylonitrile-butadiène-styrène (ABS) et l’acide poly lactique (PLA) en tête de la pyramide des matériaux les plus répandus dans le secteur de la fabrication additive.  Grâce à leurs différentes caractéristiques telles que la basse température de transformation et la viscosité appropriée à l’état fondu, ces deux polymères sont souvent présents dans la plupart des recherches réalisées. En outre, il existe d’autres plastiques qui sont davantage utilisés dans ce domaine tel que le PET, le PETG, le nylon, le TPU et le PC. Selon la littérature et en se basant sur plusieurs critères (économique, écologique et mécanique), le PLA est considéré comme le plastique le plus répandu dans le domaine de l’impression 3D. Par conséquent, il est considéré comme un matériau d’impression par excellence. L’acide </w:t>
      </w:r>
      <w:proofErr w:type="spellStart"/>
      <w:r w:rsidRPr="005B6589">
        <w:rPr>
          <w:rFonts w:cs="Calibri"/>
          <w:sz w:val="27"/>
          <w:szCs w:val="27"/>
        </w:rPr>
        <w:t>polylactique</w:t>
      </w:r>
      <w:proofErr w:type="spellEnd"/>
      <w:r w:rsidRPr="005B6589">
        <w:rPr>
          <w:rFonts w:cs="Calibri"/>
          <w:sz w:val="27"/>
          <w:szCs w:val="27"/>
        </w:rPr>
        <w:t xml:space="preserve"> (PLA) est un polymère biodégradable produite à partir des ressources renouvelables (PENU et Marion, 2017). Ce matériau est totalement biosourcé obtenu par une transformation de l’acide lactique à travers la fermentation de sucres issue généralement de l’amidon de maïs, cannes à sucre, betteraves, etc. Ils existent deux méthodes de synthèse utilisées pour la production du PLA : la polymérisation et la polycondensation. Ainsi, deux monomères sont utilisés là-dessus : l’acide (L)-</w:t>
      </w:r>
      <w:r w:rsidR="00D038E8">
        <w:rPr>
          <w:rFonts w:cs="Calibri"/>
          <w:sz w:val="27"/>
          <w:szCs w:val="27"/>
        </w:rPr>
        <w:t>L</w:t>
      </w:r>
      <w:r w:rsidRPr="005B6589">
        <w:rPr>
          <w:rFonts w:cs="Calibri"/>
          <w:sz w:val="27"/>
          <w:szCs w:val="27"/>
        </w:rPr>
        <w:t>actique (LLA) et l'acide (D)-</w:t>
      </w:r>
      <w:r w:rsidR="00D038E8">
        <w:rPr>
          <w:rFonts w:cs="Calibri"/>
          <w:sz w:val="27"/>
          <w:szCs w:val="27"/>
        </w:rPr>
        <w:t>L</w:t>
      </w:r>
      <w:r w:rsidRPr="005B6589">
        <w:rPr>
          <w:rFonts w:cs="Calibri"/>
          <w:sz w:val="27"/>
          <w:szCs w:val="27"/>
        </w:rPr>
        <w:t xml:space="preserve">actique (DLA) (Figure </w:t>
      </w:r>
      <w:r w:rsidR="00C82BA1">
        <w:rPr>
          <w:rFonts w:cs="Calibri"/>
          <w:sz w:val="27"/>
          <w:szCs w:val="27"/>
        </w:rPr>
        <w:t>2.9</w:t>
      </w:r>
      <w:r w:rsidR="00D038E8">
        <w:rPr>
          <w:rFonts w:cs="Calibri"/>
          <w:sz w:val="27"/>
          <w:szCs w:val="27"/>
        </w:rPr>
        <w:t>.</w:t>
      </w:r>
      <w:r w:rsidRPr="005B6589">
        <w:rPr>
          <w:rFonts w:cs="Calibri"/>
          <w:sz w:val="27"/>
          <w:szCs w:val="27"/>
        </w:rPr>
        <w:t>).</w:t>
      </w:r>
    </w:p>
    <w:p w14:paraId="74A2CA4C" w14:textId="539903D2" w:rsidR="00AF5631" w:rsidRDefault="005B6589" w:rsidP="00AF5631">
      <w:pPr>
        <w:spacing w:line="276" w:lineRule="auto"/>
        <w:jc w:val="both"/>
        <w:rPr>
          <w:rFonts w:cs="Calibri"/>
          <w:sz w:val="27"/>
          <w:szCs w:val="27"/>
        </w:rPr>
      </w:pPr>
      <w:r>
        <w:rPr>
          <w:noProof/>
        </w:rPr>
        <w:lastRenderedPageBreak/>
        <w:drawing>
          <wp:inline distT="0" distB="0" distL="0" distR="0" wp14:anchorId="38316611" wp14:editId="335B60B0">
            <wp:extent cx="5061098" cy="3638519"/>
            <wp:effectExtent l="0" t="0" r="6350" b="635"/>
            <wp:docPr id="34" name="Picture 3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iagram&#10;&#10;Description automatically generated"/>
                    <pic:cNvPicPr/>
                  </pic:nvPicPr>
                  <pic:blipFill>
                    <a:blip r:embed="rId33"/>
                    <a:stretch>
                      <a:fillRect/>
                    </a:stretch>
                  </pic:blipFill>
                  <pic:spPr>
                    <a:xfrm>
                      <a:off x="0" y="0"/>
                      <a:ext cx="5066293" cy="3642254"/>
                    </a:xfrm>
                    <a:prstGeom prst="rect">
                      <a:avLst/>
                    </a:prstGeom>
                  </pic:spPr>
                </pic:pic>
              </a:graphicData>
            </a:graphic>
          </wp:inline>
        </w:drawing>
      </w:r>
    </w:p>
    <w:p w14:paraId="30347EDC" w14:textId="7026F9E2" w:rsidR="005B6589" w:rsidRDefault="007373D3" w:rsidP="00AF5631">
      <w:pPr>
        <w:spacing w:line="276" w:lineRule="auto"/>
        <w:jc w:val="both"/>
        <w:rPr>
          <w:rFonts w:cs="Calibri"/>
          <w:sz w:val="27"/>
          <w:szCs w:val="27"/>
        </w:rPr>
      </w:pPr>
      <w:r>
        <w:rPr>
          <w:rFonts w:cs="Calibri"/>
          <w:b/>
          <w:bCs/>
          <w:color w:val="00B0F0"/>
          <w:sz w:val="27"/>
          <w:szCs w:val="27"/>
        </w:rPr>
        <w:t xml:space="preserve">                        </w:t>
      </w:r>
      <w:r w:rsidRPr="007373D3">
        <w:rPr>
          <w:rFonts w:cs="Calibri"/>
          <w:b/>
          <w:bCs/>
          <w:color w:val="00B0F0"/>
          <w:sz w:val="27"/>
          <w:szCs w:val="27"/>
        </w:rPr>
        <w:t>Figure 2.</w:t>
      </w:r>
      <w:r w:rsidR="0009412C">
        <w:rPr>
          <w:rFonts w:cs="Calibri"/>
          <w:b/>
          <w:bCs/>
          <w:color w:val="00B0F0"/>
          <w:sz w:val="27"/>
          <w:szCs w:val="27"/>
        </w:rPr>
        <w:t>9</w:t>
      </w:r>
      <w:r w:rsidRPr="007373D3">
        <w:rPr>
          <w:rFonts w:cs="Calibri"/>
          <w:b/>
          <w:bCs/>
          <w:color w:val="00B0F0"/>
          <w:sz w:val="27"/>
          <w:szCs w:val="27"/>
        </w:rPr>
        <w:t>.</w:t>
      </w:r>
      <w:r w:rsidRPr="007373D3">
        <w:rPr>
          <w:rFonts w:cs="Calibri"/>
          <w:color w:val="00B0F0"/>
          <w:sz w:val="27"/>
          <w:szCs w:val="27"/>
        </w:rPr>
        <w:t xml:space="preserve"> </w:t>
      </w:r>
      <w:r w:rsidRPr="007373D3">
        <w:rPr>
          <w:rFonts w:cs="Calibri"/>
          <w:sz w:val="27"/>
          <w:szCs w:val="27"/>
        </w:rPr>
        <w:t>Formes de stéréoisomères du PLA</w:t>
      </w:r>
    </w:p>
    <w:p w14:paraId="07C6EFAE" w14:textId="75E59543" w:rsidR="00AF5631" w:rsidRDefault="00AF5631" w:rsidP="00AF5631">
      <w:pPr>
        <w:spacing w:line="276" w:lineRule="auto"/>
        <w:jc w:val="both"/>
        <w:rPr>
          <w:rFonts w:cs="Calibri"/>
          <w:sz w:val="27"/>
          <w:szCs w:val="27"/>
        </w:rPr>
      </w:pPr>
    </w:p>
    <w:p w14:paraId="039C2E3E" w14:textId="40027039" w:rsidR="00AF5631" w:rsidRDefault="004954AC" w:rsidP="007373D3">
      <w:pPr>
        <w:spacing w:line="360" w:lineRule="auto"/>
        <w:jc w:val="both"/>
        <w:rPr>
          <w:rFonts w:cs="Calibri"/>
          <w:sz w:val="27"/>
          <w:szCs w:val="27"/>
        </w:rPr>
      </w:pPr>
      <w:r>
        <w:rPr>
          <w:rFonts w:cs="Calibri"/>
          <w:sz w:val="27"/>
          <w:szCs w:val="27"/>
        </w:rPr>
        <w:t xml:space="preserve">     </w:t>
      </w:r>
      <w:r w:rsidR="007373D3" w:rsidRPr="007373D3">
        <w:rPr>
          <w:rFonts w:cs="Calibri"/>
          <w:sz w:val="27"/>
          <w:szCs w:val="27"/>
        </w:rPr>
        <w:t>Le PLA est un matériau très propre et non</w:t>
      </w:r>
      <w:r w:rsidR="00115DBC">
        <w:rPr>
          <w:rFonts w:cs="Calibri"/>
          <w:sz w:val="27"/>
          <w:szCs w:val="27"/>
        </w:rPr>
        <w:t>-</w:t>
      </w:r>
      <w:r w:rsidR="007373D3" w:rsidRPr="007373D3">
        <w:rPr>
          <w:rFonts w:cs="Calibri"/>
          <w:sz w:val="27"/>
          <w:szCs w:val="27"/>
        </w:rPr>
        <w:t xml:space="preserve">toxique. De ce fait, il </w:t>
      </w:r>
      <w:r w:rsidR="00115DBC">
        <w:rPr>
          <w:rFonts w:cs="Calibri"/>
          <w:sz w:val="27"/>
          <w:szCs w:val="27"/>
        </w:rPr>
        <w:t xml:space="preserve">est </w:t>
      </w:r>
      <w:r w:rsidR="007373D3" w:rsidRPr="007373D3">
        <w:rPr>
          <w:rFonts w:cs="Calibri"/>
          <w:sz w:val="27"/>
          <w:szCs w:val="27"/>
        </w:rPr>
        <w:t xml:space="preserve">fortement </w:t>
      </w:r>
      <w:r w:rsidR="008F51C8" w:rsidRPr="007373D3">
        <w:rPr>
          <w:rFonts w:cs="Calibri"/>
          <w:sz w:val="27"/>
          <w:szCs w:val="27"/>
        </w:rPr>
        <w:t>utilisé</w:t>
      </w:r>
      <w:r w:rsidR="007373D3" w:rsidRPr="007373D3">
        <w:rPr>
          <w:rFonts w:cs="Calibri"/>
          <w:sz w:val="27"/>
          <w:szCs w:val="27"/>
        </w:rPr>
        <w:t xml:space="preserve"> dans les emballages alimentaires.  De plus, sa rigidité élevée permet de diminuer les épaisseurs des produits dans certaines applications. Ce polymère a aussi une bonne stabilité dimensionnelle ainsi qu’une parfaite imperméabilité à l’eau. L</w:t>
      </w:r>
      <w:r w:rsidR="00EB7CB6">
        <w:rPr>
          <w:rFonts w:cs="Calibri"/>
          <w:sz w:val="27"/>
          <w:szCs w:val="27"/>
        </w:rPr>
        <w:t>e tableau</w:t>
      </w:r>
      <w:r w:rsidR="002B2D64">
        <w:rPr>
          <w:rFonts w:cs="Calibri"/>
          <w:sz w:val="27"/>
          <w:szCs w:val="27"/>
        </w:rPr>
        <w:t xml:space="preserve"> 3.1</w:t>
      </w:r>
      <w:r w:rsidR="007373D3" w:rsidRPr="007373D3">
        <w:rPr>
          <w:rFonts w:cs="Calibri"/>
          <w:sz w:val="27"/>
          <w:szCs w:val="27"/>
        </w:rPr>
        <w:t xml:space="preserve"> présente une comparaison de quelques caractéristiques spécifiques entre le PLA et des autres matériaux d’impression 3D. Quant aux propriétés mécaniques, le PLA possède le plus grand module de Young avec 3,4 </w:t>
      </w:r>
      <w:proofErr w:type="spellStart"/>
      <w:r w:rsidR="007373D3" w:rsidRPr="007373D3">
        <w:rPr>
          <w:rFonts w:cs="Calibri"/>
          <w:sz w:val="27"/>
          <w:szCs w:val="27"/>
        </w:rPr>
        <w:t>GPa</w:t>
      </w:r>
      <w:proofErr w:type="spellEnd"/>
      <w:r w:rsidR="007373D3" w:rsidRPr="007373D3">
        <w:rPr>
          <w:rFonts w:cs="Calibri"/>
          <w:sz w:val="27"/>
          <w:szCs w:val="27"/>
        </w:rPr>
        <w:t xml:space="preserve"> ainsi qu’une bonne résistance en traction à la rupture avec 53 MPa. Il a aussi une faible température de transition vitreuse entre 55 et 63 °C et une basse température de fléchissement sous charge égale à 51 °C. Cependant, cette faible Tg</w:t>
      </w:r>
      <w:r w:rsidR="007373D3">
        <w:rPr>
          <w:rFonts w:cs="Calibri"/>
          <w:sz w:val="27"/>
          <w:szCs w:val="27"/>
        </w:rPr>
        <w:t xml:space="preserve"> </w:t>
      </w:r>
      <w:r w:rsidR="007373D3" w:rsidRPr="007373D3">
        <w:rPr>
          <w:rFonts w:cs="Calibri"/>
          <w:sz w:val="27"/>
          <w:szCs w:val="27"/>
        </w:rPr>
        <w:t xml:space="preserve">rend le PLA plus recommandé pour l’impression par le procédé EM. Ces caractéristiques varient selon le type de PLA. Aujourd’hui, il est possible d’imprimer n’importe quels matériaux avec les procédés présentés précédemment. Commençant par les plastiques, les métaux et les matériaux d’origine minérale (les </w:t>
      </w:r>
      <w:r w:rsidR="007373D3" w:rsidRPr="007373D3">
        <w:rPr>
          <w:rFonts w:cs="Calibri"/>
          <w:sz w:val="27"/>
          <w:szCs w:val="27"/>
        </w:rPr>
        <w:lastRenderedPageBreak/>
        <w:t>céramiques, le sable, le bois et la pierre) et même les matériaux organiques (cire, tissus biologiques, matières alimentaires) et les composites. Ainsi, l’impression multi</w:t>
      </w:r>
      <w:r w:rsidR="002D11F3">
        <w:rPr>
          <w:rFonts w:cs="Calibri"/>
          <w:sz w:val="27"/>
          <w:szCs w:val="27"/>
        </w:rPr>
        <w:t>-</w:t>
      </w:r>
      <w:r w:rsidR="007373D3" w:rsidRPr="007373D3">
        <w:rPr>
          <w:rFonts w:cs="Calibri"/>
          <w:sz w:val="27"/>
          <w:szCs w:val="27"/>
        </w:rPr>
        <w:t>matériaux est devenue maintenant possible.</w:t>
      </w:r>
    </w:p>
    <w:p w14:paraId="18BFBD65" w14:textId="77777777" w:rsidR="00723864" w:rsidRDefault="00723864" w:rsidP="007373D3">
      <w:pPr>
        <w:spacing w:line="360" w:lineRule="auto"/>
        <w:jc w:val="both"/>
        <w:rPr>
          <w:rFonts w:cs="Calibri"/>
          <w:sz w:val="27"/>
          <w:szCs w:val="27"/>
        </w:rPr>
      </w:pPr>
    </w:p>
    <w:p w14:paraId="5BD7C0F6" w14:textId="712AD0B2" w:rsidR="007373D3" w:rsidRDefault="00EB7CB6" w:rsidP="00723864">
      <w:pPr>
        <w:spacing w:line="240" w:lineRule="auto"/>
        <w:jc w:val="both"/>
        <w:rPr>
          <w:rFonts w:cs="Calibri"/>
          <w:sz w:val="27"/>
          <w:szCs w:val="27"/>
        </w:rPr>
      </w:pPr>
      <w:r>
        <w:rPr>
          <w:rFonts w:cs="Calibri"/>
          <w:b/>
          <w:bCs/>
          <w:color w:val="00B0F0"/>
          <w:sz w:val="27"/>
          <w:szCs w:val="27"/>
        </w:rPr>
        <w:t>Tableau</w:t>
      </w:r>
      <w:r w:rsidR="007373D3" w:rsidRPr="00723864">
        <w:rPr>
          <w:rFonts w:cs="Calibri"/>
          <w:b/>
          <w:bCs/>
          <w:color w:val="00B0F0"/>
          <w:sz w:val="27"/>
          <w:szCs w:val="27"/>
        </w:rPr>
        <w:t xml:space="preserve"> </w:t>
      </w:r>
      <w:r w:rsidR="00F925CC">
        <w:rPr>
          <w:rFonts w:cs="Calibri"/>
          <w:b/>
          <w:bCs/>
          <w:color w:val="00B0F0"/>
          <w:sz w:val="27"/>
          <w:szCs w:val="27"/>
        </w:rPr>
        <w:t>3</w:t>
      </w:r>
      <w:r w:rsidR="007373D3" w:rsidRPr="00723864">
        <w:rPr>
          <w:rFonts w:cs="Calibri"/>
          <w:b/>
          <w:bCs/>
          <w:color w:val="00B0F0"/>
          <w:sz w:val="27"/>
          <w:szCs w:val="27"/>
        </w:rPr>
        <w:t>.1.</w:t>
      </w:r>
      <w:r w:rsidR="007373D3" w:rsidRPr="00723864">
        <w:rPr>
          <w:rFonts w:cs="Calibri"/>
          <w:color w:val="00B0F0"/>
          <w:sz w:val="27"/>
          <w:szCs w:val="27"/>
        </w:rPr>
        <w:t xml:space="preserve"> </w:t>
      </w:r>
      <w:r w:rsidR="007373D3" w:rsidRPr="007373D3">
        <w:rPr>
          <w:rFonts w:cs="Calibri"/>
          <w:sz w:val="27"/>
          <w:szCs w:val="27"/>
        </w:rPr>
        <w:t>Comparaison de propriétés mécaniques du PLA avec les plastiques</w:t>
      </w:r>
    </w:p>
    <w:p w14:paraId="7052D303" w14:textId="19E7D223" w:rsidR="007373D3" w:rsidRDefault="00723864" w:rsidP="00723864">
      <w:pPr>
        <w:spacing w:line="240" w:lineRule="auto"/>
        <w:jc w:val="both"/>
        <w:rPr>
          <w:rFonts w:cs="Calibri"/>
          <w:sz w:val="27"/>
          <w:szCs w:val="27"/>
        </w:rPr>
      </w:pPr>
      <w:r>
        <w:rPr>
          <w:rFonts w:cs="Calibri"/>
          <w:sz w:val="27"/>
          <w:szCs w:val="27"/>
        </w:rPr>
        <w:t xml:space="preserve">                                                                </w:t>
      </w:r>
      <w:proofErr w:type="gramStart"/>
      <w:r w:rsidR="007373D3" w:rsidRPr="007373D3">
        <w:rPr>
          <w:rFonts w:cs="Calibri"/>
          <w:sz w:val="27"/>
          <w:szCs w:val="27"/>
        </w:rPr>
        <w:t>commerciaux</w:t>
      </w:r>
      <w:proofErr w:type="gramEnd"/>
    </w:p>
    <w:p w14:paraId="28782C3B" w14:textId="47AB7972" w:rsidR="00AF5631" w:rsidRDefault="007373D3" w:rsidP="00EB7CB6">
      <w:pPr>
        <w:spacing w:line="276" w:lineRule="auto"/>
        <w:jc w:val="both"/>
        <w:rPr>
          <w:rFonts w:cs="Calibri"/>
          <w:sz w:val="27"/>
          <w:szCs w:val="27"/>
        </w:rPr>
      </w:pPr>
      <w:r>
        <w:rPr>
          <w:noProof/>
        </w:rPr>
        <w:drawing>
          <wp:inline distT="0" distB="0" distL="0" distR="0" wp14:anchorId="79F597B1" wp14:editId="6B65327A">
            <wp:extent cx="5869173" cy="3273591"/>
            <wp:effectExtent l="0" t="0" r="0" b="3175"/>
            <wp:docPr id="35" name="Picture 3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able&#10;&#10;Description automatically generated"/>
                    <pic:cNvPicPr/>
                  </pic:nvPicPr>
                  <pic:blipFill>
                    <a:blip r:embed="rId34"/>
                    <a:stretch>
                      <a:fillRect/>
                    </a:stretch>
                  </pic:blipFill>
                  <pic:spPr>
                    <a:xfrm>
                      <a:off x="0" y="0"/>
                      <a:ext cx="5871735" cy="3275020"/>
                    </a:xfrm>
                    <a:prstGeom prst="rect">
                      <a:avLst/>
                    </a:prstGeom>
                  </pic:spPr>
                </pic:pic>
              </a:graphicData>
            </a:graphic>
          </wp:inline>
        </w:drawing>
      </w:r>
    </w:p>
    <w:p w14:paraId="7A3B08F2" w14:textId="45D3369B" w:rsidR="00AF5631" w:rsidRDefault="00AF5631" w:rsidP="00AF5631">
      <w:pPr>
        <w:spacing w:line="276" w:lineRule="auto"/>
        <w:jc w:val="both"/>
        <w:rPr>
          <w:rFonts w:cs="Calibri"/>
          <w:sz w:val="27"/>
          <w:szCs w:val="27"/>
        </w:rPr>
      </w:pPr>
    </w:p>
    <w:p w14:paraId="44973802" w14:textId="77777777" w:rsidR="004954AC" w:rsidRDefault="00465725" w:rsidP="004954AC">
      <w:pPr>
        <w:spacing w:line="276" w:lineRule="auto"/>
        <w:jc w:val="both"/>
        <w:rPr>
          <w:rFonts w:cs="Calibri"/>
          <w:b/>
          <w:bCs/>
          <w:sz w:val="36"/>
          <w:szCs w:val="36"/>
        </w:rPr>
      </w:pPr>
      <w:r w:rsidRPr="009E02A9">
        <w:rPr>
          <w:b/>
          <w:bCs/>
          <w:sz w:val="32"/>
          <w:szCs w:val="32"/>
        </w:rPr>
        <w:t>2.3. Optimisation de paramètres du procédé EM</w:t>
      </w:r>
    </w:p>
    <w:p w14:paraId="0C28BD9F" w14:textId="784C8010" w:rsidR="00AA03C0" w:rsidRPr="004954AC" w:rsidRDefault="00DD059C" w:rsidP="004954AC">
      <w:pPr>
        <w:spacing w:line="276" w:lineRule="auto"/>
        <w:jc w:val="both"/>
        <w:rPr>
          <w:rFonts w:cs="Calibri"/>
          <w:b/>
          <w:bCs/>
          <w:sz w:val="36"/>
          <w:szCs w:val="36"/>
        </w:rPr>
      </w:pPr>
      <w:r w:rsidRPr="00DD059C">
        <w:rPr>
          <w:b/>
          <w:bCs/>
          <w:sz w:val="27"/>
          <w:szCs w:val="27"/>
        </w:rPr>
        <w:t>2.3.1 Revue des travaux de rec</w:t>
      </w:r>
      <w:r w:rsidRPr="001E15D0">
        <w:rPr>
          <w:b/>
          <w:bCs/>
          <w:sz w:val="29"/>
          <w:szCs w:val="29"/>
        </w:rPr>
        <w:t>herc</w:t>
      </w:r>
      <w:r w:rsidRPr="00DD059C">
        <w:rPr>
          <w:b/>
          <w:bCs/>
          <w:sz w:val="27"/>
          <w:szCs w:val="27"/>
        </w:rPr>
        <w:t xml:space="preserve">hes sur l’optimisation des paramètres du </w:t>
      </w:r>
      <w:r w:rsidR="00AA03C0">
        <w:rPr>
          <w:b/>
          <w:bCs/>
          <w:sz w:val="27"/>
          <w:szCs w:val="27"/>
        </w:rPr>
        <w:t xml:space="preserve"> </w:t>
      </w:r>
    </w:p>
    <w:p w14:paraId="2E80CE77" w14:textId="657EAC79" w:rsidR="00AF5631" w:rsidRPr="00DD059C" w:rsidRDefault="00AA03C0" w:rsidP="00AA03C0">
      <w:pPr>
        <w:spacing w:line="240" w:lineRule="auto"/>
        <w:jc w:val="both"/>
        <w:rPr>
          <w:rFonts w:cs="Calibri"/>
          <w:b/>
          <w:bCs/>
          <w:sz w:val="27"/>
          <w:szCs w:val="27"/>
        </w:rPr>
      </w:pPr>
      <w:r>
        <w:rPr>
          <w:b/>
          <w:bCs/>
          <w:sz w:val="27"/>
          <w:szCs w:val="27"/>
        </w:rPr>
        <w:t xml:space="preserve">           </w:t>
      </w:r>
      <w:proofErr w:type="gramStart"/>
      <w:r w:rsidR="00DD059C" w:rsidRPr="00DD059C">
        <w:rPr>
          <w:b/>
          <w:bCs/>
          <w:sz w:val="27"/>
          <w:szCs w:val="27"/>
        </w:rPr>
        <w:t>procédé</w:t>
      </w:r>
      <w:proofErr w:type="gramEnd"/>
      <w:r w:rsidR="00DD059C" w:rsidRPr="00DD059C">
        <w:rPr>
          <w:b/>
          <w:bCs/>
          <w:sz w:val="27"/>
          <w:szCs w:val="27"/>
        </w:rPr>
        <w:t xml:space="preserve"> (EM)</w:t>
      </w:r>
    </w:p>
    <w:p w14:paraId="0DC809C1" w14:textId="30AC3FA4" w:rsidR="004954AC" w:rsidRDefault="004954AC" w:rsidP="004954AC">
      <w:pPr>
        <w:spacing w:line="360" w:lineRule="auto"/>
        <w:jc w:val="both"/>
        <w:rPr>
          <w:rFonts w:cs="Calibri"/>
          <w:sz w:val="27"/>
          <w:szCs w:val="27"/>
        </w:rPr>
      </w:pPr>
      <w:r>
        <w:rPr>
          <w:rFonts w:cs="Calibri"/>
          <w:sz w:val="27"/>
          <w:szCs w:val="27"/>
        </w:rPr>
        <w:t xml:space="preserve">      </w:t>
      </w:r>
      <w:r w:rsidR="00AD793B" w:rsidRPr="00AD793B">
        <w:rPr>
          <w:rFonts w:cs="Calibri"/>
          <w:sz w:val="27"/>
          <w:szCs w:val="27"/>
        </w:rPr>
        <w:t xml:space="preserve">Aujourd’hui, en comparant avec le volume important des publications scientifiques sur l’optimisation </w:t>
      </w:r>
      <w:r w:rsidR="007C028A" w:rsidRPr="00AD793B">
        <w:rPr>
          <w:rFonts w:cs="Calibri"/>
          <w:sz w:val="27"/>
          <w:szCs w:val="27"/>
        </w:rPr>
        <w:t xml:space="preserve">des </w:t>
      </w:r>
      <w:r w:rsidRPr="00AD793B">
        <w:rPr>
          <w:rFonts w:cs="Calibri"/>
          <w:sz w:val="27"/>
          <w:szCs w:val="27"/>
        </w:rPr>
        <w:t xml:space="preserve">paramètres </w:t>
      </w:r>
      <w:r w:rsidR="006E3C5D" w:rsidRPr="00AD793B">
        <w:rPr>
          <w:rFonts w:cs="Calibri"/>
          <w:sz w:val="27"/>
          <w:szCs w:val="27"/>
        </w:rPr>
        <w:t xml:space="preserve">du procédé EM des </w:t>
      </w:r>
      <w:r w:rsidR="00F63CF0" w:rsidRPr="00AD793B">
        <w:rPr>
          <w:rFonts w:cs="Calibri"/>
          <w:sz w:val="27"/>
          <w:szCs w:val="27"/>
        </w:rPr>
        <w:t>matériaux en plastique pure</w:t>
      </w:r>
      <w:r w:rsidR="00AD793B" w:rsidRPr="00AD793B">
        <w:rPr>
          <w:rFonts w:cs="Calibri"/>
          <w:sz w:val="27"/>
          <w:szCs w:val="27"/>
        </w:rPr>
        <w:t>. L’impression 3D des composites à fibres de bois est rarement décrite dans la littérature. L</w:t>
      </w:r>
      <w:r w:rsidR="002B2D64">
        <w:rPr>
          <w:rFonts w:cs="Calibri"/>
          <w:sz w:val="27"/>
          <w:szCs w:val="27"/>
        </w:rPr>
        <w:t>a figure 3.2</w:t>
      </w:r>
      <w:r w:rsidR="00AD793B" w:rsidRPr="00AD793B">
        <w:rPr>
          <w:rFonts w:cs="Calibri"/>
          <w:sz w:val="27"/>
          <w:szCs w:val="27"/>
        </w:rPr>
        <w:t xml:space="preserve"> présente une revue des travaux de recherches sur l’optimisation des paramètres d’EM des matériaux composites à base de fibre naturelle.</w:t>
      </w:r>
    </w:p>
    <w:p w14:paraId="23875F42" w14:textId="42CB56A7" w:rsidR="00AF5631" w:rsidRPr="004954AC" w:rsidRDefault="001E15D0" w:rsidP="004954AC">
      <w:pPr>
        <w:spacing w:line="360" w:lineRule="auto"/>
        <w:jc w:val="both"/>
        <w:rPr>
          <w:rFonts w:cs="Calibri"/>
          <w:sz w:val="27"/>
          <w:szCs w:val="27"/>
        </w:rPr>
      </w:pPr>
      <w:r w:rsidRPr="001E15D0">
        <w:rPr>
          <w:rFonts w:cs="Calibri"/>
          <w:b/>
          <w:bCs/>
          <w:sz w:val="29"/>
          <w:szCs w:val="29"/>
        </w:rPr>
        <w:lastRenderedPageBreak/>
        <w:t>2.3.2 Effet de la température d’impression</w:t>
      </w:r>
    </w:p>
    <w:p w14:paraId="21646D8C" w14:textId="58D433D2" w:rsidR="0044507B" w:rsidRDefault="004954AC" w:rsidP="00CD01AF">
      <w:pPr>
        <w:spacing w:line="360" w:lineRule="auto"/>
        <w:jc w:val="both"/>
        <w:rPr>
          <w:rFonts w:cs="Calibri"/>
          <w:sz w:val="27"/>
          <w:szCs w:val="27"/>
        </w:rPr>
      </w:pPr>
      <w:r>
        <w:rPr>
          <w:rFonts w:cs="Calibri"/>
          <w:sz w:val="27"/>
          <w:szCs w:val="27"/>
        </w:rPr>
        <w:t xml:space="preserve">        </w:t>
      </w:r>
      <w:proofErr w:type="spellStart"/>
      <w:r w:rsidR="00CD01AF" w:rsidRPr="00946338">
        <w:rPr>
          <w:rFonts w:cs="Calibri"/>
          <w:sz w:val="27"/>
          <w:szCs w:val="27"/>
        </w:rPr>
        <w:t>Guessasma</w:t>
      </w:r>
      <w:proofErr w:type="spellEnd"/>
      <w:r w:rsidR="00CD01AF" w:rsidRPr="00946338">
        <w:rPr>
          <w:rFonts w:cs="Calibri"/>
          <w:sz w:val="27"/>
          <w:szCs w:val="27"/>
        </w:rPr>
        <w:t xml:space="preserve"> et </w:t>
      </w:r>
      <w:r w:rsidR="00EC64F7">
        <w:rPr>
          <w:rFonts w:cs="Calibri"/>
          <w:sz w:val="27"/>
          <w:szCs w:val="27"/>
        </w:rPr>
        <w:t>Al</w:t>
      </w:r>
      <w:r w:rsidR="00946338" w:rsidRPr="00946338">
        <w:rPr>
          <w:rFonts w:cs="Calibri"/>
          <w:sz w:val="27"/>
          <w:szCs w:val="27"/>
        </w:rPr>
        <w:t>.  (2019</w:t>
      </w:r>
      <w:r w:rsidR="002B2D64">
        <w:rPr>
          <w:rFonts w:cs="Calibri"/>
          <w:sz w:val="27"/>
          <w:szCs w:val="27"/>
        </w:rPr>
        <w:t xml:space="preserve"> </w:t>
      </w:r>
      <w:r w:rsidR="00CD01AF" w:rsidRPr="00946338">
        <w:rPr>
          <w:rFonts w:cs="Calibri"/>
          <w:sz w:val="27"/>
          <w:szCs w:val="27"/>
        </w:rPr>
        <w:t xml:space="preserve">a) ont </w:t>
      </w:r>
      <w:r w:rsidR="0073579D" w:rsidRPr="00946338">
        <w:rPr>
          <w:rFonts w:cs="Calibri"/>
          <w:sz w:val="27"/>
          <w:szCs w:val="27"/>
        </w:rPr>
        <w:t>étudié l’effet</w:t>
      </w:r>
      <w:r w:rsidR="00946338" w:rsidRPr="00946338">
        <w:rPr>
          <w:rFonts w:cs="Calibri"/>
          <w:sz w:val="27"/>
          <w:szCs w:val="27"/>
        </w:rPr>
        <w:t xml:space="preserve"> de la température d’impression </w:t>
      </w:r>
      <w:r w:rsidRPr="00946338">
        <w:rPr>
          <w:rFonts w:cs="Calibri"/>
          <w:sz w:val="27"/>
          <w:szCs w:val="27"/>
        </w:rPr>
        <w:t>sur la</w:t>
      </w:r>
      <w:r w:rsidR="00946338" w:rsidRPr="00946338">
        <w:rPr>
          <w:rFonts w:cs="Calibri"/>
          <w:sz w:val="27"/>
          <w:szCs w:val="27"/>
        </w:rPr>
        <w:t xml:space="preserve"> microstructure et la performance mécanique du filament commercial à base de bois (30</w:t>
      </w:r>
      <w:r w:rsidR="002B2D64">
        <w:rPr>
          <w:rFonts w:cs="Calibri"/>
          <w:sz w:val="27"/>
          <w:szCs w:val="27"/>
        </w:rPr>
        <w:t xml:space="preserve"> </w:t>
      </w:r>
      <w:r w:rsidR="00946338" w:rsidRPr="00946338">
        <w:rPr>
          <w:rFonts w:cs="Calibri"/>
          <w:sz w:val="27"/>
          <w:szCs w:val="27"/>
        </w:rPr>
        <w:t>% de fibres de bois et 70</w:t>
      </w:r>
      <w:r w:rsidR="002B2D64">
        <w:rPr>
          <w:rFonts w:cs="Calibri"/>
          <w:sz w:val="27"/>
          <w:szCs w:val="27"/>
        </w:rPr>
        <w:t xml:space="preserve"> </w:t>
      </w:r>
      <w:r w:rsidR="00946338" w:rsidRPr="00946338">
        <w:rPr>
          <w:rFonts w:cs="Calibri"/>
          <w:sz w:val="27"/>
          <w:szCs w:val="27"/>
        </w:rPr>
        <w:t xml:space="preserve">% de PLA de la société </w:t>
      </w:r>
      <w:proofErr w:type="spellStart"/>
      <w:r w:rsidR="00946338" w:rsidRPr="00946338">
        <w:rPr>
          <w:rFonts w:cs="Calibri"/>
          <w:sz w:val="27"/>
          <w:szCs w:val="27"/>
        </w:rPr>
        <w:t>Colorfab</w:t>
      </w:r>
      <w:proofErr w:type="spellEnd"/>
      <w:r w:rsidR="00946338" w:rsidRPr="00946338">
        <w:rPr>
          <w:rFonts w:cs="Calibri"/>
          <w:sz w:val="27"/>
          <w:szCs w:val="27"/>
        </w:rPr>
        <w:t>) avec la technique EM en utilisant des approches expérimentales et numériques. Ils n’ont varié que la température d’impression. Cependant, les autres paramètres sont constants tels que le diamètre de la buse à 0,4 mm, la température de lit à 25 °C, l’orientation des trames à -45 degrés, l’épaisseur de la couche à 0,2 mm, la densité de remplissage à 100%, etc. Ils ont trouvé que le filament PLA/fibre de bois est imprimable dans une large gamme de température entre 210 °C et 250 °C, mais l’amélioration des performances mécaniques de traction est obtenue lorsque la température d’impression est augmentée de 210 °C à 230 °C ainsi que le choix optimal de la température d’impression est 220 °C.</w:t>
      </w:r>
    </w:p>
    <w:p w14:paraId="3869BAF6" w14:textId="0202C254" w:rsidR="002C5A73" w:rsidRDefault="002C5A73" w:rsidP="00AF5631">
      <w:pPr>
        <w:spacing w:line="276" w:lineRule="auto"/>
        <w:jc w:val="both"/>
        <w:rPr>
          <w:rFonts w:cs="Calibri"/>
          <w:sz w:val="27"/>
          <w:szCs w:val="27"/>
        </w:rPr>
      </w:pPr>
      <w:r>
        <w:rPr>
          <w:noProof/>
        </w:rPr>
        <w:drawing>
          <wp:inline distT="0" distB="0" distL="0" distR="0" wp14:anchorId="3EE5B648" wp14:editId="31847611">
            <wp:extent cx="5760720" cy="3865880"/>
            <wp:effectExtent l="0" t="0" r="0" b="1270"/>
            <wp:docPr id="13"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3865880"/>
                    </a:xfrm>
                    <a:prstGeom prst="rect">
                      <a:avLst/>
                    </a:prstGeom>
                  </pic:spPr>
                </pic:pic>
              </a:graphicData>
            </a:graphic>
          </wp:inline>
        </w:drawing>
      </w:r>
    </w:p>
    <w:p w14:paraId="57AE7A11" w14:textId="38A467C1" w:rsidR="00D44F29" w:rsidRDefault="00F925CC" w:rsidP="00D44F29">
      <w:pPr>
        <w:spacing w:line="240" w:lineRule="auto"/>
        <w:jc w:val="both"/>
        <w:rPr>
          <w:rFonts w:cs="Calibri"/>
          <w:sz w:val="27"/>
          <w:szCs w:val="27"/>
        </w:rPr>
      </w:pPr>
      <w:r>
        <w:rPr>
          <w:rFonts w:cs="Calibri"/>
          <w:b/>
          <w:bCs/>
          <w:color w:val="00B0F0"/>
          <w:sz w:val="27"/>
          <w:szCs w:val="27"/>
        </w:rPr>
        <w:t>Figure</w:t>
      </w:r>
      <w:r w:rsidR="00D44F29" w:rsidRPr="00D44F29">
        <w:rPr>
          <w:rFonts w:cs="Calibri"/>
          <w:b/>
          <w:bCs/>
          <w:color w:val="00B0F0"/>
          <w:sz w:val="27"/>
          <w:szCs w:val="27"/>
        </w:rPr>
        <w:t xml:space="preserve"> </w:t>
      </w:r>
      <w:r w:rsidR="006E3C5D">
        <w:rPr>
          <w:rFonts w:cs="Calibri"/>
          <w:b/>
          <w:bCs/>
          <w:color w:val="00B0F0"/>
          <w:sz w:val="27"/>
          <w:szCs w:val="27"/>
        </w:rPr>
        <w:t>3</w:t>
      </w:r>
      <w:r w:rsidR="006E3C5D" w:rsidRPr="00D44F29">
        <w:rPr>
          <w:rFonts w:cs="Calibri"/>
          <w:b/>
          <w:bCs/>
          <w:color w:val="00B0F0"/>
          <w:sz w:val="27"/>
          <w:szCs w:val="27"/>
        </w:rPr>
        <w:t>.</w:t>
      </w:r>
      <w:r w:rsidR="006E3C5D">
        <w:rPr>
          <w:rFonts w:cs="Calibri"/>
          <w:b/>
          <w:bCs/>
          <w:color w:val="00B0F0"/>
          <w:sz w:val="27"/>
          <w:szCs w:val="27"/>
        </w:rPr>
        <w:t>2</w:t>
      </w:r>
      <w:r w:rsidR="006E3C5D" w:rsidRPr="00D44F29">
        <w:rPr>
          <w:rFonts w:cs="Calibri"/>
          <w:color w:val="00B0F0"/>
          <w:sz w:val="27"/>
          <w:szCs w:val="27"/>
        </w:rPr>
        <w:t xml:space="preserve"> </w:t>
      </w:r>
      <w:r w:rsidR="006E3C5D" w:rsidRPr="008F51C8">
        <w:rPr>
          <w:rFonts w:cs="Calibri"/>
          <w:sz w:val="27"/>
          <w:szCs w:val="27"/>
        </w:rPr>
        <w:t>Revue</w:t>
      </w:r>
      <w:r w:rsidR="00D44F29" w:rsidRPr="008F51C8">
        <w:rPr>
          <w:rFonts w:cs="Calibri"/>
          <w:sz w:val="27"/>
          <w:szCs w:val="27"/>
        </w:rPr>
        <w:t xml:space="preserve"> </w:t>
      </w:r>
      <w:r w:rsidR="00D44F29" w:rsidRPr="00D44F29">
        <w:rPr>
          <w:rFonts w:cs="Calibri"/>
          <w:sz w:val="27"/>
          <w:szCs w:val="27"/>
        </w:rPr>
        <w:t>des travaux académiques sur l'optimisation des paramètres du</w:t>
      </w:r>
      <w:r w:rsidR="00D44F29">
        <w:rPr>
          <w:rFonts w:cs="Calibri"/>
          <w:sz w:val="27"/>
          <w:szCs w:val="27"/>
        </w:rPr>
        <w:t xml:space="preserve"> </w:t>
      </w:r>
    </w:p>
    <w:p w14:paraId="35D9B2E8" w14:textId="134C9586" w:rsidR="0044507B" w:rsidRDefault="00D44F29" w:rsidP="00D44F29">
      <w:pPr>
        <w:spacing w:line="240" w:lineRule="auto"/>
        <w:jc w:val="both"/>
        <w:rPr>
          <w:rFonts w:cs="Calibri"/>
          <w:sz w:val="27"/>
          <w:szCs w:val="27"/>
        </w:rPr>
      </w:pPr>
      <w:r>
        <w:rPr>
          <w:rFonts w:cs="Calibri"/>
          <w:sz w:val="27"/>
          <w:szCs w:val="27"/>
        </w:rPr>
        <w:t xml:space="preserve">                                                                         </w:t>
      </w:r>
      <w:proofErr w:type="gramStart"/>
      <w:r w:rsidRPr="00D44F29">
        <w:rPr>
          <w:rFonts w:cs="Calibri"/>
          <w:sz w:val="27"/>
          <w:szCs w:val="27"/>
        </w:rPr>
        <w:t>procédé</w:t>
      </w:r>
      <w:proofErr w:type="gramEnd"/>
      <w:r w:rsidRPr="00D44F29">
        <w:rPr>
          <w:rFonts w:cs="Calibri"/>
          <w:sz w:val="27"/>
          <w:szCs w:val="27"/>
        </w:rPr>
        <w:t xml:space="preserve"> EM</w:t>
      </w:r>
    </w:p>
    <w:p w14:paraId="5970D2B8" w14:textId="5850C704" w:rsidR="0044507B" w:rsidRDefault="0044507B" w:rsidP="00AF5631">
      <w:pPr>
        <w:spacing w:line="276" w:lineRule="auto"/>
        <w:jc w:val="both"/>
        <w:rPr>
          <w:rFonts w:cs="Calibri"/>
          <w:sz w:val="27"/>
          <w:szCs w:val="27"/>
        </w:rPr>
      </w:pPr>
    </w:p>
    <w:p w14:paraId="2DEFCD0E" w14:textId="3AD6A834" w:rsidR="0044507B" w:rsidRDefault="00677B1B" w:rsidP="007C3807">
      <w:pPr>
        <w:spacing w:line="360" w:lineRule="auto"/>
        <w:jc w:val="both"/>
        <w:rPr>
          <w:rFonts w:cs="Calibri"/>
          <w:sz w:val="27"/>
          <w:szCs w:val="27"/>
        </w:rPr>
      </w:pPr>
      <w:r>
        <w:rPr>
          <w:rFonts w:cs="Calibri"/>
          <w:sz w:val="27"/>
          <w:szCs w:val="27"/>
        </w:rPr>
        <w:t xml:space="preserve">    </w:t>
      </w:r>
      <w:r w:rsidR="00282DB8" w:rsidRPr="00282DB8">
        <w:rPr>
          <w:rFonts w:cs="Calibri"/>
          <w:sz w:val="27"/>
          <w:szCs w:val="27"/>
        </w:rPr>
        <w:t xml:space="preserve">En outre, </w:t>
      </w:r>
      <w:proofErr w:type="spellStart"/>
      <w:r w:rsidR="00282DB8" w:rsidRPr="00282DB8">
        <w:rPr>
          <w:rFonts w:cs="Calibri"/>
          <w:sz w:val="27"/>
          <w:szCs w:val="27"/>
        </w:rPr>
        <w:t>Guessasma</w:t>
      </w:r>
      <w:proofErr w:type="spellEnd"/>
      <w:r w:rsidR="00282DB8" w:rsidRPr="00282DB8">
        <w:rPr>
          <w:rFonts w:cs="Calibri"/>
          <w:sz w:val="27"/>
          <w:szCs w:val="27"/>
        </w:rPr>
        <w:t xml:space="preserve"> et </w:t>
      </w:r>
      <w:r w:rsidR="00EC64F7">
        <w:rPr>
          <w:rFonts w:cs="Calibri"/>
          <w:sz w:val="27"/>
          <w:szCs w:val="27"/>
        </w:rPr>
        <w:t>A</w:t>
      </w:r>
      <w:r w:rsidR="00282DB8" w:rsidRPr="00282DB8">
        <w:rPr>
          <w:rFonts w:cs="Calibri"/>
          <w:sz w:val="27"/>
          <w:szCs w:val="27"/>
        </w:rPr>
        <w:t>l. (</w:t>
      </w:r>
      <w:r w:rsidR="002D11F3" w:rsidRPr="002D11F3">
        <w:rPr>
          <w:rFonts w:asciiTheme="minorHAnsi" w:hAnsiTheme="minorHAnsi" w:cstheme="minorHAnsi"/>
          <w:sz w:val="27"/>
          <w:szCs w:val="27"/>
          <w:shd w:val="clear" w:color="auto" w:fill="FFFFFF"/>
        </w:rPr>
        <w:t>2019 b</w:t>
      </w:r>
      <w:r w:rsidR="00282DB8" w:rsidRPr="00282DB8">
        <w:rPr>
          <w:rFonts w:cs="Calibri"/>
          <w:sz w:val="27"/>
          <w:szCs w:val="27"/>
        </w:rPr>
        <w:t xml:space="preserve">) ont étudié aussi avec le même procédé EM le rôle </w:t>
      </w:r>
      <w:r w:rsidR="004954AC" w:rsidRPr="00282DB8">
        <w:rPr>
          <w:rFonts w:cs="Calibri"/>
          <w:sz w:val="27"/>
          <w:szCs w:val="27"/>
        </w:rPr>
        <w:t xml:space="preserve">des </w:t>
      </w:r>
      <w:r w:rsidR="006E3C5D" w:rsidRPr="00282DB8">
        <w:rPr>
          <w:rFonts w:cs="Calibri"/>
          <w:sz w:val="27"/>
          <w:szCs w:val="27"/>
        </w:rPr>
        <w:t xml:space="preserve">microstructures des pièces imprimées en </w:t>
      </w:r>
      <w:r w:rsidR="00F63CF0" w:rsidRPr="00282DB8">
        <w:rPr>
          <w:rFonts w:cs="Calibri"/>
          <w:sz w:val="27"/>
          <w:szCs w:val="27"/>
        </w:rPr>
        <w:t>filament commercial PLA</w:t>
      </w:r>
      <w:r w:rsidR="00282DB8" w:rsidRPr="00282DB8">
        <w:rPr>
          <w:rFonts w:cs="Calibri"/>
          <w:sz w:val="27"/>
          <w:szCs w:val="27"/>
        </w:rPr>
        <w:t xml:space="preserve">/HEMP (chanvre) sur </w:t>
      </w:r>
      <w:r w:rsidR="00F63CF0" w:rsidRPr="00282DB8">
        <w:rPr>
          <w:rFonts w:cs="Calibri"/>
          <w:sz w:val="27"/>
          <w:szCs w:val="27"/>
        </w:rPr>
        <w:t>les performances mécaniques</w:t>
      </w:r>
      <w:r w:rsidR="00282DB8" w:rsidRPr="00282DB8">
        <w:rPr>
          <w:rFonts w:cs="Calibri"/>
          <w:sz w:val="27"/>
          <w:szCs w:val="27"/>
        </w:rPr>
        <w:t xml:space="preserve">.  </w:t>
      </w:r>
      <w:r w:rsidR="002D11F3">
        <w:rPr>
          <w:rFonts w:cs="Calibri"/>
          <w:sz w:val="27"/>
          <w:szCs w:val="27"/>
        </w:rPr>
        <w:t>I</w:t>
      </w:r>
      <w:r w:rsidR="004954AC" w:rsidRPr="00282DB8">
        <w:rPr>
          <w:rFonts w:cs="Calibri"/>
          <w:sz w:val="27"/>
          <w:szCs w:val="27"/>
        </w:rPr>
        <w:t xml:space="preserve">ls </w:t>
      </w:r>
      <w:r w:rsidR="006E3C5D" w:rsidRPr="00282DB8">
        <w:rPr>
          <w:rFonts w:cs="Calibri"/>
          <w:sz w:val="27"/>
          <w:szCs w:val="27"/>
        </w:rPr>
        <w:t>ont travaillé aussi avec le même</w:t>
      </w:r>
      <w:r w:rsidR="00282DB8" w:rsidRPr="00282DB8">
        <w:rPr>
          <w:rFonts w:cs="Calibri"/>
          <w:sz w:val="27"/>
          <w:szCs w:val="27"/>
        </w:rPr>
        <w:t xml:space="preserve"> concept, seulement</w:t>
      </w:r>
      <w:r w:rsidR="002D11F3">
        <w:rPr>
          <w:rFonts w:cs="Calibri"/>
          <w:sz w:val="27"/>
          <w:szCs w:val="27"/>
        </w:rPr>
        <w:t>,</w:t>
      </w:r>
      <w:r w:rsidR="00282DB8" w:rsidRPr="00282DB8">
        <w:rPr>
          <w:rFonts w:cs="Calibri"/>
          <w:sz w:val="27"/>
          <w:szCs w:val="27"/>
        </w:rPr>
        <w:t xml:space="preserve"> ils ont varié la température d’impression sur cinq niveaux à partir de 210 °C jusqu’à 255 °C. Ils ont trouvé que l’imprimabilité de ce matériau est possible entre 210 °C et 240 °C. De plus, pour les basses températures, il y avait une forte perte des performances mécaniques ainsi qu’une faible perte pour les hautes températures à cause de la dégradation de fibre. Yang (2018) a étudié l’effet de la température d’extrusion sur les propriétés physico-mécaniques du composite d'acide </w:t>
      </w:r>
      <w:proofErr w:type="spellStart"/>
      <w:r w:rsidR="00282DB8" w:rsidRPr="00282DB8">
        <w:rPr>
          <w:rFonts w:cs="Calibri"/>
          <w:sz w:val="27"/>
          <w:szCs w:val="27"/>
        </w:rPr>
        <w:t>polylactique</w:t>
      </w:r>
      <w:proofErr w:type="spellEnd"/>
      <w:r w:rsidR="00282DB8" w:rsidRPr="00282DB8">
        <w:rPr>
          <w:rFonts w:cs="Calibri"/>
          <w:sz w:val="27"/>
          <w:szCs w:val="27"/>
        </w:rPr>
        <w:t xml:space="preserve"> renforcée par des fibres (WFRPC) en </w:t>
      </w:r>
      <w:r w:rsidR="004954AC" w:rsidRPr="00282DB8">
        <w:rPr>
          <w:rFonts w:cs="Calibri"/>
          <w:sz w:val="27"/>
          <w:szCs w:val="27"/>
        </w:rPr>
        <w:t xml:space="preserve">utilisant </w:t>
      </w:r>
      <w:r w:rsidR="006E3C5D" w:rsidRPr="00282DB8">
        <w:rPr>
          <w:rFonts w:cs="Calibri"/>
          <w:sz w:val="27"/>
          <w:szCs w:val="27"/>
        </w:rPr>
        <w:t>le procédé EM</w:t>
      </w:r>
      <w:r w:rsidR="00282DB8" w:rsidRPr="00282DB8">
        <w:rPr>
          <w:rFonts w:cs="Calibri"/>
          <w:sz w:val="27"/>
          <w:szCs w:val="27"/>
        </w:rPr>
        <w:t xml:space="preserve">.  </w:t>
      </w:r>
      <w:r w:rsidR="004954AC" w:rsidRPr="00282DB8">
        <w:rPr>
          <w:rFonts w:cs="Calibri"/>
          <w:sz w:val="27"/>
          <w:szCs w:val="27"/>
        </w:rPr>
        <w:t xml:space="preserve">Il </w:t>
      </w:r>
      <w:r w:rsidR="006E3C5D" w:rsidRPr="00282DB8">
        <w:rPr>
          <w:rFonts w:cs="Calibri"/>
          <w:sz w:val="27"/>
          <w:szCs w:val="27"/>
        </w:rPr>
        <w:t xml:space="preserve">a trouvé que le composite </w:t>
      </w:r>
      <w:r w:rsidR="00F63CF0" w:rsidRPr="00282DB8">
        <w:rPr>
          <w:rFonts w:cs="Calibri"/>
          <w:sz w:val="27"/>
          <w:szCs w:val="27"/>
        </w:rPr>
        <w:t>n’était pas significativement</w:t>
      </w:r>
      <w:r w:rsidR="00282DB8" w:rsidRPr="00282DB8">
        <w:rPr>
          <w:rFonts w:cs="Calibri"/>
          <w:sz w:val="27"/>
          <w:szCs w:val="27"/>
        </w:rPr>
        <w:t xml:space="preserve"> influencé par la température d'extrusion, alors que la densité et la différence de couleur ont augmenté avec l’élévation de la température. En outre, les propriétés de traction et de flexion du matériau imprimé ont diminué lorsque la température d’extrusion était plus élevée. De plus, le microscope électronique à balayage (MEB) a montré qu’à une </w:t>
      </w:r>
      <w:r w:rsidR="004954AC" w:rsidRPr="00282DB8">
        <w:rPr>
          <w:rFonts w:cs="Calibri"/>
          <w:sz w:val="27"/>
          <w:szCs w:val="27"/>
        </w:rPr>
        <w:t xml:space="preserve">température </w:t>
      </w:r>
      <w:r w:rsidR="006E3C5D" w:rsidRPr="00282DB8">
        <w:rPr>
          <w:rFonts w:cs="Calibri"/>
          <w:sz w:val="27"/>
          <w:szCs w:val="27"/>
        </w:rPr>
        <w:t>d’extrusion plus élevée</w:t>
      </w:r>
      <w:r w:rsidR="00282DB8" w:rsidRPr="00282DB8">
        <w:rPr>
          <w:rFonts w:cs="Calibri"/>
          <w:sz w:val="27"/>
          <w:szCs w:val="27"/>
        </w:rPr>
        <w:t xml:space="preserve">, il </w:t>
      </w:r>
      <w:r w:rsidR="006E3C5D" w:rsidRPr="00282DB8">
        <w:rPr>
          <w:rFonts w:cs="Calibri"/>
          <w:sz w:val="27"/>
          <w:szCs w:val="27"/>
        </w:rPr>
        <w:t xml:space="preserve">y avait </w:t>
      </w:r>
      <w:r w:rsidR="00F63CF0" w:rsidRPr="00282DB8">
        <w:rPr>
          <w:rFonts w:cs="Calibri"/>
          <w:sz w:val="27"/>
          <w:szCs w:val="27"/>
        </w:rPr>
        <w:t>une meilleure compatibilité aux</w:t>
      </w:r>
      <w:r w:rsidR="00282DB8" w:rsidRPr="00282DB8">
        <w:rPr>
          <w:rFonts w:cs="Calibri"/>
          <w:sz w:val="27"/>
          <w:szCs w:val="27"/>
        </w:rPr>
        <w:t xml:space="preserve"> interfaces fibre/PLA et une bonne adhérence entre les segments de filament extrudé sont notées.</w:t>
      </w:r>
    </w:p>
    <w:p w14:paraId="33B2D139" w14:textId="2107E5DF" w:rsidR="0044507B" w:rsidRPr="00683D8C" w:rsidRDefault="00683D8C" w:rsidP="00AF5631">
      <w:pPr>
        <w:spacing w:line="276" w:lineRule="auto"/>
        <w:jc w:val="both"/>
        <w:rPr>
          <w:rFonts w:cs="Calibri"/>
          <w:b/>
          <w:bCs/>
          <w:sz w:val="29"/>
          <w:szCs w:val="29"/>
        </w:rPr>
      </w:pPr>
      <w:r w:rsidRPr="00683D8C">
        <w:rPr>
          <w:rFonts w:cs="Calibri"/>
          <w:b/>
          <w:bCs/>
          <w:sz w:val="29"/>
          <w:szCs w:val="29"/>
        </w:rPr>
        <w:t xml:space="preserve">2.2.3 </w:t>
      </w:r>
      <w:r w:rsidR="007C3807" w:rsidRPr="00683D8C">
        <w:rPr>
          <w:rFonts w:cs="Calibri"/>
          <w:b/>
          <w:bCs/>
          <w:sz w:val="29"/>
          <w:szCs w:val="29"/>
        </w:rPr>
        <w:t>Effet de l’épaisseur de la couche</w:t>
      </w:r>
    </w:p>
    <w:p w14:paraId="0EBEF952" w14:textId="47D0D70C" w:rsidR="00554252" w:rsidRDefault="00677B1B" w:rsidP="00A5472D">
      <w:pPr>
        <w:spacing w:line="360" w:lineRule="auto"/>
        <w:jc w:val="both"/>
        <w:rPr>
          <w:rFonts w:cs="Calibri"/>
          <w:sz w:val="27"/>
          <w:szCs w:val="27"/>
        </w:rPr>
      </w:pPr>
      <w:r>
        <w:rPr>
          <w:rFonts w:cs="Calibri"/>
          <w:sz w:val="27"/>
          <w:szCs w:val="27"/>
        </w:rPr>
        <w:t xml:space="preserve">     </w:t>
      </w:r>
      <w:proofErr w:type="spellStart"/>
      <w:r w:rsidR="003D34BF" w:rsidRPr="003D34BF">
        <w:rPr>
          <w:rFonts w:cs="Calibri"/>
          <w:sz w:val="27"/>
          <w:szCs w:val="27"/>
        </w:rPr>
        <w:t>Ayrilmis</w:t>
      </w:r>
      <w:proofErr w:type="spellEnd"/>
      <w:r w:rsidR="003D34BF" w:rsidRPr="003D34BF">
        <w:rPr>
          <w:rFonts w:cs="Calibri"/>
          <w:sz w:val="27"/>
          <w:szCs w:val="27"/>
        </w:rPr>
        <w:t xml:space="preserve"> et al. (2019) ont étudié l’effet de l'épaisseur de la couche d'impression sur l'absorption d'eau et les propriétés mécaniques du composite bois/PLA imprimé en 3D (30</w:t>
      </w:r>
      <w:r>
        <w:rPr>
          <w:rFonts w:cs="Calibri"/>
          <w:sz w:val="27"/>
          <w:szCs w:val="27"/>
        </w:rPr>
        <w:t xml:space="preserve"> </w:t>
      </w:r>
      <w:r w:rsidR="003D34BF" w:rsidRPr="003D34BF">
        <w:rPr>
          <w:rFonts w:cs="Calibri"/>
          <w:sz w:val="27"/>
          <w:szCs w:val="27"/>
        </w:rPr>
        <w:t>% de farine du bois et 70</w:t>
      </w:r>
      <w:r>
        <w:rPr>
          <w:rFonts w:cs="Calibri"/>
          <w:sz w:val="27"/>
          <w:szCs w:val="27"/>
        </w:rPr>
        <w:t xml:space="preserve"> </w:t>
      </w:r>
      <w:r w:rsidR="003D34BF" w:rsidRPr="003D34BF">
        <w:rPr>
          <w:rFonts w:cs="Calibri"/>
          <w:sz w:val="27"/>
          <w:szCs w:val="27"/>
        </w:rPr>
        <w:t xml:space="preserve">% de PLA). L’épaisseur de la couche a été variée sur quatre niveaux : 0,05 mm, 0,1 mm, 0,2 mm et 0,3 </w:t>
      </w:r>
      <w:proofErr w:type="spellStart"/>
      <w:r w:rsidR="003D34BF" w:rsidRPr="003D34BF">
        <w:rPr>
          <w:rFonts w:cs="Calibri"/>
          <w:sz w:val="27"/>
          <w:szCs w:val="27"/>
        </w:rPr>
        <w:t>mm.</w:t>
      </w:r>
      <w:proofErr w:type="spellEnd"/>
      <w:r w:rsidR="003D34BF" w:rsidRPr="003D34BF">
        <w:rPr>
          <w:rFonts w:cs="Calibri"/>
          <w:sz w:val="27"/>
          <w:szCs w:val="27"/>
        </w:rPr>
        <w:t xml:space="preserve"> Toutefois, les autres paramètres </w:t>
      </w:r>
      <w:r w:rsidR="004954AC" w:rsidRPr="003D34BF">
        <w:rPr>
          <w:rFonts w:cs="Calibri"/>
          <w:sz w:val="27"/>
          <w:szCs w:val="27"/>
        </w:rPr>
        <w:t xml:space="preserve">sont </w:t>
      </w:r>
      <w:r w:rsidR="006E3C5D" w:rsidRPr="003D34BF">
        <w:rPr>
          <w:rFonts w:cs="Calibri"/>
          <w:sz w:val="27"/>
          <w:szCs w:val="27"/>
        </w:rPr>
        <w:t xml:space="preserve">fixes tels que les </w:t>
      </w:r>
      <w:r w:rsidR="00F63CF0" w:rsidRPr="003D34BF">
        <w:rPr>
          <w:rFonts w:cs="Calibri"/>
          <w:sz w:val="27"/>
          <w:szCs w:val="27"/>
        </w:rPr>
        <w:t xml:space="preserve">températures d’impression et de lit à 220 °C </w:t>
      </w:r>
      <w:r w:rsidRPr="003D34BF">
        <w:rPr>
          <w:rFonts w:cs="Calibri"/>
          <w:sz w:val="27"/>
          <w:szCs w:val="27"/>
        </w:rPr>
        <w:t>et 80 °</w:t>
      </w:r>
      <w:r w:rsidR="003D34BF" w:rsidRPr="003D34BF">
        <w:rPr>
          <w:rFonts w:cs="Calibri"/>
          <w:sz w:val="27"/>
          <w:szCs w:val="27"/>
        </w:rPr>
        <w:t xml:space="preserve">C respectivement, l’orientation de remplissage à 0° ainsi que les diamètres de filament et de la buse à 1,75 mm et 0,4 mm respectivement.  </w:t>
      </w:r>
      <w:r w:rsidR="004954AC" w:rsidRPr="003D34BF">
        <w:rPr>
          <w:rFonts w:cs="Calibri"/>
          <w:sz w:val="27"/>
          <w:szCs w:val="27"/>
        </w:rPr>
        <w:t xml:space="preserve">Cinq </w:t>
      </w:r>
      <w:r w:rsidR="006E3C5D" w:rsidRPr="003D34BF">
        <w:rPr>
          <w:rFonts w:cs="Calibri"/>
          <w:sz w:val="27"/>
          <w:szCs w:val="27"/>
        </w:rPr>
        <w:t>échantillons pour chaque</w:t>
      </w:r>
      <w:r w:rsidR="003D34BF" w:rsidRPr="003D34BF">
        <w:rPr>
          <w:rFonts w:cs="Calibri"/>
          <w:sz w:val="27"/>
          <w:szCs w:val="27"/>
        </w:rPr>
        <w:t xml:space="preserve"> épaisseur de couche sont fabriqués et testés en traction, en flexion et en </w:t>
      </w:r>
      <w:r w:rsidR="006E3C5D" w:rsidRPr="003D34BF">
        <w:rPr>
          <w:rFonts w:cs="Calibri"/>
          <w:sz w:val="27"/>
          <w:szCs w:val="27"/>
        </w:rPr>
        <w:lastRenderedPageBreak/>
        <w:t xml:space="preserve">absorption d’eau </w:t>
      </w:r>
      <w:r w:rsidR="00F63CF0" w:rsidRPr="003D34BF">
        <w:rPr>
          <w:rFonts w:cs="Calibri"/>
          <w:sz w:val="27"/>
          <w:szCs w:val="27"/>
        </w:rPr>
        <w:t>pendant 28 jours</w:t>
      </w:r>
      <w:r w:rsidR="003D34BF" w:rsidRPr="003D34BF">
        <w:rPr>
          <w:rFonts w:cs="Calibri"/>
          <w:sz w:val="27"/>
          <w:szCs w:val="27"/>
        </w:rPr>
        <w:t xml:space="preserve">.  </w:t>
      </w:r>
      <w:r w:rsidR="004954AC" w:rsidRPr="003D34BF">
        <w:rPr>
          <w:rFonts w:cs="Calibri"/>
          <w:sz w:val="27"/>
          <w:szCs w:val="27"/>
        </w:rPr>
        <w:t xml:space="preserve">Ils </w:t>
      </w:r>
      <w:r w:rsidR="006E3C5D" w:rsidRPr="003D34BF">
        <w:rPr>
          <w:rFonts w:cs="Calibri"/>
          <w:sz w:val="27"/>
          <w:szCs w:val="27"/>
        </w:rPr>
        <w:t xml:space="preserve">ont trouvé que l’absorption </w:t>
      </w:r>
      <w:r w:rsidR="00F63CF0" w:rsidRPr="003D34BF">
        <w:rPr>
          <w:rFonts w:cs="Calibri"/>
          <w:sz w:val="27"/>
          <w:szCs w:val="27"/>
        </w:rPr>
        <w:t>d’eau augmente avec</w:t>
      </w:r>
      <w:r w:rsidR="003D34BF" w:rsidRPr="003D34BF">
        <w:rPr>
          <w:rFonts w:cs="Calibri"/>
          <w:sz w:val="27"/>
          <w:szCs w:val="27"/>
        </w:rPr>
        <w:t xml:space="preserve"> l’augmentation de l’épaisseur de la couche. En outre, les propriétés de traction et de </w:t>
      </w:r>
      <w:r w:rsidR="004954AC" w:rsidRPr="003D34BF">
        <w:rPr>
          <w:rFonts w:cs="Calibri"/>
          <w:sz w:val="27"/>
          <w:szCs w:val="27"/>
        </w:rPr>
        <w:t xml:space="preserve">flexion </w:t>
      </w:r>
      <w:r w:rsidR="006E3C5D" w:rsidRPr="003D34BF">
        <w:rPr>
          <w:rFonts w:cs="Calibri"/>
          <w:sz w:val="27"/>
          <w:szCs w:val="27"/>
        </w:rPr>
        <w:t xml:space="preserve">sont considérablement améliorées avec </w:t>
      </w:r>
      <w:r w:rsidR="00F63CF0" w:rsidRPr="003D34BF">
        <w:rPr>
          <w:rFonts w:cs="Calibri"/>
          <w:sz w:val="27"/>
          <w:szCs w:val="27"/>
        </w:rPr>
        <w:t>la diminution de l’épaisseur de la</w:t>
      </w:r>
      <w:r w:rsidR="003D34BF" w:rsidRPr="003D34BF">
        <w:rPr>
          <w:rFonts w:cs="Calibri"/>
          <w:sz w:val="27"/>
          <w:szCs w:val="27"/>
        </w:rPr>
        <w:t xml:space="preserve"> couche. Les auteurs ont conclu que ceci est dû à l’augmentation du vide (air gap) entre les filaments déposés et aussi à l’élévation de la porosité ainsi que le critère hydrophile du bois. En outre, </w:t>
      </w:r>
      <w:proofErr w:type="spellStart"/>
      <w:r w:rsidR="003D34BF" w:rsidRPr="003D34BF">
        <w:rPr>
          <w:rFonts w:cs="Calibri"/>
          <w:sz w:val="27"/>
          <w:szCs w:val="27"/>
        </w:rPr>
        <w:t>Ayrilmis</w:t>
      </w:r>
      <w:proofErr w:type="spellEnd"/>
      <w:r w:rsidR="003D34BF" w:rsidRPr="003D34BF">
        <w:rPr>
          <w:rFonts w:cs="Calibri"/>
          <w:sz w:val="27"/>
          <w:szCs w:val="27"/>
        </w:rPr>
        <w:t xml:space="preserve"> (2018) a étudié aussi l’effet de l'épaisseur de la couche d'impression sur la rugosité et la mouillabilité de la surface des pièces imprimées en filament farine </w:t>
      </w:r>
      <w:r w:rsidR="004954AC" w:rsidRPr="003D34BF">
        <w:rPr>
          <w:rFonts w:cs="Calibri"/>
          <w:sz w:val="27"/>
          <w:szCs w:val="27"/>
        </w:rPr>
        <w:t>de bois</w:t>
      </w:r>
      <w:r w:rsidR="003D34BF" w:rsidRPr="003D34BF">
        <w:rPr>
          <w:rFonts w:cs="Calibri"/>
          <w:sz w:val="27"/>
          <w:szCs w:val="27"/>
        </w:rPr>
        <w:t xml:space="preserve">/PLA.  </w:t>
      </w:r>
      <w:r w:rsidR="004954AC" w:rsidRPr="003D34BF">
        <w:rPr>
          <w:rFonts w:cs="Calibri"/>
          <w:sz w:val="27"/>
          <w:szCs w:val="27"/>
        </w:rPr>
        <w:t xml:space="preserve">Il </w:t>
      </w:r>
      <w:r w:rsidR="006E3C5D" w:rsidRPr="003D34BF">
        <w:rPr>
          <w:rFonts w:cs="Calibri"/>
          <w:sz w:val="27"/>
          <w:szCs w:val="27"/>
        </w:rPr>
        <w:t xml:space="preserve">a utilisé les mêmes </w:t>
      </w:r>
      <w:r w:rsidR="00F63CF0" w:rsidRPr="003D34BF">
        <w:rPr>
          <w:rFonts w:cs="Calibri"/>
          <w:sz w:val="27"/>
          <w:szCs w:val="27"/>
        </w:rPr>
        <w:t>paramètres fixes cités précédemment avec la</w:t>
      </w:r>
      <w:r w:rsidR="003D34BF" w:rsidRPr="003D34BF">
        <w:rPr>
          <w:rFonts w:cs="Calibri"/>
          <w:sz w:val="27"/>
          <w:szCs w:val="27"/>
        </w:rPr>
        <w:t xml:space="preserve"> variation de l’épaisseur de la couche sur quatre niveaux : 0,05 mm, 0,1 mm, 0,2 mm et 0,3 </w:t>
      </w:r>
      <w:proofErr w:type="spellStart"/>
      <w:r w:rsidR="003D34BF" w:rsidRPr="003D34BF">
        <w:rPr>
          <w:rFonts w:cs="Calibri"/>
          <w:sz w:val="27"/>
          <w:szCs w:val="27"/>
        </w:rPr>
        <w:t>mm.</w:t>
      </w:r>
      <w:proofErr w:type="spellEnd"/>
      <w:r w:rsidR="003D34BF" w:rsidRPr="003D34BF">
        <w:rPr>
          <w:rFonts w:cs="Calibri"/>
          <w:sz w:val="27"/>
          <w:szCs w:val="27"/>
        </w:rPr>
        <w:t xml:space="preserve"> Dix échantillons pour chaque épaisseur de couche sont fabriqués et testés en surface. L’analyse de variance ANOVA a été effectuée sur les résultats pour évaluer l'effet de l'épaisseur de la couche sur la rugosité de la surface et la mouillabilité des échantillons imprimés en 3D. Ces résultats ont montré que la rugosité de la surface des </w:t>
      </w:r>
      <w:r w:rsidR="004954AC" w:rsidRPr="003D34BF">
        <w:rPr>
          <w:rFonts w:cs="Calibri"/>
          <w:sz w:val="27"/>
          <w:szCs w:val="27"/>
        </w:rPr>
        <w:t xml:space="preserve">éprouvettes </w:t>
      </w:r>
      <w:r w:rsidR="006E3C5D" w:rsidRPr="003D34BF">
        <w:rPr>
          <w:rFonts w:cs="Calibri"/>
          <w:sz w:val="27"/>
          <w:szCs w:val="27"/>
        </w:rPr>
        <w:t xml:space="preserve">est améliorée clairement avec </w:t>
      </w:r>
      <w:r w:rsidR="00F63CF0" w:rsidRPr="003D34BF">
        <w:rPr>
          <w:rFonts w:cs="Calibri"/>
          <w:sz w:val="27"/>
          <w:szCs w:val="27"/>
        </w:rPr>
        <w:t>la diminution des couches tandis que la</w:t>
      </w:r>
      <w:r w:rsidR="003D34BF" w:rsidRPr="003D34BF">
        <w:rPr>
          <w:rFonts w:cs="Calibri"/>
          <w:sz w:val="27"/>
          <w:szCs w:val="27"/>
        </w:rPr>
        <w:t xml:space="preserve"> mouillabilité augmente de manière significative avec l'augmentation de l’épaisseur de </w:t>
      </w:r>
      <w:r w:rsidR="00F63CF0" w:rsidRPr="003D34BF">
        <w:rPr>
          <w:rFonts w:cs="Calibri"/>
          <w:sz w:val="27"/>
          <w:szCs w:val="27"/>
        </w:rPr>
        <w:t>la couche</w:t>
      </w:r>
      <w:r w:rsidR="003D34BF" w:rsidRPr="003D34BF">
        <w:rPr>
          <w:rFonts w:cs="Calibri"/>
          <w:sz w:val="27"/>
          <w:szCs w:val="27"/>
        </w:rPr>
        <w:t xml:space="preserve">.  </w:t>
      </w:r>
      <w:r w:rsidR="004954AC" w:rsidRPr="003D34BF">
        <w:rPr>
          <w:rFonts w:cs="Calibri"/>
          <w:sz w:val="27"/>
          <w:szCs w:val="27"/>
        </w:rPr>
        <w:t xml:space="preserve">Ceci </w:t>
      </w:r>
      <w:r w:rsidR="006E3C5D" w:rsidRPr="003D34BF">
        <w:rPr>
          <w:rFonts w:cs="Calibri"/>
          <w:sz w:val="27"/>
          <w:szCs w:val="27"/>
        </w:rPr>
        <w:t xml:space="preserve">est dû à l’augmentation </w:t>
      </w:r>
      <w:r w:rsidR="00F63CF0" w:rsidRPr="003D34BF">
        <w:rPr>
          <w:rFonts w:cs="Calibri"/>
          <w:sz w:val="27"/>
          <w:szCs w:val="27"/>
        </w:rPr>
        <w:t>du nombre des microspores à la surface</w:t>
      </w:r>
      <w:r w:rsidR="003D34BF" w:rsidRPr="003D34BF">
        <w:rPr>
          <w:rFonts w:cs="Calibri"/>
          <w:sz w:val="27"/>
          <w:szCs w:val="27"/>
        </w:rPr>
        <w:t xml:space="preserve">. </w:t>
      </w:r>
      <w:r w:rsidR="004954AC" w:rsidRPr="003D34BF">
        <w:rPr>
          <w:rFonts w:cs="Calibri"/>
          <w:sz w:val="27"/>
          <w:szCs w:val="27"/>
        </w:rPr>
        <w:t>Finalement, l’</w:t>
      </w:r>
      <w:r w:rsidR="00EB7CB6" w:rsidRPr="003D34BF">
        <w:rPr>
          <w:rFonts w:cs="Calibri"/>
          <w:sz w:val="27"/>
          <w:szCs w:val="27"/>
        </w:rPr>
        <w:t>épaisseur optimale</w:t>
      </w:r>
      <w:r w:rsidR="003D34BF" w:rsidRPr="003D34BF">
        <w:rPr>
          <w:rFonts w:cs="Calibri"/>
          <w:sz w:val="27"/>
          <w:szCs w:val="27"/>
        </w:rPr>
        <w:t xml:space="preserve"> qui a été choisie afin d’imprimer des pièces en bois</w:t>
      </w:r>
    </w:p>
    <w:p w14:paraId="4AC86BFF" w14:textId="28582EFF" w:rsidR="0044507B" w:rsidRDefault="003D34BF" w:rsidP="00A5472D">
      <w:pPr>
        <w:spacing w:line="360" w:lineRule="auto"/>
        <w:jc w:val="both"/>
        <w:rPr>
          <w:rFonts w:cs="Calibri"/>
          <w:sz w:val="27"/>
          <w:szCs w:val="27"/>
        </w:rPr>
      </w:pPr>
      <w:r w:rsidRPr="003D34BF">
        <w:rPr>
          <w:rFonts w:cs="Calibri"/>
          <w:sz w:val="27"/>
          <w:szCs w:val="27"/>
        </w:rPr>
        <w:t xml:space="preserve">PLA est égale à 0,2 </w:t>
      </w:r>
      <w:proofErr w:type="spellStart"/>
      <w:r w:rsidRPr="003D34BF">
        <w:rPr>
          <w:rFonts w:cs="Calibri"/>
          <w:sz w:val="27"/>
          <w:szCs w:val="27"/>
        </w:rPr>
        <w:t>mm.</w:t>
      </w:r>
      <w:proofErr w:type="spellEnd"/>
      <w:r w:rsidRPr="003D34BF">
        <w:rPr>
          <w:rFonts w:cs="Calibri"/>
          <w:sz w:val="27"/>
          <w:szCs w:val="27"/>
        </w:rPr>
        <w:t xml:space="preserve"> Ce choix se base principalement sur des critères économiques tels que la réduction du temps et du coût d’impression.</w:t>
      </w:r>
    </w:p>
    <w:p w14:paraId="16F08FC4" w14:textId="2CF45903" w:rsidR="0044507B" w:rsidRPr="00D329E9" w:rsidRDefault="0069048F" w:rsidP="00AF5631">
      <w:pPr>
        <w:spacing w:line="276" w:lineRule="auto"/>
        <w:jc w:val="both"/>
        <w:rPr>
          <w:rFonts w:cs="Calibri"/>
          <w:b/>
          <w:bCs/>
          <w:sz w:val="29"/>
          <w:szCs w:val="29"/>
        </w:rPr>
      </w:pPr>
      <w:r w:rsidRPr="00D329E9">
        <w:rPr>
          <w:rFonts w:cs="Calibri"/>
          <w:b/>
          <w:bCs/>
          <w:sz w:val="29"/>
          <w:szCs w:val="29"/>
        </w:rPr>
        <w:t>2.3.4 Effet de la direction de fabrication et de l’orientation de remplissage</w:t>
      </w:r>
    </w:p>
    <w:p w14:paraId="5E7151CE" w14:textId="175372CE" w:rsidR="0044507B" w:rsidRDefault="00677B1B" w:rsidP="00A5472D">
      <w:pPr>
        <w:spacing w:line="360" w:lineRule="auto"/>
        <w:jc w:val="both"/>
        <w:rPr>
          <w:rFonts w:cs="Calibri"/>
          <w:sz w:val="27"/>
          <w:szCs w:val="27"/>
        </w:rPr>
      </w:pPr>
      <w:r>
        <w:rPr>
          <w:rFonts w:cs="Calibri"/>
          <w:sz w:val="27"/>
          <w:szCs w:val="27"/>
        </w:rPr>
        <w:t xml:space="preserve">     </w:t>
      </w:r>
      <w:r w:rsidR="00235F0C" w:rsidRPr="00235F0C">
        <w:rPr>
          <w:rFonts w:cs="Calibri"/>
          <w:sz w:val="27"/>
          <w:szCs w:val="27"/>
        </w:rPr>
        <w:t xml:space="preserve">Liu et al. (2019) ont étudié l’effet de la direction de fabrication et de l’orientation de remplissage sur les caractéristiques mécaniques, y compris les propriétés de traction et </w:t>
      </w:r>
      <w:r w:rsidR="004954AC" w:rsidRPr="00235F0C">
        <w:rPr>
          <w:rFonts w:cs="Calibri"/>
          <w:sz w:val="27"/>
          <w:szCs w:val="27"/>
        </w:rPr>
        <w:t xml:space="preserve">de </w:t>
      </w:r>
      <w:r w:rsidR="006E3C5D" w:rsidRPr="00235F0C">
        <w:rPr>
          <w:rFonts w:cs="Calibri"/>
          <w:sz w:val="27"/>
          <w:szCs w:val="27"/>
        </w:rPr>
        <w:t xml:space="preserve">flexion des échantillons imprimés </w:t>
      </w:r>
      <w:r w:rsidR="00F63CF0" w:rsidRPr="00235F0C">
        <w:rPr>
          <w:rFonts w:cs="Calibri"/>
          <w:sz w:val="27"/>
          <w:szCs w:val="27"/>
        </w:rPr>
        <w:t>par extrusion de matière</w:t>
      </w:r>
      <w:r w:rsidR="00235F0C" w:rsidRPr="00235F0C">
        <w:rPr>
          <w:rFonts w:cs="Calibri"/>
          <w:sz w:val="27"/>
          <w:szCs w:val="27"/>
        </w:rPr>
        <w:t xml:space="preserve">.  </w:t>
      </w:r>
      <w:r w:rsidR="004954AC" w:rsidRPr="00235F0C">
        <w:rPr>
          <w:rFonts w:cs="Calibri"/>
          <w:sz w:val="27"/>
          <w:szCs w:val="27"/>
        </w:rPr>
        <w:t xml:space="preserve">Ils </w:t>
      </w:r>
      <w:r w:rsidR="006E3C5D" w:rsidRPr="00235F0C">
        <w:rPr>
          <w:rFonts w:cs="Calibri"/>
          <w:sz w:val="27"/>
          <w:szCs w:val="27"/>
        </w:rPr>
        <w:t>ont travaillé sur</w:t>
      </w:r>
      <w:r w:rsidR="00235F0C" w:rsidRPr="00235F0C">
        <w:rPr>
          <w:rFonts w:cs="Calibri"/>
          <w:sz w:val="27"/>
          <w:szCs w:val="27"/>
        </w:rPr>
        <w:t xml:space="preserve"> différents types de fibres</w:t>
      </w:r>
      <w:r>
        <w:rPr>
          <w:rFonts w:cs="Calibri"/>
          <w:sz w:val="27"/>
          <w:szCs w:val="27"/>
        </w:rPr>
        <w:t xml:space="preserve"> </w:t>
      </w:r>
      <w:r w:rsidR="00235F0C" w:rsidRPr="00235F0C">
        <w:rPr>
          <w:rFonts w:cs="Calibri"/>
          <w:sz w:val="27"/>
          <w:szCs w:val="27"/>
        </w:rPr>
        <w:t xml:space="preserve">: bois, céramique, aluminium, cuivre et carbone à base de l’acide </w:t>
      </w:r>
      <w:proofErr w:type="spellStart"/>
      <w:r w:rsidR="00235F0C" w:rsidRPr="00235F0C">
        <w:rPr>
          <w:rFonts w:cs="Calibri"/>
          <w:sz w:val="27"/>
          <w:szCs w:val="27"/>
        </w:rPr>
        <w:t>polylactique</w:t>
      </w:r>
      <w:proofErr w:type="spellEnd"/>
      <w:r w:rsidR="00235F0C" w:rsidRPr="00235F0C">
        <w:rPr>
          <w:rFonts w:cs="Calibri"/>
          <w:sz w:val="27"/>
          <w:szCs w:val="27"/>
        </w:rPr>
        <w:t xml:space="preserve"> PLA. La direction de fabrication et l’orientation de remplissage ont été modifiées respectivement sur trois et deux </w:t>
      </w:r>
      <w:r w:rsidR="004954AC" w:rsidRPr="00235F0C">
        <w:rPr>
          <w:rFonts w:cs="Calibri"/>
          <w:sz w:val="27"/>
          <w:szCs w:val="27"/>
        </w:rPr>
        <w:lastRenderedPageBreak/>
        <w:t>niveaux :</w:t>
      </w:r>
      <w:r w:rsidR="00235F0C" w:rsidRPr="00235F0C">
        <w:rPr>
          <w:rFonts w:cs="Calibri"/>
          <w:sz w:val="27"/>
          <w:szCs w:val="27"/>
        </w:rPr>
        <w:t xml:space="preserve"> sur le bord, à plat, </w:t>
      </w:r>
      <w:r w:rsidR="006E3C5D" w:rsidRPr="00235F0C">
        <w:rPr>
          <w:rFonts w:cs="Calibri"/>
          <w:sz w:val="27"/>
          <w:szCs w:val="27"/>
        </w:rPr>
        <w:t>vertical et</w:t>
      </w:r>
      <w:r w:rsidR="00235F0C" w:rsidRPr="00235F0C">
        <w:rPr>
          <w:rFonts w:cs="Calibri"/>
          <w:sz w:val="27"/>
          <w:szCs w:val="27"/>
        </w:rPr>
        <w:t xml:space="preserve"> 0/90 degrés, +45/-45 degrés, respectivement. Cependant, les autres paramètres sont maintenus fixes tels que la température d’impression et de lit à 200 °C et 65 °C, le diamètre de la buse et de filament à 0,4 mm et 1,75 mm, l’épaisseur de la couche à 0,3</w:t>
      </w:r>
      <w:r>
        <w:rPr>
          <w:rFonts w:cs="Calibri"/>
          <w:sz w:val="27"/>
          <w:szCs w:val="27"/>
        </w:rPr>
        <w:t xml:space="preserve"> </w:t>
      </w:r>
      <w:r w:rsidR="00235F0C" w:rsidRPr="00235F0C">
        <w:rPr>
          <w:rFonts w:cs="Calibri"/>
          <w:sz w:val="27"/>
          <w:szCs w:val="27"/>
        </w:rPr>
        <w:t>mm, la densité de remplissage à 100</w:t>
      </w:r>
      <w:r>
        <w:rPr>
          <w:rFonts w:cs="Calibri"/>
          <w:sz w:val="27"/>
          <w:szCs w:val="27"/>
        </w:rPr>
        <w:t xml:space="preserve"> </w:t>
      </w:r>
      <w:r w:rsidR="00235F0C" w:rsidRPr="00235F0C">
        <w:rPr>
          <w:rFonts w:cs="Calibri"/>
          <w:sz w:val="27"/>
          <w:szCs w:val="27"/>
        </w:rPr>
        <w:t xml:space="preserve">% et la vitesse d’impression à 80 mm/min. Les résultats montrent que les meilleures propriétés de traction et de flexion pour tous les matériaux sont obtenues lorsque la direction de chargement externe est parallèle aux </w:t>
      </w:r>
      <w:r w:rsidR="004954AC" w:rsidRPr="00235F0C">
        <w:rPr>
          <w:rFonts w:cs="Calibri"/>
          <w:sz w:val="27"/>
          <w:szCs w:val="27"/>
        </w:rPr>
        <w:t xml:space="preserve">orientations </w:t>
      </w:r>
      <w:r w:rsidR="006E3C5D" w:rsidRPr="00235F0C">
        <w:rPr>
          <w:rFonts w:cs="Calibri"/>
          <w:sz w:val="27"/>
          <w:szCs w:val="27"/>
        </w:rPr>
        <w:t xml:space="preserve">de construction et de </w:t>
      </w:r>
      <w:r w:rsidR="00F63CF0" w:rsidRPr="00235F0C">
        <w:rPr>
          <w:rFonts w:cs="Calibri"/>
          <w:sz w:val="27"/>
          <w:szCs w:val="27"/>
        </w:rPr>
        <w:t>remplissage des filaments imprimés</w:t>
      </w:r>
      <w:r w:rsidR="00235F0C" w:rsidRPr="00235F0C">
        <w:rPr>
          <w:rFonts w:cs="Calibri"/>
          <w:sz w:val="27"/>
          <w:szCs w:val="27"/>
        </w:rPr>
        <w:t xml:space="preserve"> longitudinalement. Citons par exemple, le cas dans les orientations plates et sur le bord </w:t>
      </w:r>
      <w:r w:rsidR="004954AC" w:rsidRPr="00235F0C">
        <w:rPr>
          <w:rFonts w:cs="Calibri"/>
          <w:sz w:val="27"/>
          <w:szCs w:val="27"/>
        </w:rPr>
        <w:t xml:space="preserve">ainsi </w:t>
      </w:r>
      <w:r w:rsidR="006E3C5D" w:rsidRPr="00235F0C">
        <w:rPr>
          <w:rFonts w:cs="Calibri"/>
          <w:sz w:val="27"/>
          <w:szCs w:val="27"/>
        </w:rPr>
        <w:t>que l’orientation de remplissage +</w:t>
      </w:r>
      <w:r w:rsidR="00235F0C" w:rsidRPr="00235F0C">
        <w:rPr>
          <w:rFonts w:cs="Calibri"/>
          <w:sz w:val="27"/>
          <w:szCs w:val="27"/>
        </w:rPr>
        <w:t>45/-</w:t>
      </w:r>
      <w:r w:rsidR="00F63CF0" w:rsidRPr="00235F0C">
        <w:rPr>
          <w:rFonts w:cs="Calibri"/>
          <w:sz w:val="27"/>
          <w:szCs w:val="27"/>
        </w:rPr>
        <w:t>45 degrés</w:t>
      </w:r>
      <w:r w:rsidR="00235F0C" w:rsidRPr="00235F0C">
        <w:rPr>
          <w:rFonts w:cs="Calibri"/>
          <w:sz w:val="27"/>
          <w:szCs w:val="27"/>
        </w:rPr>
        <w:t xml:space="preserve">.  </w:t>
      </w:r>
      <w:r w:rsidR="004954AC" w:rsidRPr="00235F0C">
        <w:rPr>
          <w:rFonts w:cs="Calibri"/>
          <w:sz w:val="27"/>
          <w:szCs w:val="27"/>
        </w:rPr>
        <w:t xml:space="preserve">En </w:t>
      </w:r>
      <w:r w:rsidR="006E3C5D" w:rsidRPr="00235F0C">
        <w:rPr>
          <w:rFonts w:cs="Calibri"/>
          <w:sz w:val="27"/>
          <w:szCs w:val="27"/>
        </w:rPr>
        <w:t>revanche, la direction</w:t>
      </w:r>
      <w:r w:rsidR="00235F0C" w:rsidRPr="00235F0C">
        <w:rPr>
          <w:rFonts w:cs="Calibri"/>
          <w:sz w:val="27"/>
          <w:szCs w:val="27"/>
        </w:rPr>
        <w:t xml:space="preserve"> verticale montre des mauvaises caractéristiques mécaniques pour tous les échantillons ainsi que des problèmes d’impression pour le bois-PLA. Par rapport au PLA pur, sauf </w:t>
      </w:r>
      <w:r w:rsidR="004954AC" w:rsidRPr="00235F0C">
        <w:rPr>
          <w:rFonts w:cs="Calibri"/>
          <w:sz w:val="27"/>
          <w:szCs w:val="27"/>
        </w:rPr>
        <w:t xml:space="preserve">pour </w:t>
      </w:r>
      <w:r w:rsidR="006E3C5D" w:rsidRPr="00235F0C">
        <w:rPr>
          <w:rFonts w:cs="Calibri"/>
          <w:sz w:val="27"/>
          <w:szCs w:val="27"/>
        </w:rPr>
        <w:t xml:space="preserve">le module de flexion </w:t>
      </w:r>
      <w:r w:rsidR="00F63CF0" w:rsidRPr="00235F0C">
        <w:rPr>
          <w:rFonts w:cs="Calibri"/>
          <w:sz w:val="27"/>
          <w:szCs w:val="27"/>
        </w:rPr>
        <w:t>qui a augmenté avec l’ajout de la fibre du</w:t>
      </w:r>
      <w:r w:rsidR="00235F0C" w:rsidRPr="00235F0C">
        <w:rPr>
          <w:rFonts w:cs="Calibri"/>
          <w:sz w:val="27"/>
          <w:szCs w:val="27"/>
        </w:rPr>
        <w:t xml:space="preserve"> bois suivant l’orientation 0/90 degrés et la construction sur le bord. Cependant, les autres propriétés sont maintenues constantes ou ont été légèrement réduites.</w:t>
      </w:r>
    </w:p>
    <w:p w14:paraId="37602109" w14:textId="66F860BC" w:rsidR="0044507B" w:rsidRPr="00140755" w:rsidRDefault="00140755" w:rsidP="00AF5631">
      <w:pPr>
        <w:spacing w:line="276" w:lineRule="auto"/>
        <w:jc w:val="both"/>
        <w:rPr>
          <w:rFonts w:cs="Calibri"/>
          <w:b/>
          <w:bCs/>
          <w:sz w:val="29"/>
          <w:szCs w:val="29"/>
        </w:rPr>
      </w:pPr>
      <w:r w:rsidRPr="00140755">
        <w:rPr>
          <w:rFonts w:cs="Calibri"/>
          <w:b/>
          <w:bCs/>
          <w:sz w:val="29"/>
          <w:szCs w:val="29"/>
        </w:rPr>
        <w:t>2.3.5 Effet de l’humidité</w:t>
      </w:r>
    </w:p>
    <w:p w14:paraId="78CCC92B" w14:textId="13D685A2" w:rsidR="00AD5935" w:rsidRDefault="00677B1B" w:rsidP="00AB2A51">
      <w:pPr>
        <w:spacing w:line="360" w:lineRule="auto"/>
        <w:jc w:val="both"/>
        <w:rPr>
          <w:rFonts w:cs="Calibri"/>
          <w:sz w:val="27"/>
          <w:szCs w:val="27"/>
        </w:rPr>
      </w:pPr>
      <w:r>
        <w:rPr>
          <w:rFonts w:cs="Calibri"/>
          <w:sz w:val="27"/>
          <w:szCs w:val="27"/>
        </w:rPr>
        <w:t xml:space="preserve">     </w:t>
      </w:r>
      <w:proofErr w:type="spellStart"/>
      <w:r w:rsidR="00A5472D" w:rsidRPr="00A5472D">
        <w:rPr>
          <w:rFonts w:cs="Calibri"/>
          <w:sz w:val="27"/>
          <w:szCs w:val="27"/>
        </w:rPr>
        <w:t>Kariz</w:t>
      </w:r>
      <w:proofErr w:type="spellEnd"/>
      <w:r w:rsidR="00A5472D" w:rsidRPr="00A5472D">
        <w:rPr>
          <w:rFonts w:cs="Calibri"/>
          <w:sz w:val="27"/>
          <w:szCs w:val="27"/>
        </w:rPr>
        <w:t xml:space="preserve"> et al. (2018) ont travaillé sur l’effet de l'humidité des échantillons imprimés en bois/PLA. Six pourcentages de fibres ont été analysés 0</w:t>
      </w:r>
      <w:r>
        <w:rPr>
          <w:rFonts w:cs="Calibri"/>
          <w:sz w:val="27"/>
          <w:szCs w:val="27"/>
        </w:rPr>
        <w:t xml:space="preserve"> </w:t>
      </w:r>
      <w:r w:rsidR="00A5472D" w:rsidRPr="00A5472D">
        <w:rPr>
          <w:rFonts w:cs="Calibri"/>
          <w:sz w:val="27"/>
          <w:szCs w:val="27"/>
        </w:rPr>
        <w:t>%, 10</w:t>
      </w:r>
      <w:r>
        <w:rPr>
          <w:rFonts w:cs="Calibri"/>
          <w:sz w:val="27"/>
          <w:szCs w:val="27"/>
        </w:rPr>
        <w:t xml:space="preserve"> </w:t>
      </w:r>
      <w:r w:rsidR="00A5472D" w:rsidRPr="00A5472D">
        <w:rPr>
          <w:rFonts w:cs="Calibri"/>
          <w:sz w:val="27"/>
          <w:szCs w:val="27"/>
        </w:rPr>
        <w:t>%, 20</w:t>
      </w:r>
      <w:r>
        <w:rPr>
          <w:rFonts w:cs="Calibri"/>
          <w:sz w:val="27"/>
          <w:szCs w:val="27"/>
        </w:rPr>
        <w:t xml:space="preserve"> </w:t>
      </w:r>
      <w:r w:rsidR="00A5472D" w:rsidRPr="00A5472D">
        <w:rPr>
          <w:rFonts w:cs="Calibri"/>
          <w:sz w:val="27"/>
          <w:szCs w:val="27"/>
        </w:rPr>
        <w:t>%, 30</w:t>
      </w:r>
      <w:r>
        <w:rPr>
          <w:rFonts w:cs="Calibri"/>
          <w:sz w:val="27"/>
          <w:szCs w:val="27"/>
        </w:rPr>
        <w:t xml:space="preserve"> </w:t>
      </w:r>
      <w:r w:rsidR="00A5472D" w:rsidRPr="00A5472D">
        <w:rPr>
          <w:rFonts w:cs="Calibri"/>
          <w:sz w:val="27"/>
          <w:szCs w:val="27"/>
        </w:rPr>
        <w:t>%, 40</w:t>
      </w:r>
      <w:r>
        <w:rPr>
          <w:rFonts w:cs="Calibri"/>
          <w:sz w:val="27"/>
          <w:szCs w:val="27"/>
        </w:rPr>
        <w:t xml:space="preserve"> </w:t>
      </w:r>
      <w:r w:rsidR="00A5472D" w:rsidRPr="00A5472D">
        <w:rPr>
          <w:rFonts w:cs="Calibri"/>
          <w:sz w:val="27"/>
          <w:szCs w:val="27"/>
        </w:rPr>
        <w:t>% et 50</w:t>
      </w:r>
      <w:r w:rsidR="004954AC" w:rsidRPr="00A5472D">
        <w:rPr>
          <w:rFonts w:cs="Calibri"/>
          <w:sz w:val="27"/>
          <w:szCs w:val="27"/>
        </w:rPr>
        <w:t xml:space="preserve">% </w:t>
      </w:r>
      <w:r w:rsidR="006E3C5D" w:rsidRPr="00A5472D">
        <w:rPr>
          <w:rFonts w:cs="Calibri"/>
          <w:sz w:val="27"/>
          <w:szCs w:val="27"/>
        </w:rPr>
        <w:t xml:space="preserve">dans trois climats </w:t>
      </w:r>
      <w:r w:rsidR="00324F00" w:rsidRPr="00A5472D">
        <w:rPr>
          <w:rFonts w:cs="Calibri"/>
          <w:sz w:val="27"/>
          <w:szCs w:val="27"/>
        </w:rPr>
        <w:t>différents :</w:t>
      </w:r>
      <w:r w:rsidR="00A5472D" w:rsidRPr="00A5472D">
        <w:rPr>
          <w:rFonts w:cs="Calibri"/>
          <w:sz w:val="27"/>
          <w:szCs w:val="27"/>
        </w:rPr>
        <w:t xml:space="preserve">  </w:t>
      </w:r>
      <w:r w:rsidR="00324F00" w:rsidRPr="00A5472D">
        <w:rPr>
          <w:rFonts w:cs="Calibri"/>
          <w:sz w:val="27"/>
          <w:szCs w:val="27"/>
        </w:rPr>
        <w:t>sec (</w:t>
      </w:r>
      <w:r w:rsidR="00A5472D" w:rsidRPr="00A5472D">
        <w:rPr>
          <w:rFonts w:cs="Calibri"/>
          <w:sz w:val="27"/>
          <w:szCs w:val="27"/>
        </w:rPr>
        <w:t>RH=33</w:t>
      </w:r>
      <w:r w:rsidR="00324F00">
        <w:rPr>
          <w:rFonts w:cs="Calibri"/>
          <w:sz w:val="27"/>
          <w:szCs w:val="27"/>
        </w:rPr>
        <w:t xml:space="preserve"> </w:t>
      </w:r>
      <w:r w:rsidR="00A5472D" w:rsidRPr="00A5472D">
        <w:rPr>
          <w:rFonts w:cs="Calibri"/>
          <w:sz w:val="27"/>
          <w:szCs w:val="27"/>
        </w:rPr>
        <w:t>%</w:t>
      </w:r>
      <w:r w:rsidR="00324F00" w:rsidRPr="00A5472D">
        <w:rPr>
          <w:rFonts w:cs="Calibri"/>
          <w:sz w:val="27"/>
          <w:szCs w:val="27"/>
        </w:rPr>
        <w:t>), standard (</w:t>
      </w:r>
      <w:r w:rsidR="00A5472D" w:rsidRPr="00A5472D">
        <w:rPr>
          <w:rFonts w:cs="Calibri"/>
          <w:sz w:val="27"/>
          <w:szCs w:val="27"/>
        </w:rPr>
        <w:t>RH=65</w:t>
      </w:r>
      <w:r w:rsidR="00324F00">
        <w:rPr>
          <w:rFonts w:cs="Calibri"/>
          <w:sz w:val="27"/>
          <w:szCs w:val="27"/>
        </w:rPr>
        <w:t xml:space="preserve"> </w:t>
      </w:r>
      <w:r w:rsidR="00324F00" w:rsidRPr="00A5472D">
        <w:rPr>
          <w:rFonts w:cs="Calibri"/>
          <w:sz w:val="27"/>
          <w:szCs w:val="27"/>
        </w:rPr>
        <w:t>%) et humide</w:t>
      </w:r>
      <w:r w:rsidR="00A5472D" w:rsidRPr="00A5472D">
        <w:rPr>
          <w:rFonts w:cs="Calibri"/>
          <w:sz w:val="27"/>
          <w:szCs w:val="27"/>
        </w:rPr>
        <w:t xml:space="preserve"> (RH=87</w:t>
      </w:r>
      <w:r w:rsidR="00324F00">
        <w:rPr>
          <w:rFonts w:cs="Calibri"/>
          <w:sz w:val="27"/>
          <w:szCs w:val="27"/>
        </w:rPr>
        <w:t xml:space="preserve"> </w:t>
      </w:r>
      <w:r w:rsidR="00A5472D" w:rsidRPr="00A5472D">
        <w:rPr>
          <w:rFonts w:cs="Calibri"/>
          <w:sz w:val="27"/>
          <w:szCs w:val="27"/>
        </w:rPr>
        <w:t xml:space="preserve">%). En revanche, un tamisage des fibres du bois a été fait et seules les particules ayant une taille inférieure à 0,237 mm ont été utilisées. De plus, tous les paramètres d’impression sont maintenus fixes puisqu’il ne s’agit pas d’un travail d’optimisation. Quatre éprouvettes de chaque combinaison ont été fabriquées et testées au gonflement, à la flexion par trois points et au degré d’humidité. Les résultats ont montré que la </w:t>
      </w:r>
      <w:r w:rsidR="004954AC" w:rsidRPr="00A5472D">
        <w:rPr>
          <w:rFonts w:cs="Calibri"/>
          <w:sz w:val="27"/>
          <w:szCs w:val="27"/>
        </w:rPr>
        <w:t xml:space="preserve">teneur </w:t>
      </w:r>
      <w:r w:rsidR="006E3C5D" w:rsidRPr="00A5472D">
        <w:rPr>
          <w:rFonts w:cs="Calibri"/>
          <w:sz w:val="27"/>
          <w:szCs w:val="27"/>
        </w:rPr>
        <w:t xml:space="preserve">en humidité des éprouvettes </w:t>
      </w:r>
      <w:r w:rsidR="00F63CF0" w:rsidRPr="00A5472D">
        <w:rPr>
          <w:rFonts w:cs="Calibri"/>
          <w:sz w:val="27"/>
          <w:szCs w:val="27"/>
        </w:rPr>
        <w:t>augmente avec</w:t>
      </w:r>
      <w:r w:rsidR="00A5472D" w:rsidRPr="00A5472D">
        <w:rPr>
          <w:rFonts w:cs="Calibri"/>
          <w:sz w:val="27"/>
          <w:szCs w:val="27"/>
        </w:rPr>
        <w:t xml:space="preserve"> </w:t>
      </w:r>
      <w:r w:rsidR="00F63CF0" w:rsidRPr="00A5472D">
        <w:rPr>
          <w:rFonts w:cs="Calibri"/>
          <w:sz w:val="27"/>
          <w:szCs w:val="27"/>
        </w:rPr>
        <w:t>la teneur en bois dans tous les</w:t>
      </w:r>
      <w:r w:rsidR="00A5472D" w:rsidRPr="00A5472D">
        <w:rPr>
          <w:rFonts w:cs="Calibri"/>
          <w:sz w:val="27"/>
          <w:szCs w:val="27"/>
        </w:rPr>
        <w:t xml:space="preserve"> climats. Avec une teneur en bois plus élevée, le matériau présente un gonflement plus </w:t>
      </w:r>
      <w:r w:rsidR="004954AC" w:rsidRPr="00A5472D">
        <w:rPr>
          <w:rFonts w:cs="Calibri"/>
          <w:sz w:val="27"/>
          <w:szCs w:val="27"/>
        </w:rPr>
        <w:t xml:space="preserve">long </w:t>
      </w:r>
      <w:r w:rsidR="006E3C5D" w:rsidRPr="00A5472D">
        <w:rPr>
          <w:rFonts w:cs="Calibri"/>
          <w:sz w:val="27"/>
          <w:szCs w:val="27"/>
        </w:rPr>
        <w:t>en raison de l’absorption d’humidité</w:t>
      </w:r>
      <w:r w:rsidR="00A5472D" w:rsidRPr="00A5472D">
        <w:rPr>
          <w:rFonts w:cs="Calibri"/>
          <w:sz w:val="27"/>
          <w:szCs w:val="27"/>
        </w:rPr>
        <w:t xml:space="preserve">.  </w:t>
      </w:r>
    </w:p>
    <w:p w14:paraId="5845EE4D" w14:textId="12482C88" w:rsidR="00AD5935" w:rsidRPr="00B2378D" w:rsidRDefault="00AD5935" w:rsidP="00AD5935">
      <w:pPr>
        <w:pStyle w:val="IntenseQuote"/>
        <w:rPr>
          <w:b/>
          <w:bCs/>
          <w:sz w:val="36"/>
          <w:szCs w:val="36"/>
        </w:rPr>
      </w:pPr>
      <w:r w:rsidRPr="00B2378D">
        <w:rPr>
          <w:b/>
          <w:bCs/>
          <w:sz w:val="36"/>
          <w:szCs w:val="36"/>
        </w:rPr>
        <w:lastRenderedPageBreak/>
        <w:t xml:space="preserve">CHAPITRE </w:t>
      </w:r>
      <w:r w:rsidR="00C12CBB">
        <w:rPr>
          <w:b/>
          <w:bCs/>
          <w:sz w:val="36"/>
          <w:szCs w:val="36"/>
        </w:rPr>
        <w:t>3</w:t>
      </w:r>
      <w:r w:rsidRPr="00B2378D">
        <w:rPr>
          <w:b/>
          <w:bCs/>
          <w:sz w:val="36"/>
          <w:szCs w:val="36"/>
        </w:rPr>
        <w:t xml:space="preserve"> :   </w:t>
      </w:r>
      <w:r w:rsidRPr="0047598A">
        <w:rPr>
          <w:b/>
          <w:bCs/>
          <w:sz w:val="36"/>
          <w:szCs w:val="36"/>
        </w:rPr>
        <w:t>MÉTHODES</w:t>
      </w:r>
    </w:p>
    <w:p w14:paraId="5A33114A" w14:textId="77777777" w:rsidR="00AD5935" w:rsidRPr="00AD5935" w:rsidRDefault="00AD5935" w:rsidP="00AD5935">
      <w:pPr>
        <w:suppressAutoHyphens w:val="0"/>
        <w:autoSpaceDN/>
        <w:spacing w:after="0" w:line="240" w:lineRule="auto"/>
        <w:jc w:val="both"/>
        <w:textAlignment w:val="baseline"/>
        <w:rPr>
          <w:rFonts w:ascii="Segoe UI" w:eastAsia="Times New Roman" w:hAnsi="Segoe UI" w:cs="Segoe UI"/>
          <w:sz w:val="18"/>
          <w:szCs w:val="18"/>
          <w:lang w:eastAsia="fr-FR"/>
        </w:rPr>
      </w:pPr>
      <w:r w:rsidRPr="00AD5935">
        <w:rPr>
          <w:rFonts w:eastAsia="Times New Roman" w:cs="Calibri"/>
          <w:sz w:val="27"/>
          <w:szCs w:val="27"/>
          <w:lang w:eastAsia="fr-FR"/>
        </w:rPr>
        <w:t> </w:t>
      </w:r>
    </w:p>
    <w:p w14:paraId="742B2177" w14:textId="77777777" w:rsidR="00AD5935" w:rsidRPr="00AD5935" w:rsidRDefault="00AD5935" w:rsidP="00AD5935">
      <w:pPr>
        <w:suppressAutoHyphens w:val="0"/>
        <w:autoSpaceDN/>
        <w:spacing w:after="0" w:line="240" w:lineRule="auto"/>
        <w:jc w:val="both"/>
        <w:textAlignment w:val="baseline"/>
        <w:rPr>
          <w:rFonts w:ascii="Segoe UI" w:eastAsia="Times New Roman" w:hAnsi="Segoe UI" w:cs="Segoe UI"/>
          <w:sz w:val="18"/>
          <w:szCs w:val="18"/>
          <w:lang w:eastAsia="fr-FR"/>
        </w:rPr>
      </w:pPr>
      <w:r w:rsidRPr="00AD5935">
        <w:rPr>
          <w:rFonts w:eastAsia="Times New Roman" w:cs="Calibri"/>
          <w:sz w:val="27"/>
          <w:szCs w:val="27"/>
          <w:lang w:eastAsia="fr-FR"/>
        </w:rPr>
        <w:t> </w:t>
      </w:r>
    </w:p>
    <w:p w14:paraId="35AFCD6A" w14:textId="77777777" w:rsidR="00AD5935" w:rsidRPr="00AD5935" w:rsidRDefault="00AD5935" w:rsidP="00AD5935">
      <w:pPr>
        <w:suppressAutoHyphens w:val="0"/>
        <w:autoSpaceDN/>
        <w:spacing w:after="0" w:line="240" w:lineRule="auto"/>
        <w:ind w:left="-180"/>
        <w:jc w:val="both"/>
        <w:textAlignment w:val="baseline"/>
        <w:rPr>
          <w:rFonts w:ascii="Segoe UI" w:eastAsia="Times New Roman" w:hAnsi="Segoe UI" w:cs="Segoe UI"/>
          <w:sz w:val="18"/>
          <w:szCs w:val="18"/>
          <w:lang w:eastAsia="fr-FR"/>
        </w:rPr>
      </w:pPr>
      <w:r w:rsidRPr="00AD5935">
        <w:rPr>
          <w:rFonts w:eastAsia="Times New Roman" w:cs="Calibri"/>
          <w:b/>
          <w:bCs/>
          <w:i/>
          <w:iCs/>
          <w:sz w:val="32"/>
          <w:szCs w:val="32"/>
          <w:lang w:eastAsia="fr-FR"/>
        </w:rPr>
        <w:t xml:space="preserve">3.1- L’algorithme des k-plus proches voisins (K </w:t>
      </w:r>
      <w:proofErr w:type="spellStart"/>
      <w:r w:rsidRPr="00AD5935">
        <w:rPr>
          <w:rFonts w:eastAsia="Times New Roman" w:cs="Calibri"/>
          <w:b/>
          <w:bCs/>
          <w:i/>
          <w:iCs/>
          <w:sz w:val="32"/>
          <w:szCs w:val="32"/>
          <w:lang w:eastAsia="fr-FR"/>
        </w:rPr>
        <w:t>Nearst</w:t>
      </w:r>
      <w:proofErr w:type="spellEnd"/>
      <w:r w:rsidRPr="00AD5935">
        <w:rPr>
          <w:rFonts w:eastAsia="Times New Roman" w:cs="Calibri"/>
          <w:b/>
          <w:bCs/>
          <w:i/>
          <w:iCs/>
          <w:sz w:val="32"/>
          <w:szCs w:val="32"/>
          <w:lang w:eastAsia="fr-FR"/>
        </w:rPr>
        <w:t xml:space="preserve"> Neighbors - </w:t>
      </w:r>
      <w:proofErr w:type="spellStart"/>
      <w:r w:rsidRPr="00AD5935">
        <w:rPr>
          <w:rFonts w:eastAsia="Times New Roman" w:cs="Calibri"/>
          <w:b/>
          <w:bCs/>
          <w:i/>
          <w:iCs/>
          <w:sz w:val="32"/>
          <w:szCs w:val="32"/>
          <w:lang w:eastAsia="fr-FR"/>
        </w:rPr>
        <w:t>kNN</w:t>
      </w:r>
      <w:proofErr w:type="spellEnd"/>
      <w:r w:rsidRPr="00AD5935">
        <w:rPr>
          <w:rFonts w:eastAsia="Times New Roman" w:cs="Calibri"/>
          <w:b/>
          <w:bCs/>
          <w:i/>
          <w:iCs/>
          <w:sz w:val="32"/>
          <w:szCs w:val="32"/>
          <w:lang w:eastAsia="fr-FR"/>
        </w:rPr>
        <w:t>)</w:t>
      </w:r>
      <w:r w:rsidRPr="00AD5935">
        <w:rPr>
          <w:rFonts w:eastAsia="Times New Roman" w:cs="Calibri"/>
          <w:sz w:val="32"/>
          <w:szCs w:val="32"/>
          <w:lang w:eastAsia="fr-FR"/>
        </w:rPr>
        <w:t> </w:t>
      </w:r>
    </w:p>
    <w:p w14:paraId="346826A9" w14:textId="77777777" w:rsidR="00AD5935" w:rsidRPr="00AD5935" w:rsidRDefault="00AD5935" w:rsidP="00C12CBB">
      <w:pPr>
        <w:suppressAutoHyphens w:val="0"/>
        <w:autoSpaceDN/>
        <w:spacing w:after="0" w:line="360" w:lineRule="auto"/>
        <w:ind w:left="-180"/>
        <w:jc w:val="both"/>
        <w:textAlignment w:val="baseline"/>
        <w:rPr>
          <w:rFonts w:ascii="Segoe UI" w:eastAsia="Times New Roman" w:hAnsi="Segoe UI" w:cs="Segoe UI"/>
          <w:sz w:val="18"/>
          <w:szCs w:val="18"/>
          <w:lang w:eastAsia="fr-FR"/>
        </w:rPr>
      </w:pPr>
      <w:r w:rsidRPr="00AD5935">
        <w:rPr>
          <w:rFonts w:eastAsia="Times New Roman" w:cs="Calibri"/>
          <w:sz w:val="32"/>
          <w:szCs w:val="32"/>
          <w:lang w:eastAsia="fr-FR"/>
        </w:rPr>
        <w:t> </w:t>
      </w:r>
    </w:p>
    <w:p w14:paraId="1AA0025B" w14:textId="560C82E0"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b/>
          <w:bCs/>
          <w:i/>
          <w:iCs/>
          <w:sz w:val="29"/>
          <w:szCs w:val="29"/>
          <w:lang w:eastAsia="fr-FR"/>
        </w:rPr>
        <w:t>3.1.1</w:t>
      </w:r>
      <w:r w:rsidR="00C12CBB" w:rsidRPr="00AD5935">
        <w:rPr>
          <w:rFonts w:eastAsia="Times New Roman" w:cs="Calibri"/>
          <w:b/>
          <w:bCs/>
          <w:i/>
          <w:iCs/>
          <w:sz w:val="29"/>
          <w:szCs w:val="29"/>
          <w:lang w:eastAsia="fr-FR"/>
        </w:rPr>
        <w:t>- Découverte</w:t>
      </w:r>
      <w:r w:rsidRPr="00AD5935">
        <w:rPr>
          <w:rFonts w:eastAsia="Times New Roman" w:cs="Calibri"/>
          <w:b/>
          <w:bCs/>
          <w:i/>
          <w:iCs/>
          <w:sz w:val="29"/>
          <w:szCs w:val="29"/>
          <w:lang w:eastAsia="fr-FR"/>
        </w:rPr>
        <w:t xml:space="preserve"> de l’algorithme K </w:t>
      </w:r>
      <w:proofErr w:type="spellStart"/>
      <w:r w:rsidRPr="00AD5935">
        <w:rPr>
          <w:rFonts w:eastAsia="Times New Roman" w:cs="Calibri"/>
          <w:b/>
          <w:bCs/>
          <w:i/>
          <w:iCs/>
          <w:sz w:val="29"/>
          <w:szCs w:val="29"/>
          <w:lang w:eastAsia="fr-FR"/>
        </w:rPr>
        <w:t>Nearest</w:t>
      </w:r>
      <w:proofErr w:type="spellEnd"/>
      <w:r w:rsidRPr="00AD5935">
        <w:rPr>
          <w:rFonts w:eastAsia="Times New Roman" w:cs="Calibri"/>
          <w:b/>
          <w:bCs/>
          <w:i/>
          <w:iCs/>
          <w:sz w:val="29"/>
          <w:szCs w:val="29"/>
          <w:lang w:eastAsia="fr-FR"/>
        </w:rPr>
        <w:t xml:space="preserve"> Neighbors</w:t>
      </w:r>
      <w:r w:rsidRPr="00AD5935">
        <w:rPr>
          <w:rFonts w:eastAsia="Times New Roman" w:cs="Calibri"/>
          <w:sz w:val="29"/>
          <w:szCs w:val="29"/>
          <w:lang w:eastAsia="fr-FR"/>
        </w:rPr>
        <w:t> </w:t>
      </w:r>
    </w:p>
    <w:p w14:paraId="07871230" w14:textId="2A2E9D84" w:rsidR="00AD5935" w:rsidRPr="00AD5935" w:rsidRDefault="00C12CBB"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Pr>
          <w:rFonts w:eastAsia="Times New Roman" w:cs="Calibri"/>
          <w:sz w:val="27"/>
          <w:szCs w:val="27"/>
          <w:lang w:eastAsia="fr-FR"/>
        </w:rPr>
        <w:t xml:space="preserve">    </w:t>
      </w:r>
      <w:r w:rsidR="00AD5935" w:rsidRPr="00AD5935">
        <w:rPr>
          <w:rFonts w:eastAsia="Times New Roman" w:cs="Calibri"/>
          <w:sz w:val="27"/>
          <w:szCs w:val="27"/>
          <w:lang w:eastAsia="fr-FR"/>
        </w:rPr>
        <w:t>L’algorithme K-</w:t>
      </w:r>
      <w:r w:rsidR="004954AC" w:rsidRPr="00AD5935">
        <w:rPr>
          <w:rFonts w:eastAsia="Times New Roman" w:cs="Calibri"/>
          <w:sz w:val="27"/>
          <w:szCs w:val="27"/>
          <w:lang w:eastAsia="fr-FR"/>
        </w:rPr>
        <w:t>NN (</w:t>
      </w:r>
      <w:r w:rsidR="00AD5935" w:rsidRPr="00AD5935">
        <w:rPr>
          <w:rFonts w:eastAsia="Times New Roman" w:cs="Calibri"/>
          <w:sz w:val="27"/>
          <w:szCs w:val="27"/>
          <w:lang w:eastAsia="fr-FR"/>
        </w:rPr>
        <w:t>K-</w:t>
      </w:r>
      <w:proofErr w:type="spellStart"/>
      <w:r w:rsidR="006E3C5D" w:rsidRPr="00AD5935">
        <w:rPr>
          <w:rFonts w:eastAsia="Times New Roman" w:cs="Calibri"/>
          <w:sz w:val="27"/>
          <w:szCs w:val="27"/>
          <w:lang w:eastAsia="fr-FR"/>
        </w:rPr>
        <w:t>nearest</w:t>
      </w:r>
      <w:proofErr w:type="spellEnd"/>
      <w:r w:rsidR="006E3C5D" w:rsidRPr="00AD5935">
        <w:rPr>
          <w:rFonts w:eastAsia="Times New Roman" w:cs="Calibri"/>
          <w:sz w:val="27"/>
          <w:szCs w:val="27"/>
          <w:lang w:eastAsia="fr-FR"/>
        </w:rPr>
        <w:t xml:space="preserve"> </w:t>
      </w:r>
      <w:proofErr w:type="spellStart"/>
      <w:r w:rsidR="006E3C5D" w:rsidRPr="00AD5935">
        <w:rPr>
          <w:rFonts w:eastAsia="Times New Roman" w:cs="Calibri"/>
          <w:sz w:val="27"/>
          <w:szCs w:val="27"/>
          <w:lang w:eastAsia="fr-FR"/>
        </w:rPr>
        <w:t>neighbors</w:t>
      </w:r>
      <w:proofErr w:type="spellEnd"/>
      <w:r w:rsidR="00AD5935" w:rsidRPr="00AD5935">
        <w:rPr>
          <w:rFonts w:eastAsia="Times New Roman" w:cs="Calibri"/>
          <w:sz w:val="27"/>
          <w:szCs w:val="27"/>
          <w:lang w:eastAsia="fr-FR"/>
        </w:rPr>
        <w:t>) est </w:t>
      </w:r>
      <w:r w:rsidR="006E3C5D" w:rsidRPr="00AD5935">
        <w:rPr>
          <w:rFonts w:eastAsia="Times New Roman" w:cs="Calibri"/>
          <w:sz w:val="27"/>
          <w:szCs w:val="27"/>
          <w:lang w:eastAsia="fr-FR"/>
        </w:rPr>
        <w:t>une méthode d’apprentissage</w:t>
      </w:r>
      <w:r w:rsidR="00AD5935" w:rsidRPr="00AD5935">
        <w:rPr>
          <w:rFonts w:eastAsia="Times New Roman" w:cs="Calibri"/>
          <w:sz w:val="27"/>
          <w:szCs w:val="27"/>
          <w:lang w:eastAsia="fr-FR"/>
        </w:rPr>
        <w:t xml:space="preserve"> </w:t>
      </w:r>
      <w:r w:rsidR="00324F00" w:rsidRPr="00AD5935">
        <w:rPr>
          <w:rFonts w:eastAsia="Times New Roman" w:cs="Calibri"/>
          <w:sz w:val="27"/>
          <w:szCs w:val="27"/>
          <w:lang w:eastAsia="fr-FR"/>
        </w:rPr>
        <w:t>supervisé [</w:t>
      </w:r>
      <w:r w:rsidR="00AD5935" w:rsidRPr="00AD5935">
        <w:rPr>
          <w:rFonts w:eastAsia="Times New Roman" w:cs="Calibri"/>
          <w:sz w:val="27"/>
          <w:szCs w:val="27"/>
          <w:lang w:eastAsia="fr-FR"/>
        </w:rPr>
        <w:t>BEZ18]. Il peut être utilisé aussi bien pour la régression que pour la classification. Son fonctionnement peut être assimilé à l’analogie suivante “</w:t>
      </w:r>
      <w:r w:rsidR="000F6B03" w:rsidRPr="00AD5935">
        <w:rPr>
          <w:rFonts w:eastAsia="Times New Roman" w:cs="Calibri"/>
          <w:sz w:val="27"/>
          <w:szCs w:val="27"/>
          <w:lang w:eastAsia="fr-FR"/>
        </w:rPr>
        <w:t>dis-moi</w:t>
      </w:r>
      <w:r w:rsidR="00AD5935" w:rsidRPr="00AD5935">
        <w:rPr>
          <w:rFonts w:eastAsia="Times New Roman" w:cs="Calibri"/>
          <w:sz w:val="27"/>
          <w:szCs w:val="27"/>
          <w:lang w:eastAsia="fr-FR"/>
        </w:rPr>
        <w:t xml:space="preserve"> qui sont tes voisins, je te dirais qui tu es…”. </w:t>
      </w:r>
      <w:r w:rsidR="000F6B03" w:rsidRPr="00AD5935">
        <w:rPr>
          <w:rFonts w:eastAsia="Times New Roman" w:cs="Calibri"/>
          <w:sz w:val="27"/>
          <w:szCs w:val="27"/>
          <w:lang w:eastAsia="fr-FR"/>
        </w:rPr>
        <w:t xml:space="preserve">Pour </w:t>
      </w:r>
      <w:r w:rsidR="006E3C5D" w:rsidRPr="00AD5935">
        <w:rPr>
          <w:rFonts w:eastAsia="Times New Roman" w:cs="Calibri"/>
          <w:sz w:val="27"/>
          <w:szCs w:val="27"/>
          <w:lang w:eastAsia="fr-FR"/>
        </w:rPr>
        <w:t>effectuer une</w:t>
      </w:r>
      <w:r w:rsidR="00AD5935" w:rsidRPr="00AD5935">
        <w:rPr>
          <w:rFonts w:eastAsia="Times New Roman" w:cs="Calibri"/>
          <w:sz w:val="27"/>
          <w:szCs w:val="27"/>
          <w:lang w:eastAsia="fr-FR"/>
        </w:rPr>
        <w:t xml:space="preserve"> prédiction, l’algorithme K-NN ne va pas </w:t>
      </w:r>
      <w:r w:rsidR="006E3C5D" w:rsidRPr="00AD5935">
        <w:rPr>
          <w:rFonts w:eastAsia="Times New Roman" w:cs="Calibri"/>
          <w:sz w:val="27"/>
          <w:szCs w:val="27"/>
          <w:lang w:eastAsia="fr-FR"/>
        </w:rPr>
        <w:t>calculer un</w:t>
      </w:r>
      <w:r w:rsidR="00AD5935" w:rsidRPr="00AD5935">
        <w:rPr>
          <w:rFonts w:eastAsia="Times New Roman" w:cs="Calibri"/>
          <w:sz w:val="27"/>
          <w:szCs w:val="27"/>
          <w:lang w:eastAsia="fr-FR"/>
        </w:rPr>
        <w:t xml:space="preserve"> modèle prédictif à </w:t>
      </w:r>
      <w:r w:rsidR="006E3C5D" w:rsidRPr="00AD5935">
        <w:rPr>
          <w:rFonts w:eastAsia="Times New Roman" w:cs="Calibri"/>
          <w:sz w:val="27"/>
          <w:szCs w:val="27"/>
          <w:lang w:eastAsia="fr-FR"/>
        </w:rPr>
        <w:t>partir d’un</w:t>
      </w:r>
      <w:r w:rsidR="00AD5935" w:rsidRPr="00AD5935">
        <w:rPr>
          <w:rFonts w:eastAsia="Times New Roman" w:cs="Calibri"/>
          <w:sz w:val="27"/>
          <w:szCs w:val="27"/>
          <w:lang w:eastAsia="fr-FR"/>
        </w:rPr>
        <w:t xml:space="preserve"> </w:t>
      </w:r>
      <w:r w:rsidR="006E3C5D" w:rsidRPr="00AD5935">
        <w:rPr>
          <w:rFonts w:eastAsia="Times New Roman" w:cs="Calibri"/>
          <w:sz w:val="27"/>
          <w:szCs w:val="27"/>
          <w:lang w:eastAsia="fr-FR"/>
        </w:rPr>
        <w:t>Training Set</w:t>
      </w:r>
      <w:r w:rsidR="00AD5935" w:rsidRPr="00AD5935">
        <w:rPr>
          <w:rFonts w:eastAsia="Times New Roman" w:cs="Calibri"/>
          <w:sz w:val="27"/>
          <w:szCs w:val="27"/>
          <w:lang w:eastAsia="fr-FR"/>
        </w:rPr>
        <w:t xml:space="preserve"> </w:t>
      </w:r>
      <w:r w:rsidR="00F63CF0" w:rsidRPr="00AD5935">
        <w:rPr>
          <w:rFonts w:eastAsia="Times New Roman" w:cs="Calibri"/>
          <w:sz w:val="27"/>
          <w:szCs w:val="27"/>
          <w:lang w:eastAsia="fr-FR"/>
        </w:rPr>
        <w:t>comme c’est le cas pour la</w:t>
      </w:r>
      <w:r w:rsidR="00AD5935" w:rsidRPr="00AD5935">
        <w:rPr>
          <w:rFonts w:eastAsia="Times New Roman" w:cs="Calibri"/>
          <w:sz w:val="27"/>
          <w:szCs w:val="27"/>
          <w:lang w:eastAsia="fr-FR"/>
        </w:rPr>
        <w:t xml:space="preserve"> </w:t>
      </w:r>
      <w:r w:rsidR="00F63CF0" w:rsidRPr="00AD5935">
        <w:rPr>
          <w:rFonts w:eastAsia="Times New Roman" w:cs="Calibri"/>
          <w:sz w:val="27"/>
          <w:szCs w:val="27"/>
          <w:lang w:eastAsia="fr-FR"/>
        </w:rPr>
        <w:t>régression logistique</w:t>
      </w:r>
      <w:r w:rsidR="00AD5935" w:rsidRPr="00AD5935">
        <w:rPr>
          <w:rFonts w:eastAsia="Times New Roman" w:cs="Calibri"/>
          <w:sz w:val="27"/>
          <w:szCs w:val="27"/>
          <w:lang w:eastAsia="fr-FR"/>
        </w:rPr>
        <w:t xml:space="preserve"> </w:t>
      </w:r>
      <w:r w:rsidR="00F63CF0" w:rsidRPr="00AD5935">
        <w:rPr>
          <w:rFonts w:eastAsia="Times New Roman" w:cs="Calibri"/>
          <w:sz w:val="27"/>
          <w:szCs w:val="27"/>
          <w:lang w:eastAsia="fr-FR"/>
        </w:rPr>
        <w:t>ou la</w:t>
      </w:r>
      <w:r w:rsidR="00AD5935" w:rsidRPr="00AD5935">
        <w:rPr>
          <w:rFonts w:eastAsia="Times New Roman" w:cs="Calibri"/>
          <w:sz w:val="27"/>
          <w:szCs w:val="27"/>
          <w:lang w:eastAsia="fr-FR"/>
        </w:rPr>
        <w:t xml:space="preserve"> régression linéaire. En </w:t>
      </w:r>
      <w:r w:rsidR="000F6B03" w:rsidRPr="00AD5935">
        <w:rPr>
          <w:rFonts w:eastAsia="Times New Roman" w:cs="Calibri"/>
          <w:sz w:val="27"/>
          <w:szCs w:val="27"/>
          <w:lang w:eastAsia="fr-FR"/>
        </w:rPr>
        <w:t>effet, K</w:t>
      </w:r>
      <w:r w:rsidR="00AD5935" w:rsidRPr="00AD5935">
        <w:rPr>
          <w:rFonts w:eastAsia="Times New Roman" w:cs="Calibri"/>
          <w:sz w:val="27"/>
          <w:szCs w:val="27"/>
          <w:lang w:eastAsia="fr-FR"/>
        </w:rPr>
        <w:t>-NN n’a pas besoin de construire un modèle prédictif. Ainsi, pour K-</w:t>
      </w:r>
      <w:r w:rsidR="000F6B03" w:rsidRPr="00AD5935">
        <w:rPr>
          <w:rFonts w:eastAsia="Times New Roman" w:cs="Calibri"/>
          <w:sz w:val="27"/>
          <w:szCs w:val="27"/>
          <w:lang w:eastAsia="fr-FR"/>
        </w:rPr>
        <w:t>NN</w:t>
      </w:r>
      <w:r w:rsidR="00513126">
        <w:rPr>
          <w:rFonts w:eastAsia="Times New Roman" w:cs="Calibri"/>
          <w:sz w:val="27"/>
          <w:szCs w:val="27"/>
          <w:lang w:eastAsia="fr-FR"/>
        </w:rPr>
        <w:t>,</w:t>
      </w:r>
      <w:r w:rsidR="000F6B03" w:rsidRPr="00AD5935">
        <w:rPr>
          <w:rFonts w:eastAsia="Times New Roman" w:cs="Calibri"/>
          <w:sz w:val="27"/>
          <w:szCs w:val="27"/>
          <w:lang w:eastAsia="fr-FR"/>
        </w:rPr>
        <w:t xml:space="preserve"> </w:t>
      </w:r>
      <w:r w:rsidR="006E3C5D" w:rsidRPr="00AD5935">
        <w:rPr>
          <w:rFonts w:eastAsia="Times New Roman" w:cs="Calibri"/>
          <w:sz w:val="27"/>
          <w:szCs w:val="27"/>
          <w:lang w:eastAsia="fr-FR"/>
        </w:rPr>
        <w:t xml:space="preserve">il n’existe pas de </w:t>
      </w:r>
      <w:r w:rsidR="00F63CF0" w:rsidRPr="00AD5935">
        <w:rPr>
          <w:rFonts w:eastAsia="Times New Roman" w:cs="Calibri"/>
          <w:sz w:val="27"/>
          <w:szCs w:val="27"/>
          <w:lang w:eastAsia="fr-FR"/>
        </w:rPr>
        <w:t>phase d’apprentissage proprement dite</w:t>
      </w:r>
      <w:r w:rsidR="00AD5935" w:rsidRPr="00AD5935">
        <w:rPr>
          <w:rFonts w:eastAsia="Times New Roman" w:cs="Calibri"/>
          <w:sz w:val="27"/>
          <w:szCs w:val="27"/>
          <w:lang w:eastAsia="fr-FR"/>
        </w:rPr>
        <w:t xml:space="preserve">.  </w:t>
      </w:r>
      <w:r w:rsidR="000F6B03" w:rsidRPr="00AD5935">
        <w:rPr>
          <w:rFonts w:eastAsia="Times New Roman" w:cs="Calibri"/>
          <w:sz w:val="27"/>
          <w:szCs w:val="27"/>
          <w:lang w:eastAsia="fr-FR"/>
        </w:rPr>
        <w:t xml:space="preserve">C’est </w:t>
      </w:r>
      <w:r w:rsidR="006E3C5D" w:rsidRPr="00AD5935">
        <w:rPr>
          <w:rFonts w:eastAsia="Times New Roman" w:cs="Calibri"/>
          <w:sz w:val="27"/>
          <w:szCs w:val="27"/>
          <w:lang w:eastAsia="fr-FR"/>
        </w:rPr>
        <w:t>pour cela qu’on le</w:t>
      </w:r>
      <w:r w:rsidR="00AD5935" w:rsidRPr="00AD5935">
        <w:rPr>
          <w:rFonts w:eastAsia="Times New Roman" w:cs="Calibri"/>
          <w:sz w:val="27"/>
          <w:szCs w:val="27"/>
          <w:lang w:eastAsia="fr-FR"/>
        </w:rPr>
        <w:t xml:space="preserve"> </w:t>
      </w:r>
      <w:r w:rsidR="006E3C5D" w:rsidRPr="00AD5935">
        <w:rPr>
          <w:rFonts w:eastAsia="Times New Roman" w:cs="Calibri"/>
          <w:sz w:val="27"/>
          <w:szCs w:val="27"/>
          <w:lang w:eastAsia="fr-FR"/>
        </w:rPr>
        <w:t xml:space="preserve">catégorise </w:t>
      </w:r>
      <w:r w:rsidR="00F63CF0" w:rsidRPr="00AD5935">
        <w:rPr>
          <w:rFonts w:eastAsia="Times New Roman" w:cs="Calibri"/>
          <w:sz w:val="27"/>
          <w:szCs w:val="27"/>
          <w:lang w:eastAsia="fr-FR"/>
        </w:rPr>
        <w:t>parfois dans le</w:t>
      </w:r>
      <w:r w:rsidR="00AD5935" w:rsidRPr="00AD5935">
        <w:rPr>
          <w:rFonts w:eastAsia="Times New Roman" w:cs="Calibri"/>
          <w:sz w:val="27"/>
          <w:szCs w:val="27"/>
          <w:lang w:eastAsia="fr-FR"/>
        </w:rPr>
        <w:t xml:space="preserve"> </w:t>
      </w:r>
      <w:proofErr w:type="spellStart"/>
      <w:r w:rsidR="00F63CF0" w:rsidRPr="00AD5935">
        <w:rPr>
          <w:rFonts w:eastAsia="Times New Roman" w:cs="Calibri"/>
          <w:sz w:val="27"/>
          <w:szCs w:val="27"/>
          <w:lang w:eastAsia="fr-FR"/>
        </w:rPr>
        <w:t>Lazy</w:t>
      </w:r>
      <w:proofErr w:type="spellEnd"/>
      <w:r w:rsidR="00F63CF0" w:rsidRPr="00AD5935">
        <w:rPr>
          <w:rFonts w:eastAsia="Times New Roman" w:cs="Calibri"/>
          <w:sz w:val="27"/>
          <w:szCs w:val="27"/>
          <w:lang w:eastAsia="fr-FR"/>
        </w:rPr>
        <w:t xml:space="preserve"> Learning</w:t>
      </w:r>
      <w:r w:rsidR="00AD5935" w:rsidRPr="00AD5935">
        <w:rPr>
          <w:rFonts w:eastAsia="Times New Roman" w:cs="Calibri"/>
          <w:sz w:val="27"/>
          <w:szCs w:val="27"/>
          <w:lang w:eastAsia="fr-FR"/>
        </w:rPr>
        <w:t xml:space="preserve">. </w:t>
      </w:r>
      <w:r w:rsidR="000F6B03" w:rsidRPr="00AD5935">
        <w:rPr>
          <w:rFonts w:eastAsia="Times New Roman" w:cs="Calibri"/>
          <w:sz w:val="27"/>
          <w:szCs w:val="27"/>
          <w:lang w:eastAsia="fr-FR"/>
        </w:rPr>
        <w:t xml:space="preserve">Pour </w:t>
      </w:r>
      <w:r w:rsidR="006E3C5D" w:rsidRPr="00AD5935">
        <w:rPr>
          <w:rFonts w:eastAsia="Times New Roman" w:cs="Calibri"/>
          <w:sz w:val="27"/>
          <w:szCs w:val="27"/>
          <w:lang w:eastAsia="fr-FR"/>
        </w:rPr>
        <w:t>pouvoir effectuer une prédiction</w:t>
      </w:r>
      <w:r w:rsidR="00AD5935" w:rsidRPr="00AD5935">
        <w:rPr>
          <w:rFonts w:eastAsia="Times New Roman" w:cs="Calibri"/>
          <w:sz w:val="27"/>
          <w:szCs w:val="27"/>
          <w:lang w:eastAsia="fr-FR"/>
        </w:rPr>
        <w:t>, K-NN se base sur le jeu de données pour produire un résultat. </w:t>
      </w:r>
    </w:p>
    <w:p w14:paraId="63D16698" w14:textId="77777777"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b/>
          <w:bCs/>
          <w:i/>
          <w:iCs/>
          <w:sz w:val="29"/>
          <w:szCs w:val="29"/>
          <w:lang w:eastAsia="fr-FR"/>
        </w:rPr>
        <w:t>3.1.2- Méthode de prédiction de K-NN</w:t>
      </w:r>
      <w:r w:rsidRPr="00AD5935">
        <w:rPr>
          <w:rFonts w:eastAsia="Times New Roman" w:cs="Calibri"/>
          <w:sz w:val="29"/>
          <w:szCs w:val="29"/>
          <w:lang w:eastAsia="fr-FR"/>
        </w:rPr>
        <w:t> </w:t>
      </w:r>
    </w:p>
    <w:p w14:paraId="7359C708" w14:textId="64E1D501" w:rsidR="00AD5935" w:rsidRPr="00AD5935" w:rsidRDefault="00C12CBB"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Pr>
          <w:rFonts w:eastAsia="Times New Roman" w:cs="Calibri"/>
          <w:sz w:val="27"/>
          <w:szCs w:val="27"/>
          <w:lang w:eastAsia="fr-FR"/>
        </w:rPr>
        <w:t xml:space="preserve">    </w:t>
      </w:r>
      <w:r w:rsidR="00AD5935" w:rsidRPr="00AD5935">
        <w:rPr>
          <w:rFonts w:eastAsia="Times New Roman" w:cs="Calibri"/>
          <w:sz w:val="27"/>
          <w:szCs w:val="27"/>
          <w:lang w:eastAsia="fr-FR"/>
        </w:rPr>
        <w:t>Pour effectuer une prédiction [BEZ18], l’algorithme K-NN va se baser sur le jeu de données en entier. En effet, pour une observation, qui ne fait pas parti du jeu de données, qu’on souhaite prédire, l’algorithme va chercher les K instances du jeu de données les plus proches de notre observation. Ensuite pour ces K voisins, l’algorithme se basera sur leurs variables de sortie (output variable) y pour calculer la valeur de la variable y de l’observation qu’on souhaite prédire.   </w:t>
      </w:r>
    </w:p>
    <w:p w14:paraId="7E010082" w14:textId="261195CA" w:rsidR="00AB2A51" w:rsidRPr="00AB2A51" w:rsidRDefault="00AD5935" w:rsidP="00AB2A51">
      <w:pPr>
        <w:suppressAutoHyphens w:val="0"/>
        <w:autoSpaceDN/>
        <w:spacing w:after="0" w:line="360" w:lineRule="auto"/>
        <w:jc w:val="both"/>
        <w:textAlignment w:val="baseline"/>
        <w:rPr>
          <w:rFonts w:eastAsia="Times New Roman" w:cs="Calibri"/>
          <w:sz w:val="27"/>
          <w:szCs w:val="27"/>
          <w:lang w:eastAsia="fr-FR"/>
        </w:rPr>
      </w:pPr>
      <w:r w:rsidRPr="00AD5935">
        <w:rPr>
          <w:rFonts w:eastAsia="Times New Roman" w:cs="Calibri"/>
          <w:sz w:val="27"/>
          <w:szCs w:val="27"/>
          <w:lang w:eastAsia="fr-FR"/>
        </w:rPr>
        <w:t>Par ailleurs :  </w:t>
      </w:r>
    </w:p>
    <w:p w14:paraId="5CB26FD0" w14:textId="323A209E" w:rsidR="00AD5935" w:rsidRPr="00AB2A51" w:rsidRDefault="000F6B03" w:rsidP="00AB2A51">
      <w:pPr>
        <w:pStyle w:val="ListParagraph"/>
        <w:numPr>
          <w:ilvl w:val="0"/>
          <w:numId w:val="13"/>
        </w:numPr>
        <w:suppressAutoHyphens w:val="0"/>
        <w:autoSpaceDN/>
        <w:spacing w:after="0" w:line="360" w:lineRule="auto"/>
        <w:jc w:val="both"/>
        <w:textAlignment w:val="baseline"/>
        <w:rPr>
          <w:rFonts w:eastAsia="Times New Roman" w:cs="Calibri"/>
          <w:sz w:val="27"/>
          <w:szCs w:val="27"/>
          <w:lang w:eastAsia="fr-FR"/>
        </w:rPr>
      </w:pPr>
      <w:r w:rsidRPr="00AB2A51">
        <w:rPr>
          <w:rFonts w:eastAsia="Times New Roman" w:cs="Calibri"/>
          <w:sz w:val="27"/>
          <w:szCs w:val="27"/>
          <w:lang w:eastAsia="fr-FR"/>
        </w:rPr>
        <w:t>Si K</w:t>
      </w:r>
      <w:r w:rsidR="00AD5935" w:rsidRPr="00AB2A51">
        <w:rPr>
          <w:rFonts w:eastAsia="Times New Roman" w:cs="Calibri"/>
          <w:sz w:val="27"/>
          <w:szCs w:val="27"/>
          <w:lang w:eastAsia="fr-FR"/>
        </w:rPr>
        <w:t>-</w:t>
      </w:r>
      <w:r w:rsidR="006E3C5D" w:rsidRPr="00AB2A51">
        <w:rPr>
          <w:rFonts w:eastAsia="Times New Roman" w:cs="Calibri"/>
          <w:sz w:val="27"/>
          <w:szCs w:val="27"/>
          <w:lang w:eastAsia="fr-FR"/>
        </w:rPr>
        <w:t xml:space="preserve">NN est utilisé pour </w:t>
      </w:r>
      <w:r w:rsidR="00F63CF0" w:rsidRPr="00AB2A51">
        <w:rPr>
          <w:rFonts w:eastAsia="Times New Roman" w:cs="Calibri"/>
          <w:sz w:val="27"/>
          <w:szCs w:val="27"/>
          <w:lang w:eastAsia="fr-FR"/>
        </w:rPr>
        <w:t xml:space="preserve">la </w:t>
      </w:r>
      <w:r w:rsidR="008E1CA4" w:rsidRPr="00AB2A51">
        <w:rPr>
          <w:rFonts w:eastAsia="Times New Roman" w:cs="Calibri"/>
          <w:sz w:val="27"/>
          <w:szCs w:val="27"/>
          <w:lang w:eastAsia="fr-FR"/>
        </w:rPr>
        <w:t>régression, c’est la</w:t>
      </w:r>
      <w:r w:rsidR="00AD5935" w:rsidRPr="00AB2A51">
        <w:rPr>
          <w:rFonts w:eastAsia="Times New Roman" w:cs="Calibri"/>
          <w:sz w:val="27"/>
          <w:szCs w:val="27"/>
          <w:lang w:eastAsia="fr-FR"/>
        </w:rPr>
        <w:t xml:space="preserve"> </w:t>
      </w:r>
      <w:r w:rsidR="008E1CA4" w:rsidRPr="00AB2A51">
        <w:rPr>
          <w:rFonts w:eastAsia="Times New Roman" w:cs="Calibri"/>
          <w:sz w:val="27"/>
          <w:szCs w:val="27"/>
          <w:lang w:eastAsia="fr-FR"/>
        </w:rPr>
        <w:t>moyenne (</w:t>
      </w:r>
      <w:r w:rsidR="00F63CF0" w:rsidRPr="00AB2A51">
        <w:rPr>
          <w:rFonts w:eastAsia="Times New Roman" w:cs="Calibri"/>
          <w:sz w:val="27"/>
          <w:szCs w:val="27"/>
          <w:lang w:eastAsia="fr-FR"/>
        </w:rPr>
        <w:t>ou la médiane</w:t>
      </w:r>
      <w:r w:rsidR="00AD5935" w:rsidRPr="00AB2A51">
        <w:rPr>
          <w:rFonts w:eastAsia="Times New Roman" w:cs="Calibri"/>
          <w:sz w:val="27"/>
          <w:szCs w:val="27"/>
          <w:lang w:eastAsia="fr-FR"/>
        </w:rPr>
        <w:t>) des variables y des K plus proches observations qui servira pour la prédiction.  </w:t>
      </w:r>
    </w:p>
    <w:p w14:paraId="44785F85" w14:textId="3071627B" w:rsidR="00AD5935" w:rsidRPr="00AB2A51" w:rsidRDefault="000F6B03" w:rsidP="00AB2A51">
      <w:pPr>
        <w:pStyle w:val="ListParagraph"/>
        <w:numPr>
          <w:ilvl w:val="0"/>
          <w:numId w:val="13"/>
        </w:numPr>
        <w:suppressAutoHyphens w:val="0"/>
        <w:autoSpaceDN/>
        <w:spacing w:after="0" w:line="360" w:lineRule="auto"/>
        <w:jc w:val="both"/>
        <w:textAlignment w:val="baseline"/>
        <w:rPr>
          <w:rFonts w:eastAsia="Times New Roman" w:cs="Calibri"/>
          <w:sz w:val="27"/>
          <w:szCs w:val="27"/>
          <w:lang w:eastAsia="fr-FR"/>
        </w:rPr>
      </w:pPr>
      <w:r w:rsidRPr="00AB2A51">
        <w:rPr>
          <w:rFonts w:eastAsia="Times New Roman" w:cs="Calibri"/>
          <w:sz w:val="27"/>
          <w:szCs w:val="27"/>
          <w:lang w:eastAsia="fr-FR"/>
        </w:rPr>
        <w:lastRenderedPageBreak/>
        <w:t>Si K</w:t>
      </w:r>
      <w:r w:rsidR="00AD5935" w:rsidRPr="00AB2A51">
        <w:rPr>
          <w:rFonts w:eastAsia="Times New Roman" w:cs="Calibri"/>
          <w:sz w:val="27"/>
          <w:szCs w:val="27"/>
          <w:lang w:eastAsia="fr-FR"/>
        </w:rPr>
        <w:t>-</w:t>
      </w:r>
      <w:r w:rsidR="006E3C5D" w:rsidRPr="00AB2A51">
        <w:rPr>
          <w:rFonts w:eastAsia="Times New Roman" w:cs="Calibri"/>
          <w:sz w:val="27"/>
          <w:szCs w:val="27"/>
          <w:lang w:eastAsia="fr-FR"/>
        </w:rPr>
        <w:t xml:space="preserve">NN est utilisé pour </w:t>
      </w:r>
      <w:r w:rsidR="00F63CF0" w:rsidRPr="00AB2A51">
        <w:rPr>
          <w:rFonts w:eastAsia="Times New Roman" w:cs="Calibri"/>
          <w:sz w:val="27"/>
          <w:szCs w:val="27"/>
          <w:lang w:eastAsia="fr-FR"/>
        </w:rPr>
        <w:t xml:space="preserve">la </w:t>
      </w:r>
      <w:r w:rsidR="008E1CA4" w:rsidRPr="00AB2A51">
        <w:rPr>
          <w:rFonts w:eastAsia="Times New Roman" w:cs="Calibri"/>
          <w:sz w:val="27"/>
          <w:szCs w:val="27"/>
          <w:lang w:eastAsia="fr-FR"/>
        </w:rPr>
        <w:t>classification, c’est le</w:t>
      </w:r>
      <w:r w:rsidR="00AD5935" w:rsidRPr="00AB2A51">
        <w:rPr>
          <w:rFonts w:eastAsia="Times New Roman" w:cs="Calibri"/>
          <w:sz w:val="27"/>
          <w:szCs w:val="27"/>
          <w:lang w:eastAsia="fr-FR"/>
        </w:rPr>
        <w:t xml:space="preserve"> mode </w:t>
      </w:r>
      <w:r w:rsidR="00F63CF0" w:rsidRPr="00AB2A51">
        <w:rPr>
          <w:rFonts w:eastAsia="Times New Roman" w:cs="Calibri"/>
          <w:sz w:val="27"/>
          <w:szCs w:val="27"/>
          <w:lang w:eastAsia="fr-FR"/>
        </w:rPr>
        <w:t>des variables</w:t>
      </w:r>
      <w:r w:rsidR="00AD5935" w:rsidRPr="00AB2A51">
        <w:rPr>
          <w:rFonts w:eastAsia="Times New Roman" w:cs="Calibri"/>
          <w:sz w:val="27"/>
          <w:szCs w:val="27"/>
          <w:lang w:eastAsia="fr-FR"/>
        </w:rPr>
        <w:t xml:space="preserve"> y des K plus proches observations qui servira pour la prédiction. </w:t>
      </w:r>
    </w:p>
    <w:p w14:paraId="58F54CCD" w14:textId="77777777"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b/>
          <w:bCs/>
          <w:i/>
          <w:iCs/>
          <w:sz w:val="29"/>
          <w:szCs w:val="29"/>
          <w:lang w:eastAsia="fr-FR"/>
        </w:rPr>
        <w:t>3.1.3- Ecriture algorithmique</w:t>
      </w:r>
      <w:r w:rsidRPr="00AD5935">
        <w:rPr>
          <w:rFonts w:eastAsia="Times New Roman" w:cs="Calibri"/>
          <w:sz w:val="29"/>
          <w:szCs w:val="29"/>
          <w:lang w:eastAsia="fr-FR"/>
        </w:rPr>
        <w:t> </w:t>
      </w:r>
    </w:p>
    <w:p w14:paraId="55904C5B" w14:textId="3996BEF0" w:rsidR="00AD5935" w:rsidRDefault="00C12CBB" w:rsidP="00C12CBB">
      <w:pPr>
        <w:suppressAutoHyphens w:val="0"/>
        <w:autoSpaceDN/>
        <w:spacing w:after="0" w:line="360" w:lineRule="auto"/>
        <w:jc w:val="both"/>
        <w:textAlignment w:val="baseline"/>
        <w:rPr>
          <w:rFonts w:eastAsia="Times New Roman" w:cs="Calibri"/>
          <w:sz w:val="27"/>
          <w:szCs w:val="27"/>
          <w:lang w:eastAsia="fr-FR"/>
        </w:rPr>
      </w:pPr>
      <w:r>
        <w:rPr>
          <w:rFonts w:eastAsia="Times New Roman" w:cs="Calibri"/>
          <w:sz w:val="27"/>
          <w:szCs w:val="27"/>
          <w:lang w:eastAsia="fr-FR"/>
        </w:rPr>
        <w:t xml:space="preserve">     </w:t>
      </w:r>
      <w:r w:rsidR="00AD5935" w:rsidRPr="00AD5935">
        <w:rPr>
          <w:rFonts w:eastAsia="Times New Roman" w:cs="Calibri"/>
          <w:sz w:val="27"/>
          <w:szCs w:val="27"/>
          <w:lang w:eastAsia="fr-FR"/>
        </w:rPr>
        <w:t>On peut schématiser le fonctionnement de K-NN en l’écrivant en pseudo-code suivant [BEZ18</w:t>
      </w:r>
      <w:r w:rsidR="000F6B03" w:rsidRPr="00AD5935">
        <w:rPr>
          <w:rFonts w:eastAsia="Times New Roman" w:cs="Calibri"/>
          <w:sz w:val="27"/>
          <w:szCs w:val="27"/>
          <w:lang w:eastAsia="fr-FR"/>
        </w:rPr>
        <w:t>] :</w:t>
      </w:r>
      <w:r w:rsidR="00AD5935" w:rsidRPr="00AD5935">
        <w:rPr>
          <w:rFonts w:eastAsia="Times New Roman" w:cs="Calibri"/>
          <w:sz w:val="27"/>
          <w:szCs w:val="27"/>
          <w:lang w:eastAsia="fr-FR"/>
        </w:rPr>
        <w:t> </w:t>
      </w:r>
    </w:p>
    <w:p w14:paraId="4E599047" w14:textId="77777777" w:rsidR="00C12CBB" w:rsidRPr="00AD5935" w:rsidRDefault="00C12CBB" w:rsidP="00C12CBB">
      <w:pPr>
        <w:suppressAutoHyphens w:val="0"/>
        <w:autoSpaceDN/>
        <w:spacing w:after="0" w:line="360" w:lineRule="auto"/>
        <w:jc w:val="both"/>
        <w:textAlignment w:val="baseline"/>
        <w:rPr>
          <w:rFonts w:ascii="Segoe UI" w:eastAsia="Times New Roman" w:hAnsi="Segoe UI" w:cs="Segoe UI"/>
          <w:sz w:val="18"/>
          <w:szCs w:val="18"/>
          <w:lang w:eastAsia="fr-FR"/>
        </w:rPr>
      </w:pPr>
    </w:p>
    <w:p w14:paraId="1BCE30E1" w14:textId="77777777"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b/>
          <w:bCs/>
          <w:i/>
          <w:iCs/>
          <w:color w:val="833C0B"/>
          <w:sz w:val="27"/>
          <w:szCs w:val="27"/>
          <w:lang w:eastAsia="fr-FR"/>
        </w:rPr>
        <w:t>Début Algorithme </w:t>
      </w:r>
      <w:r w:rsidRPr="00AD5935">
        <w:rPr>
          <w:rFonts w:eastAsia="Times New Roman" w:cs="Calibri"/>
          <w:color w:val="833C0B"/>
          <w:sz w:val="27"/>
          <w:szCs w:val="27"/>
          <w:lang w:eastAsia="fr-FR"/>
        </w:rPr>
        <w:t> </w:t>
      </w:r>
    </w:p>
    <w:p w14:paraId="5035D7D7" w14:textId="77777777"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sz w:val="27"/>
          <w:szCs w:val="27"/>
          <w:lang w:eastAsia="fr-FR"/>
        </w:rPr>
        <w:t>Données en entrée :  </w:t>
      </w:r>
    </w:p>
    <w:p w14:paraId="3CA64479" w14:textId="402F0A11" w:rsidR="00AD5935" w:rsidRPr="00AD5935" w:rsidRDefault="00AD5935" w:rsidP="00C12CBB">
      <w:pPr>
        <w:numPr>
          <w:ilvl w:val="0"/>
          <w:numId w:val="7"/>
        </w:numPr>
        <w:suppressAutoHyphens w:val="0"/>
        <w:autoSpaceDN/>
        <w:spacing w:after="0" w:line="360" w:lineRule="auto"/>
        <w:ind w:left="1080" w:firstLine="0"/>
        <w:jc w:val="both"/>
        <w:textAlignment w:val="baseline"/>
        <w:rPr>
          <w:rFonts w:eastAsia="Times New Roman" w:cs="Calibri"/>
          <w:sz w:val="27"/>
          <w:szCs w:val="27"/>
          <w:lang w:eastAsia="fr-FR"/>
        </w:rPr>
      </w:pPr>
      <w:r w:rsidRPr="00AD5935">
        <w:rPr>
          <w:rFonts w:eastAsia="Times New Roman" w:cs="Calibri"/>
          <w:sz w:val="27"/>
          <w:szCs w:val="27"/>
          <w:lang w:eastAsia="fr-FR"/>
        </w:rPr>
        <w:t>Un ensemble de données D.  </w:t>
      </w:r>
    </w:p>
    <w:p w14:paraId="519DA8FA" w14:textId="77777777" w:rsidR="00AD5935" w:rsidRPr="00AD5935" w:rsidRDefault="00AD5935" w:rsidP="00C12CBB">
      <w:pPr>
        <w:numPr>
          <w:ilvl w:val="0"/>
          <w:numId w:val="7"/>
        </w:numPr>
        <w:suppressAutoHyphens w:val="0"/>
        <w:autoSpaceDN/>
        <w:spacing w:after="0" w:line="360" w:lineRule="auto"/>
        <w:ind w:left="1080" w:firstLine="0"/>
        <w:jc w:val="both"/>
        <w:textAlignment w:val="baseline"/>
        <w:rPr>
          <w:rFonts w:eastAsia="Times New Roman" w:cs="Calibri"/>
          <w:sz w:val="27"/>
          <w:szCs w:val="27"/>
          <w:lang w:eastAsia="fr-FR"/>
        </w:rPr>
      </w:pPr>
      <w:r w:rsidRPr="00AD5935">
        <w:rPr>
          <w:rFonts w:eastAsia="Times New Roman" w:cs="Calibri"/>
          <w:sz w:val="27"/>
          <w:szCs w:val="27"/>
          <w:lang w:eastAsia="fr-FR"/>
        </w:rPr>
        <w:t>Une fonction de définition distance d.  </w:t>
      </w:r>
    </w:p>
    <w:p w14:paraId="2868628D" w14:textId="77777777" w:rsidR="00AD5935" w:rsidRPr="00AD5935" w:rsidRDefault="00AD5935" w:rsidP="00C12CBB">
      <w:pPr>
        <w:numPr>
          <w:ilvl w:val="0"/>
          <w:numId w:val="7"/>
        </w:numPr>
        <w:suppressAutoHyphens w:val="0"/>
        <w:autoSpaceDN/>
        <w:spacing w:after="0" w:line="360" w:lineRule="auto"/>
        <w:ind w:left="1080" w:firstLine="0"/>
        <w:jc w:val="both"/>
        <w:textAlignment w:val="baseline"/>
        <w:rPr>
          <w:rFonts w:eastAsia="Times New Roman" w:cs="Calibri"/>
          <w:sz w:val="27"/>
          <w:szCs w:val="27"/>
          <w:lang w:eastAsia="fr-FR"/>
        </w:rPr>
      </w:pPr>
      <w:r w:rsidRPr="00AD5935">
        <w:rPr>
          <w:rFonts w:eastAsia="Times New Roman" w:cs="Calibri"/>
          <w:sz w:val="27"/>
          <w:szCs w:val="27"/>
          <w:lang w:eastAsia="fr-FR"/>
        </w:rPr>
        <w:t>Un nombre entier K  </w:t>
      </w:r>
    </w:p>
    <w:p w14:paraId="3C731D7F" w14:textId="06BF5249" w:rsidR="00C12CBB" w:rsidRDefault="00AD5935" w:rsidP="00C12CBB">
      <w:pPr>
        <w:suppressAutoHyphens w:val="0"/>
        <w:autoSpaceDN/>
        <w:spacing w:after="0" w:line="360" w:lineRule="auto"/>
        <w:jc w:val="both"/>
        <w:textAlignment w:val="baseline"/>
        <w:rPr>
          <w:rFonts w:eastAsia="Times New Roman" w:cs="Calibri"/>
          <w:sz w:val="27"/>
          <w:szCs w:val="27"/>
          <w:lang w:eastAsia="fr-FR"/>
        </w:rPr>
      </w:pPr>
      <w:r w:rsidRPr="00AD5935">
        <w:rPr>
          <w:rFonts w:eastAsia="Times New Roman" w:cs="Calibri"/>
          <w:sz w:val="27"/>
          <w:szCs w:val="27"/>
          <w:lang w:eastAsia="fr-FR"/>
        </w:rPr>
        <w:t xml:space="preserve">Pour une nouvelle observation X dont on veut prédire sa variable de sortie y </w:t>
      </w:r>
      <w:r w:rsidR="00C12CBB" w:rsidRPr="00AD5935">
        <w:rPr>
          <w:rFonts w:eastAsia="Times New Roman" w:cs="Calibri"/>
          <w:sz w:val="27"/>
          <w:szCs w:val="27"/>
          <w:lang w:eastAsia="fr-FR"/>
        </w:rPr>
        <w:t>Faire :</w:t>
      </w:r>
    </w:p>
    <w:p w14:paraId="47998BFF" w14:textId="03A06C9B" w:rsidR="00AD5935" w:rsidRPr="00AD5935" w:rsidRDefault="00AD5935" w:rsidP="00C12CBB">
      <w:pPr>
        <w:suppressAutoHyphens w:val="0"/>
        <w:autoSpaceDN/>
        <w:spacing w:after="0" w:line="360" w:lineRule="auto"/>
        <w:jc w:val="both"/>
        <w:textAlignment w:val="baseline"/>
        <w:rPr>
          <w:rFonts w:eastAsia="Times New Roman" w:cs="Calibri"/>
          <w:sz w:val="27"/>
          <w:szCs w:val="27"/>
          <w:lang w:eastAsia="fr-FR"/>
        </w:rPr>
      </w:pPr>
      <w:r w:rsidRPr="00AD5935">
        <w:rPr>
          <w:rFonts w:eastAsia="Times New Roman" w:cs="Calibri"/>
          <w:sz w:val="27"/>
          <w:szCs w:val="27"/>
          <w:lang w:eastAsia="fr-FR"/>
        </w:rPr>
        <w:t>  </w:t>
      </w:r>
    </w:p>
    <w:p w14:paraId="689C8821" w14:textId="1C0F03DB" w:rsidR="00AD5935" w:rsidRPr="00C12CBB" w:rsidRDefault="00C12CBB" w:rsidP="00C12CBB">
      <w:pPr>
        <w:suppressAutoHyphens w:val="0"/>
        <w:autoSpaceDN/>
        <w:spacing w:after="0" w:line="360" w:lineRule="auto"/>
        <w:ind w:right="-113"/>
        <w:jc w:val="both"/>
        <w:textAlignment w:val="baseline"/>
        <w:rPr>
          <w:rFonts w:ascii="Segoe UI" w:eastAsia="Times New Roman" w:hAnsi="Segoe UI" w:cs="Segoe UI"/>
          <w:sz w:val="18"/>
          <w:szCs w:val="18"/>
          <w:lang w:eastAsia="fr-FR"/>
        </w:rPr>
      </w:pPr>
      <w:r w:rsidRPr="00C12CBB">
        <w:rPr>
          <w:rFonts w:eastAsia="Times New Roman" w:cs="Calibri"/>
          <w:sz w:val="27"/>
          <w:szCs w:val="27"/>
          <w:lang w:eastAsia="fr-FR"/>
        </w:rPr>
        <w:t>1.</w:t>
      </w:r>
      <w:r>
        <w:rPr>
          <w:rFonts w:eastAsia="Times New Roman" w:cs="Calibri"/>
          <w:sz w:val="27"/>
          <w:szCs w:val="27"/>
          <w:lang w:eastAsia="fr-FR"/>
        </w:rPr>
        <w:t xml:space="preserve"> </w:t>
      </w:r>
      <w:r w:rsidR="00AD5935" w:rsidRPr="00C12CBB">
        <w:rPr>
          <w:rFonts w:eastAsia="Times New Roman" w:cs="Calibri"/>
          <w:sz w:val="27"/>
          <w:szCs w:val="27"/>
          <w:lang w:eastAsia="fr-FR"/>
        </w:rPr>
        <w:t>Calculer toutes les distances de cette observation X avec les autres observations    </w:t>
      </w:r>
    </w:p>
    <w:p w14:paraId="581F59AA" w14:textId="138C2794"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sz w:val="27"/>
          <w:szCs w:val="27"/>
          <w:lang w:eastAsia="fr-FR"/>
        </w:rPr>
        <w:t xml:space="preserve">     </w:t>
      </w:r>
      <w:proofErr w:type="gramStart"/>
      <w:r w:rsidR="008E1CA4">
        <w:rPr>
          <w:rFonts w:eastAsia="Times New Roman" w:cs="Calibri"/>
          <w:sz w:val="27"/>
          <w:szCs w:val="27"/>
          <w:lang w:eastAsia="fr-FR"/>
        </w:rPr>
        <w:t>d</w:t>
      </w:r>
      <w:r w:rsidR="008E1CA4" w:rsidRPr="00AD5935">
        <w:rPr>
          <w:rFonts w:eastAsia="Times New Roman" w:cs="Calibri"/>
          <w:sz w:val="27"/>
          <w:szCs w:val="27"/>
          <w:lang w:eastAsia="fr-FR"/>
        </w:rPr>
        <w:t>u</w:t>
      </w:r>
      <w:proofErr w:type="gramEnd"/>
      <w:r w:rsidRPr="00AD5935">
        <w:rPr>
          <w:rFonts w:eastAsia="Times New Roman" w:cs="Calibri"/>
          <w:sz w:val="27"/>
          <w:szCs w:val="27"/>
          <w:lang w:eastAsia="fr-FR"/>
        </w:rPr>
        <w:t xml:space="preserve"> jeu de données D  </w:t>
      </w:r>
    </w:p>
    <w:p w14:paraId="67AAA51C" w14:textId="3C84D511"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sz w:val="27"/>
          <w:szCs w:val="27"/>
          <w:lang w:eastAsia="fr-FR"/>
        </w:rPr>
        <w:t>2. Retenir les K observations du jeu de données D les proches de X en utilisation la fonction de calcul de distance d  </w:t>
      </w:r>
    </w:p>
    <w:p w14:paraId="188D1524" w14:textId="77777777"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sz w:val="27"/>
          <w:szCs w:val="27"/>
          <w:lang w:eastAsia="fr-FR"/>
        </w:rPr>
        <w:t>3.  Prendre les valeurs de y des K observations retenues :  </w:t>
      </w:r>
    </w:p>
    <w:p w14:paraId="7770C41E" w14:textId="5DD34D3B"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sz w:val="27"/>
          <w:szCs w:val="27"/>
          <w:lang w:eastAsia="fr-FR"/>
        </w:rPr>
        <w:t>     1.  Si </w:t>
      </w:r>
      <w:r w:rsidR="000F6B03" w:rsidRPr="00AD5935">
        <w:rPr>
          <w:rFonts w:eastAsia="Times New Roman" w:cs="Calibri"/>
          <w:sz w:val="27"/>
          <w:szCs w:val="27"/>
          <w:lang w:eastAsia="fr-FR"/>
        </w:rPr>
        <w:t xml:space="preserve">on </w:t>
      </w:r>
      <w:r w:rsidR="006E3C5D" w:rsidRPr="00AD5935">
        <w:rPr>
          <w:rFonts w:eastAsia="Times New Roman" w:cs="Calibri"/>
          <w:sz w:val="27"/>
          <w:szCs w:val="27"/>
          <w:lang w:eastAsia="fr-FR"/>
        </w:rPr>
        <w:t xml:space="preserve">effectue une </w:t>
      </w:r>
      <w:r w:rsidR="008E1CA4" w:rsidRPr="00AD5935">
        <w:rPr>
          <w:rFonts w:eastAsia="Times New Roman" w:cs="Calibri"/>
          <w:sz w:val="27"/>
          <w:szCs w:val="27"/>
          <w:lang w:eastAsia="fr-FR"/>
        </w:rPr>
        <w:t>régression, calculer la</w:t>
      </w:r>
      <w:r w:rsidR="006E3C5D" w:rsidRPr="00AD5935">
        <w:rPr>
          <w:rFonts w:eastAsia="Times New Roman" w:cs="Calibri"/>
          <w:sz w:val="27"/>
          <w:szCs w:val="27"/>
          <w:lang w:eastAsia="fr-FR"/>
        </w:rPr>
        <w:t xml:space="preserve"> </w:t>
      </w:r>
      <w:r w:rsidR="008E1CA4" w:rsidRPr="00AD5935">
        <w:rPr>
          <w:rFonts w:eastAsia="Times New Roman" w:cs="Calibri"/>
          <w:sz w:val="27"/>
          <w:szCs w:val="27"/>
          <w:lang w:eastAsia="fr-FR"/>
        </w:rPr>
        <w:t>moyenne (</w:t>
      </w:r>
      <w:r w:rsidR="006E3C5D" w:rsidRPr="00AD5935">
        <w:rPr>
          <w:rFonts w:eastAsia="Times New Roman" w:cs="Calibri"/>
          <w:sz w:val="27"/>
          <w:szCs w:val="27"/>
          <w:lang w:eastAsia="fr-FR"/>
        </w:rPr>
        <w:t xml:space="preserve">ou </w:t>
      </w:r>
      <w:r w:rsidR="00F63CF0" w:rsidRPr="00AD5935">
        <w:rPr>
          <w:rFonts w:eastAsia="Times New Roman" w:cs="Calibri"/>
          <w:sz w:val="27"/>
          <w:szCs w:val="27"/>
          <w:lang w:eastAsia="fr-FR"/>
        </w:rPr>
        <w:t>la médiane</w:t>
      </w:r>
      <w:r w:rsidRPr="00AD5935">
        <w:rPr>
          <w:rFonts w:eastAsia="Times New Roman" w:cs="Calibri"/>
          <w:sz w:val="27"/>
          <w:szCs w:val="27"/>
          <w:lang w:eastAsia="fr-FR"/>
        </w:rPr>
        <w:t>)  </w:t>
      </w:r>
    </w:p>
    <w:p w14:paraId="3C209C06" w14:textId="0DBAAAAA"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sz w:val="27"/>
          <w:szCs w:val="27"/>
          <w:lang w:eastAsia="fr-FR"/>
        </w:rPr>
        <w:t xml:space="preserve">           </w:t>
      </w:r>
      <w:r w:rsidR="008E1CA4" w:rsidRPr="00AD5935">
        <w:rPr>
          <w:rFonts w:eastAsia="Times New Roman" w:cs="Calibri"/>
          <w:sz w:val="27"/>
          <w:szCs w:val="27"/>
          <w:lang w:eastAsia="fr-FR"/>
        </w:rPr>
        <w:t>De</w:t>
      </w:r>
      <w:r w:rsidRPr="00AD5935">
        <w:rPr>
          <w:rFonts w:eastAsia="Times New Roman" w:cs="Calibri"/>
          <w:sz w:val="27"/>
          <w:szCs w:val="27"/>
          <w:lang w:eastAsia="fr-FR"/>
        </w:rPr>
        <w:t xml:space="preserve"> y retenues  </w:t>
      </w:r>
    </w:p>
    <w:p w14:paraId="4A0E6606" w14:textId="77777777"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sz w:val="27"/>
          <w:szCs w:val="27"/>
          <w:lang w:eastAsia="fr-FR"/>
        </w:rPr>
        <w:t>     2.  Si on effectue une classification, calculer le mode de y retenues,  </w:t>
      </w:r>
    </w:p>
    <w:p w14:paraId="256CD7D6" w14:textId="77777777"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sz w:val="27"/>
          <w:szCs w:val="27"/>
          <w:lang w:eastAsia="fr-FR"/>
        </w:rPr>
        <w:t>4.  Retourner la valeur calculée dans l’étape 3 comme étant la valeur qui a été prédite par K-NN pour l’observation X.  </w:t>
      </w:r>
    </w:p>
    <w:p w14:paraId="5BA0F68C" w14:textId="77777777"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b/>
          <w:bCs/>
          <w:i/>
          <w:iCs/>
          <w:color w:val="833C0B"/>
          <w:sz w:val="27"/>
          <w:szCs w:val="27"/>
          <w:lang w:eastAsia="fr-FR"/>
        </w:rPr>
        <w:t>Fin Algorithme</w:t>
      </w:r>
      <w:r w:rsidRPr="00AD5935">
        <w:rPr>
          <w:rFonts w:eastAsia="Times New Roman" w:cs="Calibri"/>
          <w:color w:val="833C0B"/>
          <w:sz w:val="27"/>
          <w:szCs w:val="27"/>
          <w:lang w:eastAsia="fr-FR"/>
        </w:rPr>
        <w:t> </w:t>
      </w:r>
    </w:p>
    <w:p w14:paraId="491F2F7A" w14:textId="77777777"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b/>
          <w:bCs/>
          <w:i/>
          <w:iCs/>
          <w:sz w:val="29"/>
          <w:szCs w:val="29"/>
          <w:lang w:eastAsia="fr-FR"/>
        </w:rPr>
        <w:t>3.1.4- Calcul de similarité dans l’algorithme K-NN</w:t>
      </w:r>
      <w:r w:rsidRPr="00AD5935">
        <w:rPr>
          <w:rFonts w:eastAsia="Times New Roman" w:cs="Calibri"/>
          <w:sz w:val="29"/>
          <w:szCs w:val="29"/>
          <w:lang w:eastAsia="fr-FR"/>
        </w:rPr>
        <w:t> </w:t>
      </w:r>
    </w:p>
    <w:p w14:paraId="4C6D3442" w14:textId="0ACBAA81" w:rsidR="00AD5935" w:rsidRPr="00AD5935" w:rsidRDefault="00A7187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Pr>
          <w:rFonts w:eastAsia="Times New Roman" w:cs="Calibri"/>
          <w:sz w:val="28"/>
          <w:szCs w:val="28"/>
          <w:lang w:eastAsia="fr-FR"/>
        </w:rPr>
        <w:t xml:space="preserve">     </w:t>
      </w:r>
      <w:r w:rsidR="00AD5935" w:rsidRPr="00AD5935">
        <w:rPr>
          <w:rFonts w:eastAsia="Times New Roman" w:cs="Calibri"/>
          <w:sz w:val="28"/>
          <w:szCs w:val="28"/>
          <w:lang w:eastAsia="fr-FR"/>
        </w:rPr>
        <w:t>Comme on vient de le voir dans l’écriture algorithmique, K-NN a besoin d’une fonction de calcul de distance entre deux observations. Plus deux points sont proches l’un de l’autre, plus ils sont similaires et vice versa [BEZ18].  </w:t>
      </w:r>
    </w:p>
    <w:p w14:paraId="147AB91F" w14:textId="7B4F1C7E" w:rsidR="00AD5935" w:rsidRPr="00AD5935" w:rsidRDefault="00A7187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Pr>
          <w:rFonts w:eastAsia="Times New Roman" w:cs="Calibri"/>
          <w:sz w:val="28"/>
          <w:szCs w:val="28"/>
          <w:lang w:eastAsia="fr-FR"/>
        </w:rPr>
        <w:lastRenderedPageBreak/>
        <w:t xml:space="preserve">     </w:t>
      </w:r>
      <w:r w:rsidR="00AD5935" w:rsidRPr="00AD5935">
        <w:rPr>
          <w:rFonts w:eastAsia="Times New Roman" w:cs="Calibri"/>
          <w:sz w:val="28"/>
          <w:szCs w:val="28"/>
          <w:lang w:eastAsia="fr-FR"/>
        </w:rPr>
        <w:t xml:space="preserve">Il existe plusieurs fonctions de calcul de distance, notamment, la distance euclidienne, la </w:t>
      </w:r>
      <w:r w:rsidR="000F6B03" w:rsidRPr="00AD5935">
        <w:rPr>
          <w:rFonts w:eastAsia="Times New Roman" w:cs="Calibri"/>
          <w:sz w:val="28"/>
          <w:szCs w:val="28"/>
          <w:lang w:eastAsia="fr-FR"/>
        </w:rPr>
        <w:t xml:space="preserve">distance </w:t>
      </w:r>
      <w:r w:rsidR="006E3C5D" w:rsidRPr="00AD5935">
        <w:rPr>
          <w:rFonts w:eastAsia="Times New Roman" w:cs="Calibri"/>
          <w:sz w:val="28"/>
          <w:szCs w:val="28"/>
          <w:lang w:eastAsia="fr-FR"/>
        </w:rPr>
        <w:t>de Manhattan</w:t>
      </w:r>
      <w:r w:rsidR="00AD5935" w:rsidRPr="00AD5935">
        <w:rPr>
          <w:rFonts w:eastAsia="Times New Roman" w:cs="Calibri"/>
          <w:sz w:val="28"/>
          <w:szCs w:val="28"/>
          <w:lang w:eastAsia="fr-FR"/>
        </w:rPr>
        <w:t>, la </w:t>
      </w:r>
      <w:r w:rsidR="006E3C5D" w:rsidRPr="00AD5935">
        <w:rPr>
          <w:rFonts w:eastAsia="Times New Roman" w:cs="Calibri"/>
          <w:sz w:val="28"/>
          <w:szCs w:val="28"/>
          <w:lang w:eastAsia="fr-FR"/>
        </w:rPr>
        <w:t>distance de Minkowski</w:t>
      </w:r>
      <w:r w:rsidR="00AD5935" w:rsidRPr="00AD5935">
        <w:rPr>
          <w:rFonts w:eastAsia="Times New Roman" w:cs="Calibri"/>
          <w:sz w:val="28"/>
          <w:szCs w:val="28"/>
          <w:lang w:eastAsia="fr-FR"/>
        </w:rPr>
        <w:t>, celle </w:t>
      </w:r>
      <w:r w:rsidR="006E3C5D" w:rsidRPr="00AD5935">
        <w:rPr>
          <w:rFonts w:eastAsia="Times New Roman" w:cs="Calibri"/>
          <w:sz w:val="28"/>
          <w:szCs w:val="28"/>
          <w:lang w:eastAsia="fr-FR"/>
        </w:rPr>
        <w:t>de Jaccard</w:t>
      </w:r>
      <w:r w:rsidR="00AD5935" w:rsidRPr="00AD5935">
        <w:rPr>
          <w:rFonts w:eastAsia="Times New Roman" w:cs="Calibri"/>
          <w:sz w:val="28"/>
          <w:szCs w:val="28"/>
          <w:lang w:eastAsia="fr-FR"/>
        </w:rPr>
        <w:t>, la </w:t>
      </w:r>
      <w:r w:rsidR="00F63CF0" w:rsidRPr="00AD5935">
        <w:rPr>
          <w:rFonts w:eastAsia="Times New Roman" w:cs="Calibri"/>
          <w:sz w:val="28"/>
          <w:szCs w:val="28"/>
          <w:lang w:eastAsia="fr-FR"/>
        </w:rPr>
        <w:t>distance de</w:t>
      </w:r>
      <w:r w:rsidR="00AD5935" w:rsidRPr="00AD5935">
        <w:rPr>
          <w:rFonts w:eastAsia="Times New Roman" w:cs="Calibri"/>
          <w:sz w:val="28"/>
          <w:szCs w:val="28"/>
          <w:lang w:eastAsia="fr-FR"/>
        </w:rPr>
        <w:t xml:space="preserve"> </w:t>
      </w:r>
      <w:proofErr w:type="spellStart"/>
      <w:r w:rsidR="00AD5935" w:rsidRPr="00AD5935">
        <w:rPr>
          <w:rFonts w:eastAsia="Times New Roman" w:cs="Calibri"/>
          <w:sz w:val="28"/>
          <w:szCs w:val="28"/>
          <w:lang w:eastAsia="fr-FR"/>
        </w:rPr>
        <w:t>Hamming</w:t>
      </w:r>
      <w:proofErr w:type="spellEnd"/>
      <w:r w:rsidR="00324F00">
        <w:rPr>
          <w:rFonts w:eastAsia="Times New Roman" w:cs="Calibri"/>
          <w:sz w:val="28"/>
          <w:szCs w:val="28"/>
          <w:lang w:eastAsia="fr-FR"/>
        </w:rPr>
        <w:t xml:space="preserve"> </w:t>
      </w:r>
      <w:r w:rsidR="00AD5935" w:rsidRPr="00AD5935">
        <w:rPr>
          <w:rFonts w:eastAsia="Times New Roman" w:cs="Calibri"/>
          <w:sz w:val="28"/>
          <w:szCs w:val="28"/>
          <w:lang w:eastAsia="fr-FR"/>
        </w:rPr>
        <w:t xml:space="preserve">etc.  </w:t>
      </w:r>
      <w:r w:rsidR="000F6B03" w:rsidRPr="00AD5935">
        <w:rPr>
          <w:rFonts w:eastAsia="Times New Roman" w:cs="Calibri"/>
          <w:sz w:val="28"/>
          <w:szCs w:val="28"/>
          <w:lang w:eastAsia="fr-FR"/>
        </w:rPr>
        <w:t xml:space="preserve">On </w:t>
      </w:r>
      <w:r w:rsidR="006E3C5D" w:rsidRPr="00AD5935">
        <w:rPr>
          <w:rFonts w:eastAsia="Times New Roman" w:cs="Calibri"/>
          <w:sz w:val="28"/>
          <w:szCs w:val="28"/>
          <w:lang w:eastAsia="fr-FR"/>
        </w:rPr>
        <w:t xml:space="preserve">choisit la fonction de </w:t>
      </w:r>
      <w:r w:rsidR="00F63CF0" w:rsidRPr="00AD5935">
        <w:rPr>
          <w:rFonts w:eastAsia="Times New Roman" w:cs="Calibri"/>
          <w:sz w:val="28"/>
          <w:szCs w:val="28"/>
          <w:lang w:eastAsia="fr-FR"/>
        </w:rPr>
        <w:t>distance en fonction des</w:t>
      </w:r>
      <w:r w:rsidR="00AD5935" w:rsidRPr="00AD5935">
        <w:rPr>
          <w:rFonts w:eastAsia="Times New Roman" w:cs="Calibri"/>
          <w:sz w:val="28"/>
          <w:szCs w:val="28"/>
          <w:lang w:eastAsia="fr-FR"/>
        </w:rPr>
        <w:t xml:space="preserve"> </w:t>
      </w:r>
      <w:r w:rsidR="00F63CF0" w:rsidRPr="00AD5935">
        <w:rPr>
          <w:rFonts w:eastAsia="Times New Roman" w:cs="Calibri"/>
          <w:sz w:val="28"/>
          <w:szCs w:val="28"/>
          <w:lang w:eastAsia="fr-FR"/>
        </w:rPr>
        <w:t>types de données</w:t>
      </w:r>
      <w:r w:rsidR="00AD5935" w:rsidRPr="00AD5935">
        <w:rPr>
          <w:rFonts w:eastAsia="Times New Roman" w:cs="Calibri"/>
          <w:sz w:val="28"/>
          <w:szCs w:val="28"/>
          <w:lang w:eastAsia="fr-FR"/>
        </w:rPr>
        <w:t xml:space="preserve"> qu’on manipule. Ainsi pour les données quantitatives (exemple : poids, salaires, taille, montant de </w:t>
      </w:r>
      <w:r w:rsidR="000F6B03" w:rsidRPr="00AD5935">
        <w:rPr>
          <w:rFonts w:eastAsia="Times New Roman" w:cs="Calibri"/>
          <w:sz w:val="28"/>
          <w:szCs w:val="28"/>
          <w:lang w:eastAsia="fr-FR"/>
        </w:rPr>
        <w:t xml:space="preserve">panier </w:t>
      </w:r>
      <w:r w:rsidR="006E3C5D" w:rsidRPr="00AD5935">
        <w:rPr>
          <w:rFonts w:eastAsia="Times New Roman" w:cs="Calibri"/>
          <w:sz w:val="28"/>
          <w:szCs w:val="28"/>
          <w:lang w:eastAsia="fr-FR"/>
        </w:rPr>
        <w:t>électronique etc</w:t>
      </w:r>
      <w:r w:rsidR="00513126">
        <w:rPr>
          <w:rFonts w:eastAsia="Times New Roman" w:cs="Calibri"/>
          <w:sz w:val="28"/>
          <w:szCs w:val="28"/>
          <w:lang w:eastAsia="fr-FR"/>
        </w:rPr>
        <w:t>.</w:t>
      </w:r>
      <w:r w:rsidR="00AD5935" w:rsidRPr="00AD5935">
        <w:rPr>
          <w:rFonts w:eastAsia="Times New Roman" w:cs="Calibri"/>
          <w:sz w:val="28"/>
          <w:szCs w:val="28"/>
          <w:lang w:eastAsia="fr-FR"/>
        </w:rPr>
        <w:t xml:space="preserve">)  </w:t>
      </w:r>
      <w:r w:rsidR="006E3C5D" w:rsidRPr="00AD5935">
        <w:rPr>
          <w:rFonts w:eastAsia="Times New Roman" w:cs="Calibri"/>
          <w:sz w:val="28"/>
          <w:szCs w:val="28"/>
          <w:lang w:eastAsia="fr-FR"/>
        </w:rPr>
        <w:t>Et</w:t>
      </w:r>
      <w:r w:rsidR="00AD5935" w:rsidRPr="00AD5935">
        <w:rPr>
          <w:rFonts w:eastAsia="Times New Roman" w:cs="Calibri"/>
          <w:sz w:val="28"/>
          <w:szCs w:val="28"/>
          <w:lang w:eastAsia="fr-FR"/>
        </w:rPr>
        <w:t xml:space="preserve"> </w:t>
      </w:r>
      <w:r w:rsidR="000F6B03" w:rsidRPr="00AD5935">
        <w:rPr>
          <w:rFonts w:eastAsia="Times New Roman" w:cs="Calibri"/>
          <w:sz w:val="28"/>
          <w:szCs w:val="28"/>
          <w:lang w:eastAsia="fr-FR"/>
        </w:rPr>
        <w:t xml:space="preserve">du </w:t>
      </w:r>
      <w:r w:rsidR="006E3C5D" w:rsidRPr="00AD5935">
        <w:rPr>
          <w:rFonts w:eastAsia="Times New Roman" w:cs="Calibri"/>
          <w:sz w:val="28"/>
          <w:szCs w:val="28"/>
          <w:lang w:eastAsia="fr-FR"/>
        </w:rPr>
        <w:t xml:space="preserve">même </w:t>
      </w:r>
      <w:r w:rsidR="00324F00" w:rsidRPr="00AD5935">
        <w:rPr>
          <w:rFonts w:eastAsia="Times New Roman" w:cs="Calibri"/>
          <w:sz w:val="28"/>
          <w:szCs w:val="28"/>
          <w:lang w:eastAsia="fr-FR"/>
        </w:rPr>
        <w:t>type, la distance</w:t>
      </w:r>
      <w:r w:rsidR="006E3C5D" w:rsidRPr="00AD5935">
        <w:rPr>
          <w:rFonts w:eastAsia="Times New Roman" w:cs="Calibri"/>
          <w:sz w:val="28"/>
          <w:szCs w:val="28"/>
          <w:lang w:eastAsia="fr-FR"/>
        </w:rPr>
        <w:t xml:space="preserve"> euclidienne </w:t>
      </w:r>
      <w:r w:rsidR="00F63CF0" w:rsidRPr="00AD5935">
        <w:rPr>
          <w:rFonts w:eastAsia="Times New Roman" w:cs="Calibri"/>
          <w:sz w:val="28"/>
          <w:szCs w:val="28"/>
          <w:lang w:eastAsia="fr-FR"/>
        </w:rPr>
        <w:t>est un bon candidat</w:t>
      </w:r>
      <w:r w:rsidR="00AD5935" w:rsidRPr="00AD5935">
        <w:rPr>
          <w:rFonts w:eastAsia="Times New Roman" w:cs="Calibri"/>
          <w:sz w:val="28"/>
          <w:szCs w:val="28"/>
          <w:lang w:eastAsia="fr-FR"/>
        </w:rPr>
        <w:t xml:space="preserve">. </w:t>
      </w:r>
      <w:r w:rsidR="000F6B03" w:rsidRPr="00AD5935">
        <w:rPr>
          <w:rFonts w:eastAsia="Times New Roman" w:cs="Calibri"/>
          <w:sz w:val="28"/>
          <w:szCs w:val="28"/>
          <w:lang w:eastAsia="fr-FR"/>
        </w:rPr>
        <w:t xml:space="preserve">Quant </w:t>
      </w:r>
      <w:r w:rsidR="006E3C5D" w:rsidRPr="00AD5935">
        <w:rPr>
          <w:rFonts w:eastAsia="Times New Roman" w:cs="Calibri"/>
          <w:sz w:val="28"/>
          <w:szCs w:val="28"/>
          <w:lang w:eastAsia="fr-FR"/>
        </w:rPr>
        <w:t xml:space="preserve">à la distance de </w:t>
      </w:r>
      <w:r w:rsidR="00324F00" w:rsidRPr="00AD5935">
        <w:rPr>
          <w:rFonts w:eastAsia="Times New Roman" w:cs="Calibri"/>
          <w:sz w:val="28"/>
          <w:szCs w:val="28"/>
          <w:lang w:eastAsia="fr-FR"/>
        </w:rPr>
        <w:t>Manhattan, elle est</w:t>
      </w:r>
      <w:r w:rsidR="00F63CF0" w:rsidRPr="00AD5935">
        <w:rPr>
          <w:rFonts w:eastAsia="Times New Roman" w:cs="Calibri"/>
          <w:sz w:val="28"/>
          <w:szCs w:val="28"/>
          <w:lang w:eastAsia="fr-FR"/>
        </w:rPr>
        <w:t xml:space="preserve"> une bonne mesure à utiliser quand </w:t>
      </w:r>
      <w:r w:rsidR="00513126" w:rsidRPr="00AD5935">
        <w:rPr>
          <w:rFonts w:eastAsia="Times New Roman" w:cs="Calibri"/>
          <w:sz w:val="28"/>
          <w:szCs w:val="28"/>
          <w:lang w:eastAsia="fr-FR"/>
        </w:rPr>
        <w:t>les données</w:t>
      </w:r>
      <w:r w:rsidR="00AD5935" w:rsidRPr="00AD5935">
        <w:rPr>
          <w:rFonts w:eastAsia="Times New Roman" w:cs="Calibri"/>
          <w:sz w:val="28"/>
          <w:szCs w:val="28"/>
          <w:lang w:eastAsia="fr-FR"/>
        </w:rPr>
        <w:t xml:space="preserve"> (input variables) ne sont pas du même type (exemple : âge, sexe, longueur, poids et</w:t>
      </w:r>
      <w:r w:rsidR="00AB2A51">
        <w:rPr>
          <w:rFonts w:eastAsia="Times New Roman" w:cs="Calibri"/>
          <w:sz w:val="28"/>
          <w:szCs w:val="28"/>
          <w:lang w:eastAsia="fr-FR"/>
        </w:rPr>
        <w:t>c.</w:t>
      </w:r>
      <w:r w:rsidR="00AD5935" w:rsidRPr="00AD5935">
        <w:rPr>
          <w:rFonts w:eastAsia="Times New Roman" w:cs="Calibri"/>
          <w:sz w:val="28"/>
          <w:szCs w:val="28"/>
          <w:lang w:eastAsia="fr-FR"/>
        </w:rPr>
        <w:t>). </w:t>
      </w:r>
    </w:p>
    <w:p w14:paraId="3B0E8AF8" w14:textId="06641DA6" w:rsidR="00AD5935" w:rsidRPr="00AD5935" w:rsidRDefault="00AD5935" w:rsidP="00513126">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sz w:val="28"/>
          <w:szCs w:val="28"/>
          <w:lang w:eastAsia="fr-FR"/>
        </w:rPr>
        <w:t>Il est inutile de coder, soi-même ces distances, généralement, les librairies de Machine </w:t>
      </w:r>
      <w:r w:rsidR="000F6B03" w:rsidRPr="00AD5935">
        <w:rPr>
          <w:rFonts w:eastAsia="Times New Roman" w:cs="Calibri"/>
          <w:sz w:val="28"/>
          <w:szCs w:val="28"/>
          <w:lang w:eastAsia="fr-FR"/>
        </w:rPr>
        <w:t>Learning comme</w:t>
      </w:r>
      <w:r w:rsidRPr="00AD5935">
        <w:rPr>
          <w:rFonts w:eastAsia="Times New Roman" w:cs="Calibri"/>
          <w:sz w:val="28"/>
          <w:szCs w:val="28"/>
          <w:lang w:eastAsia="fr-FR"/>
        </w:rPr>
        <w:t xml:space="preserve"> </w:t>
      </w:r>
      <w:proofErr w:type="spellStart"/>
      <w:r w:rsidR="006E3C5D" w:rsidRPr="00AD5935">
        <w:rPr>
          <w:rFonts w:eastAsia="Times New Roman" w:cs="Calibri"/>
          <w:sz w:val="28"/>
          <w:szCs w:val="28"/>
          <w:lang w:eastAsia="fr-FR"/>
        </w:rPr>
        <w:t>Scikit</w:t>
      </w:r>
      <w:proofErr w:type="spellEnd"/>
      <w:r w:rsidR="006E3C5D" w:rsidRPr="00AD5935">
        <w:rPr>
          <w:rFonts w:eastAsia="Times New Roman" w:cs="Calibri"/>
          <w:sz w:val="28"/>
          <w:szCs w:val="28"/>
          <w:lang w:eastAsia="fr-FR"/>
        </w:rPr>
        <w:t xml:space="preserve"> </w:t>
      </w:r>
      <w:proofErr w:type="spellStart"/>
      <w:r w:rsidR="00324F00" w:rsidRPr="00AD5935">
        <w:rPr>
          <w:rFonts w:eastAsia="Times New Roman" w:cs="Calibri"/>
          <w:sz w:val="28"/>
          <w:szCs w:val="28"/>
          <w:lang w:eastAsia="fr-FR"/>
        </w:rPr>
        <w:t>Learn</w:t>
      </w:r>
      <w:proofErr w:type="spellEnd"/>
      <w:r w:rsidR="00324F00" w:rsidRPr="00AD5935">
        <w:rPr>
          <w:rFonts w:eastAsia="Times New Roman" w:cs="Calibri"/>
          <w:sz w:val="28"/>
          <w:szCs w:val="28"/>
          <w:lang w:eastAsia="fr-FR"/>
        </w:rPr>
        <w:t>, effectue ces</w:t>
      </w:r>
      <w:r w:rsidR="006E3C5D" w:rsidRPr="00AD5935">
        <w:rPr>
          <w:rFonts w:eastAsia="Times New Roman" w:cs="Calibri"/>
          <w:sz w:val="28"/>
          <w:szCs w:val="28"/>
          <w:lang w:eastAsia="fr-FR"/>
        </w:rPr>
        <w:t xml:space="preserve"> calculs en interne</w:t>
      </w:r>
      <w:r w:rsidRPr="00AD5935">
        <w:rPr>
          <w:rFonts w:eastAsia="Times New Roman" w:cs="Calibri"/>
          <w:sz w:val="28"/>
          <w:szCs w:val="28"/>
          <w:lang w:eastAsia="fr-FR"/>
        </w:rPr>
        <w:t xml:space="preserve">.  </w:t>
      </w:r>
      <w:r w:rsidR="000F6B03" w:rsidRPr="00AD5935">
        <w:rPr>
          <w:rFonts w:eastAsia="Times New Roman" w:cs="Calibri"/>
          <w:sz w:val="28"/>
          <w:szCs w:val="28"/>
          <w:lang w:eastAsia="fr-FR"/>
        </w:rPr>
        <w:t xml:space="preserve">Il </w:t>
      </w:r>
      <w:r w:rsidR="006E3C5D" w:rsidRPr="00AD5935">
        <w:rPr>
          <w:rFonts w:eastAsia="Times New Roman" w:cs="Calibri"/>
          <w:sz w:val="28"/>
          <w:szCs w:val="28"/>
          <w:lang w:eastAsia="fr-FR"/>
        </w:rPr>
        <w:t>suffit juste d’indiquer la</w:t>
      </w:r>
      <w:r w:rsidRPr="00AD5935">
        <w:rPr>
          <w:rFonts w:eastAsia="Times New Roman" w:cs="Calibri"/>
          <w:sz w:val="28"/>
          <w:szCs w:val="28"/>
          <w:lang w:eastAsia="fr-FR"/>
        </w:rPr>
        <w:t xml:space="preserve"> mesure de distance qu’on souhaite utiliser.  </w:t>
      </w:r>
    </w:p>
    <w:p w14:paraId="6FF801A4" w14:textId="77777777" w:rsidR="00A71875" w:rsidRDefault="00AD5935" w:rsidP="00C12CBB">
      <w:pPr>
        <w:suppressAutoHyphens w:val="0"/>
        <w:autoSpaceDN/>
        <w:spacing w:after="0" w:line="360" w:lineRule="auto"/>
        <w:jc w:val="both"/>
        <w:textAlignment w:val="baseline"/>
        <w:rPr>
          <w:rFonts w:eastAsia="Times New Roman" w:cs="Calibri"/>
          <w:sz w:val="28"/>
          <w:szCs w:val="28"/>
          <w:lang w:eastAsia="fr-FR"/>
        </w:rPr>
      </w:pPr>
      <w:r w:rsidRPr="00AD5935">
        <w:rPr>
          <w:rFonts w:eastAsia="Times New Roman" w:cs="Calibri"/>
          <w:sz w:val="28"/>
          <w:szCs w:val="28"/>
          <w:lang w:eastAsia="fr-FR"/>
        </w:rPr>
        <w:t>Voici les définitions mathématiques des distances qu’on vient d’évoquer. </w:t>
      </w:r>
    </w:p>
    <w:p w14:paraId="37F61BBE" w14:textId="4908C19A"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sz w:val="28"/>
          <w:szCs w:val="28"/>
          <w:lang w:eastAsia="fr-FR"/>
        </w:rPr>
        <w:t> </w:t>
      </w:r>
    </w:p>
    <w:p w14:paraId="77932515" w14:textId="3E86F421"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b/>
          <w:bCs/>
          <w:i/>
          <w:iCs/>
          <w:sz w:val="28"/>
          <w:szCs w:val="28"/>
          <w:lang w:eastAsia="fr-FR"/>
        </w:rPr>
        <w:t xml:space="preserve">La distance </w:t>
      </w:r>
      <w:r w:rsidR="00A71875" w:rsidRPr="00AD5935">
        <w:rPr>
          <w:rFonts w:eastAsia="Times New Roman" w:cs="Calibri"/>
          <w:b/>
          <w:bCs/>
          <w:i/>
          <w:iCs/>
          <w:sz w:val="28"/>
          <w:szCs w:val="28"/>
          <w:lang w:eastAsia="fr-FR"/>
        </w:rPr>
        <w:t>euclidienne :</w:t>
      </w:r>
      <w:r w:rsidRPr="00AD5935">
        <w:rPr>
          <w:rFonts w:eastAsia="Times New Roman" w:cs="Calibri"/>
          <w:b/>
          <w:bCs/>
          <w:i/>
          <w:iCs/>
          <w:sz w:val="28"/>
          <w:szCs w:val="28"/>
          <w:lang w:eastAsia="fr-FR"/>
        </w:rPr>
        <w:t> </w:t>
      </w:r>
      <w:r w:rsidRPr="00AD5935">
        <w:rPr>
          <w:rFonts w:eastAsia="Times New Roman" w:cs="Calibri"/>
          <w:sz w:val="28"/>
          <w:szCs w:val="28"/>
          <w:lang w:eastAsia="fr-FR"/>
        </w:rPr>
        <w:t> </w:t>
      </w:r>
    </w:p>
    <w:p w14:paraId="63028765" w14:textId="28F064B9" w:rsidR="00AD5935" w:rsidRPr="00A71875" w:rsidRDefault="00A71875" w:rsidP="005C4146">
      <w:pPr>
        <w:pStyle w:val="ListParagraph"/>
        <w:numPr>
          <w:ilvl w:val="0"/>
          <w:numId w:val="12"/>
        </w:numPr>
        <w:suppressAutoHyphens w:val="0"/>
        <w:autoSpaceDN/>
        <w:spacing w:after="0" w:line="360" w:lineRule="auto"/>
        <w:jc w:val="both"/>
        <w:textAlignment w:val="baseline"/>
        <w:rPr>
          <w:rFonts w:eastAsia="Times New Roman" w:cs="Calibri"/>
          <w:sz w:val="28"/>
          <w:szCs w:val="28"/>
          <w:lang w:eastAsia="fr-FR"/>
        </w:rPr>
      </w:pPr>
      <w:r w:rsidRPr="00A71875">
        <w:rPr>
          <w:rFonts w:eastAsia="Times New Roman" w:cs="Calibri"/>
          <w:sz w:val="28"/>
          <w:szCs w:val="28"/>
          <w:lang w:eastAsia="fr-FR"/>
        </w:rPr>
        <w:t xml:space="preserve">  </w:t>
      </w:r>
      <w:r w:rsidR="00AD5935" w:rsidRPr="00A71875">
        <w:rPr>
          <w:rFonts w:eastAsia="Times New Roman" w:cs="Calibri"/>
          <w:sz w:val="28"/>
          <w:szCs w:val="28"/>
          <w:lang w:eastAsia="fr-FR"/>
        </w:rPr>
        <w:t>Distance qui calcule la racine carrée de la somme des différences </w:t>
      </w:r>
      <w:r w:rsidRPr="00A71875">
        <w:rPr>
          <w:rFonts w:eastAsia="Times New Roman" w:cs="Calibri"/>
          <w:sz w:val="28"/>
          <w:szCs w:val="28"/>
          <w:lang w:eastAsia="fr-FR"/>
        </w:rPr>
        <w:t>carées</w:t>
      </w:r>
      <w:r w:rsidR="00AD5935" w:rsidRPr="00A71875">
        <w:rPr>
          <w:rFonts w:eastAsia="Times New Roman" w:cs="Calibri"/>
          <w:sz w:val="28"/>
          <w:szCs w:val="28"/>
          <w:lang w:eastAsia="fr-FR"/>
        </w:rPr>
        <w:t> entre les coordonnées de deux points : </w:t>
      </w:r>
    </w:p>
    <w:p w14:paraId="3FE8FBCF" w14:textId="2954E300" w:rsidR="00A71875" w:rsidRDefault="005C4146" w:rsidP="00A71875">
      <w:pPr>
        <w:suppressAutoHyphens w:val="0"/>
        <w:autoSpaceDN/>
        <w:spacing w:after="0" w:line="360" w:lineRule="auto"/>
        <w:jc w:val="both"/>
        <w:textAlignment w:val="baseline"/>
        <w:rPr>
          <w:rFonts w:eastAsia="Times New Roman" w:cs="Calibri"/>
          <w:sz w:val="28"/>
          <w:szCs w:val="28"/>
          <w:lang w:eastAsia="fr-FR"/>
        </w:rPr>
      </w:pPr>
      <w:r w:rsidRPr="00AD5935">
        <w:rPr>
          <w:noProof/>
          <w:sz w:val="27"/>
          <w:szCs w:val="27"/>
        </w:rPr>
        <w:drawing>
          <wp:anchor distT="0" distB="0" distL="114300" distR="114300" simplePos="0" relativeHeight="251661325" behindDoc="0" locked="0" layoutInCell="1" allowOverlap="1" wp14:anchorId="48769673" wp14:editId="7F71DCA2">
            <wp:simplePos x="0" y="0"/>
            <wp:positionH relativeFrom="column">
              <wp:posOffset>1109980</wp:posOffset>
            </wp:positionH>
            <wp:positionV relativeFrom="paragraph">
              <wp:posOffset>290195</wp:posOffset>
            </wp:positionV>
            <wp:extent cx="3343275" cy="647700"/>
            <wp:effectExtent l="0" t="0" r="9525" b="0"/>
            <wp:wrapTopAndBottom/>
            <wp:docPr id="54" name="Picture 5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ext, letter&#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43275" cy="647700"/>
                    </a:xfrm>
                    <a:prstGeom prst="rect">
                      <a:avLst/>
                    </a:prstGeom>
                    <a:noFill/>
                    <a:ln>
                      <a:noFill/>
                    </a:ln>
                  </pic:spPr>
                </pic:pic>
              </a:graphicData>
            </a:graphic>
          </wp:anchor>
        </w:drawing>
      </w:r>
    </w:p>
    <w:p w14:paraId="1BEC9AF9" w14:textId="77777777" w:rsidR="0032564A" w:rsidRDefault="0032564A" w:rsidP="00C12CBB">
      <w:pPr>
        <w:suppressAutoHyphens w:val="0"/>
        <w:autoSpaceDN/>
        <w:spacing w:after="0" w:line="360" w:lineRule="auto"/>
        <w:jc w:val="both"/>
        <w:textAlignment w:val="baseline"/>
        <w:rPr>
          <w:rFonts w:eastAsia="Times New Roman" w:cs="Calibri"/>
          <w:sz w:val="28"/>
          <w:szCs w:val="28"/>
          <w:lang w:eastAsia="fr-FR"/>
        </w:rPr>
      </w:pPr>
    </w:p>
    <w:p w14:paraId="462233E3" w14:textId="77777777" w:rsidR="005C4146" w:rsidRPr="00AD5935" w:rsidRDefault="005C4146" w:rsidP="00C12CBB">
      <w:pPr>
        <w:suppressAutoHyphens w:val="0"/>
        <w:autoSpaceDN/>
        <w:spacing w:after="0" w:line="360" w:lineRule="auto"/>
        <w:jc w:val="both"/>
        <w:textAlignment w:val="baseline"/>
        <w:rPr>
          <w:rFonts w:ascii="Segoe UI" w:eastAsia="Times New Roman" w:hAnsi="Segoe UI" w:cs="Segoe UI"/>
          <w:sz w:val="18"/>
          <w:szCs w:val="18"/>
          <w:lang w:eastAsia="fr-FR"/>
        </w:rPr>
      </w:pPr>
    </w:p>
    <w:p w14:paraId="717CE581" w14:textId="30840A39"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b/>
          <w:bCs/>
          <w:i/>
          <w:iCs/>
          <w:sz w:val="28"/>
          <w:szCs w:val="28"/>
          <w:lang w:eastAsia="fr-FR"/>
        </w:rPr>
        <w:t>Distance Manhattan : </w:t>
      </w:r>
      <w:r w:rsidRPr="00AD5935">
        <w:rPr>
          <w:rFonts w:eastAsia="Times New Roman" w:cs="Calibri"/>
          <w:sz w:val="28"/>
          <w:szCs w:val="28"/>
          <w:lang w:eastAsia="fr-FR"/>
        </w:rPr>
        <w:t> </w:t>
      </w:r>
    </w:p>
    <w:p w14:paraId="5F7D75E1" w14:textId="69B31FC2" w:rsidR="00AD5935" w:rsidRPr="005C4146" w:rsidRDefault="00AD5935" w:rsidP="005C4146">
      <w:pPr>
        <w:pStyle w:val="ListParagraph"/>
        <w:numPr>
          <w:ilvl w:val="0"/>
          <w:numId w:val="12"/>
        </w:numPr>
        <w:suppressAutoHyphens w:val="0"/>
        <w:autoSpaceDN/>
        <w:spacing w:after="0" w:line="360" w:lineRule="auto"/>
        <w:jc w:val="both"/>
        <w:textAlignment w:val="baseline"/>
        <w:rPr>
          <w:rFonts w:eastAsia="Times New Roman" w:cs="Calibri"/>
          <w:sz w:val="28"/>
          <w:szCs w:val="28"/>
          <w:lang w:eastAsia="fr-FR"/>
        </w:rPr>
      </w:pPr>
      <w:r w:rsidRPr="005C4146">
        <w:rPr>
          <w:rFonts w:eastAsia="Times New Roman" w:cs="Calibri"/>
          <w:sz w:val="28"/>
          <w:szCs w:val="28"/>
          <w:lang w:eastAsia="fr-FR"/>
        </w:rPr>
        <w:t xml:space="preserve">La distance de </w:t>
      </w:r>
      <w:r w:rsidR="005C4146" w:rsidRPr="005C4146">
        <w:rPr>
          <w:rFonts w:eastAsia="Times New Roman" w:cs="Calibri"/>
          <w:sz w:val="28"/>
          <w:szCs w:val="28"/>
          <w:lang w:eastAsia="fr-FR"/>
        </w:rPr>
        <w:t>Manhattan :</w:t>
      </w:r>
      <w:r w:rsidRPr="005C4146">
        <w:rPr>
          <w:rFonts w:eastAsia="Times New Roman" w:cs="Calibri"/>
          <w:sz w:val="28"/>
          <w:szCs w:val="28"/>
          <w:lang w:eastAsia="fr-FR"/>
        </w:rPr>
        <w:t xml:space="preserve"> calcule la somme des valeurs absolues des différences entre les coordonnées de deux points : </w:t>
      </w:r>
    </w:p>
    <w:p w14:paraId="6B2027DB" w14:textId="01827382" w:rsidR="00AD5935" w:rsidRPr="00AD5935" w:rsidRDefault="005C4146"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cs="Calibri"/>
          <w:noProof/>
          <w:sz w:val="27"/>
          <w:szCs w:val="27"/>
        </w:rPr>
        <w:drawing>
          <wp:anchor distT="0" distB="0" distL="114300" distR="114300" simplePos="0" relativeHeight="251662349" behindDoc="0" locked="0" layoutInCell="1" allowOverlap="1" wp14:anchorId="07F10BAC" wp14:editId="30463400">
            <wp:simplePos x="0" y="0"/>
            <wp:positionH relativeFrom="column">
              <wp:posOffset>1148080</wp:posOffset>
            </wp:positionH>
            <wp:positionV relativeFrom="paragraph">
              <wp:posOffset>276860</wp:posOffset>
            </wp:positionV>
            <wp:extent cx="3429000" cy="447675"/>
            <wp:effectExtent l="0" t="0" r="0" b="9525"/>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0" cy="447675"/>
                    </a:xfrm>
                    <a:prstGeom prst="rect">
                      <a:avLst/>
                    </a:prstGeom>
                    <a:noFill/>
                    <a:ln>
                      <a:noFill/>
                    </a:ln>
                  </pic:spPr>
                </pic:pic>
              </a:graphicData>
            </a:graphic>
          </wp:anchor>
        </w:drawing>
      </w:r>
      <w:r w:rsidR="00AD5935" w:rsidRPr="00AD5935">
        <w:rPr>
          <w:rFonts w:eastAsia="Times New Roman" w:cs="Calibri"/>
          <w:sz w:val="28"/>
          <w:szCs w:val="28"/>
          <w:lang w:eastAsia="fr-FR"/>
        </w:rPr>
        <w:t> </w:t>
      </w:r>
    </w:p>
    <w:p w14:paraId="7BE8E9EE" w14:textId="77777777" w:rsidR="005C4146" w:rsidRDefault="005C4146" w:rsidP="00C12CBB">
      <w:pPr>
        <w:suppressAutoHyphens w:val="0"/>
        <w:autoSpaceDN/>
        <w:spacing w:after="0" w:line="360" w:lineRule="auto"/>
        <w:jc w:val="both"/>
        <w:textAlignment w:val="baseline"/>
        <w:rPr>
          <w:rFonts w:eastAsia="Times New Roman" w:cs="Calibri"/>
          <w:b/>
          <w:bCs/>
          <w:i/>
          <w:iCs/>
          <w:sz w:val="28"/>
          <w:szCs w:val="28"/>
          <w:lang w:eastAsia="fr-FR"/>
        </w:rPr>
      </w:pPr>
    </w:p>
    <w:p w14:paraId="4BA5E4B5" w14:textId="31754BC7"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b/>
          <w:bCs/>
          <w:i/>
          <w:iCs/>
          <w:sz w:val="28"/>
          <w:szCs w:val="28"/>
          <w:lang w:eastAsia="fr-FR"/>
        </w:rPr>
        <w:lastRenderedPageBreak/>
        <w:t xml:space="preserve">Distance </w:t>
      </w:r>
      <w:proofErr w:type="spellStart"/>
      <w:r w:rsidRPr="00AD5935">
        <w:rPr>
          <w:rFonts w:eastAsia="Times New Roman" w:cs="Calibri"/>
          <w:b/>
          <w:bCs/>
          <w:i/>
          <w:iCs/>
          <w:sz w:val="28"/>
          <w:szCs w:val="28"/>
          <w:lang w:eastAsia="fr-FR"/>
        </w:rPr>
        <w:t>Hamming</w:t>
      </w:r>
      <w:proofErr w:type="spellEnd"/>
      <w:r w:rsidRPr="00AD5935">
        <w:rPr>
          <w:rFonts w:eastAsia="Times New Roman" w:cs="Calibri"/>
          <w:b/>
          <w:bCs/>
          <w:i/>
          <w:iCs/>
          <w:sz w:val="28"/>
          <w:szCs w:val="28"/>
          <w:lang w:eastAsia="fr-FR"/>
        </w:rPr>
        <w:t xml:space="preserve"> : </w:t>
      </w:r>
      <w:r w:rsidRPr="00AD5935">
        <w:rPr>
          <w:rFonts w:eastAsia="Times New Roman" w:cs="Calibri"/>
          <w:sz w:val="28"/>
          <w:szCs w:val="28"/>
          <w:lang w:eastAsia="fr-FR"/>
        </w:rPr>
        <w:t> </w:t>
      </w:r>
    </w:p>
    <w:p w14:paraId="3643E02D" w14:textId="3DD24952" w:rsidR="00AD5935" w:rsidRPr="005C4146" w:rsidRDefault="000F6B03" w:rsidP="005C4146">
      <w:pPr>
        <w:pStyle w:val="ListParagraph"/>
        <w:numPr>
          <w:ilvl w:val="0"/>
          <w:numId w:val="12"/>
        </w:numPr>
        <w:suppressAutoHyphens w:val="0"/>
        <w:autoSpaceDN/>
        <w:spacing w:after="0" w:line="360" w:lineRule="auto"/>
        <w:jc w:val="both"/>
        <w:textAlignment w:val="baseline"/>
        <w:rPr>
          <w:rFonts w:eastAsia="Times New Roman" w:cs="Calibri"/>
          <w:sz w:val="28"/>
          <w:szCs w:val="28"/>
          <w:lang w:eastAsia="fr-FR"/>
        </w:rPr>
      </w:pPr>
      <w:r w:rsidRPr="005C4146">
        <w:rPr>
          <w:rFonts w:eastAsia="Times New Roman" w:cs="Calibri"/>
          <w:sz w:val="28"/>
          <w:szCs w:val="28"/>
          <w:lang w:eastAsia="fr-FR"/>
        </w:rPr>
        <w:t>La</w:t>
      </w:r>
      <w:r w:rsidR="00AD5935" w:rsidRPr="005C4146">
        <w:rPr>
          <w:rFonts w:eastAsia="Times New Roman" w:cs="Calibri"/>
          <w:sz w:val="28"/>
          <w:szCs w:val="28"/>
          <w:lang w:eastAsia="fr-FR"/>
        </w:rPr>
        <w:t xml:space="preserve"> </w:t>
      </w:r>
      <w:r w:rsidR="006E3C5D" w:rsidRPr="005C4146">
        <w:rPr>
          <w:rFonts w:eastAsia="Times New Roman" w:cs="Calibri"/>
          <w:sz w:val="28"/>
          <w:szCs w:val="28"/>
          <w:lang w:eastAsia="fr-FR"/>
        </w:rPr>
        <w:t xml:space="preserve">distance entre </w:t>
      </w:r>
      <w:r w:rsidR="0032564A" w:rsidRPr="005C4146">
        <w:rPr>
          <w:rFonts w:eastAsia="Times New Roman" w:cs="Calibri"/>
          <w:sz w:val="28"/>
          <w:szCs w:val="28"/>
          <w:lang w:eastAsia="fr-FR"/>
        </w:rPr>
        <w:t>deux points donnés</w:t>
      </w:r>
      <w:r w:rsidR="00F63CF0" w:rsidRPr="005C4146">
        <w:rPr>
          <w:rFonts w:eastAsia="Times New Roman" w:cs="Calibri"/>
          <w:sz w:val="28"/>
          <w:szCs w:val="28"/>
          <w:lang w:eastAsia="fr-FR"/>
        </w:rPr>
        <w:t xml:space="preserve"> est la différence maximale entre leurs</w:t>
      </w:r>
      <w:r w:rsidR="00AD5935" w:rsidRPr="005C4146">
        <w:rPr>
          <w:rFonts w:eastAsia="Times New Roman" w:cs="Calibri"/>
          <w:sz w:val="28"/>
          <w:szCs w:val="28"/>
          <w:lang w:eastAsia="fr-FR"/>
        </w:rPr>
        <w:t xml:space="preserve"> coordonnées sur une dimension. </w:t>
      </w:r>
    </w:p>
    <w:p w14:paraId="64FBF1D1" w14:textId="60DD2B56" w:rsidR="00AD5935" w:rsidRDefault="005C4146" w:rsidP="00C12CBB">
      <w:pPr>
        <w:suppressAutoHyphens w:val="0"/>
        <w:autoSpaceDN/>
        <w:spacing w:after="0" w:line="360" w:lineRule="auto"/>
        <w:jc w:val="both"/>
        <w:textAlignment w:val="baseline"/>
        <w:rPr>
          <w:rFonts w:eastAsia="Times New Roman" w:cs="Calibri"/>
          <w:sz w:val="28"/>
          <w:szCs w:val="28"/>
          <w:lang w:eastAsia="fr-FR"/>
        </w:rPr>
      </w:pPr>
      <w:r w:rsidRPr="00AD5935">
        <w:rPr>
          <w:rFonts w:cs="Calibri"/>
          <w:noProof/>
          <w:sz w:val="27"/>
          <w:szCs w:val="27"/>
        </w:rPr>
        <w:drawing>
          <wp:anchor distT="0" distB="0" distL="114300" distR="114300" simplePos="0" relativeHeight="251663373" behindDoc="0" locked="0" layoutInCell="1" allowOverlap="1" wp14:anchorId="0BD6A042" wp14:editId="0CF2490F">
            <wp:simplePos x="0" y="0"/>
            <wp:positionH relativeFrom="margin">
              <wp:posOffset>1375410</wp:posOffset>
            </wp:positionH>
            <wp:positionV relativeFrom="paragraph">
              <wp:posOffset>326390</wp:posOffset>
            </wp:positionV>
            <wp:extent cx="3505200" cy="381000"/>
            <wp:effectExtent l="0" t="0" r="0"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05200" cy="381000"/>
                    </a:xfrm>
                    <a:prstGeom prst="rect">
                      <a:avLst/>
                    </a:prstGeom>
                    <a:noFill/>
                    <a:ln>
                      <a:noFill/>
                    </a:ln>
                  </pic:spPr>
                </pic:pic>
              </a:graphicData>
            </a:graphic>
          </wp:anchor>
        </w:drawing>
      </w:r>
      <w:r w:rsidR="00AD5935" w:rsidRPr="00AD5935">
        <w:rPr>
          <w:rFonts w:eastAsia="Times New Roman" w:cs="Calibri"/>
          <w:sz w:val="28"/>
          <w:szCs w:val="28"/>
          <w:lang w:eastAsia="fr-FR"/>
        </w:rPr>
        <w:t> </w:t>
      </w:r>
    </w:p>
    <w:p w14:paraId="256F0BF0" w14:textId="77777777" w:rsidR="005C4146" w:rsidRPr="00AD5935" w:rsidRDefault="005C4146" w:rsidP="00C12CBB">
      <w:pPr>
        <w:suppressAutoHyphens w:val="0"/>
        <w:autoSpaceDN/>
        <w:spacing w:after="0" w:line="360" w:lineRule="auto"/>
        <w:jc w:val="both"/>
        <w:textAlignment w:val="baseline"/>
        <w:rPr>
          <w:rFonts w:ascii="Segoe UI" w:eastAsia="Times New Roman" w:hAnsi="Segoe UI" w:cs="Segoe UI"/>
          <w:sz w:val="18"/>
          <w:szCs w:val="18"/>
          <w:lang w:eastAsia="fr-FR"/>
        </w:rPr>
      </w:pPr>
    </w:p>
    <w:p w14:paraId="3078C61A" w14:textId="77777777"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sz w:val="28"/>
          <w:szCs w:val="28"/>
          <w:lang w:eastAsia="fr-FR"/>
        </w:rPr>
        <w:t>Avec  </w:t>
      </w:r>
    </w:p>
    <w:p w14:paraId="2454B1DB" w14:textId="6986C231"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sz w:val="28"/>
          <w:szCs w:val="28"/>
          <w:lang w:eastAsia="fr-FR"/>
        </w:rPr>
        <w:t xml:space="preserve">           -   </w:t>
      </w:r>
      <w:r w:rsidRPr="00AD5935">
        <w:rPr>
          <w:rFonts w:eastAsia="Times New Roman" w:cs="Calibri"/>
          <w:b/>
          <w:bCs/>
          <w:sz w:val="28"/>
          <w:szCs w:val="28"/>
          <w:lang w:eastAsia="fr-FR"/>
        </w:rPr>
        <w:t>x</w:t>
      </w:r>
      <w:r w:rsidRPr="00AD5935">
        <w:rPr>
          <w:rFonts w:eastAsia="Times New Roman" w:cs="Calibri"/>
          <w:sz w:val="28"/>
          <w:szCs w:val="28"/>
          <w:lang w:eastAsia="fr-FR"/>
        </w:rPr>
        <w:t xml:space="preserve"> = </w:t>
      </w:r>
      <w:r w:rsidRPr="00AD5935">
        <w:rPr>
          <w:rFonts w:eastAsia="Times New Roman" w:cs="Calibri"/>
          <w:b/>
          <w:bCs/>
          <w:sz w:val="28"/>
          <w:szCs w:val="28"/>
          <w:lang w:eastAsia="fr-FR"/>
        </w:rPr>
        <w:t>y</w:t>
      </w:r>
      <w:r w:rsidRPr="00AD5935">
        <w:rPr>
          <w:rFonts w:eastAsia="Times New Roman" w:cs="Calibri"/>
          <w:sz w:val="28"/>
          <w:szCs w:val="28"/>
          <w:lang w:eastAsia="fr-FR"/>
        </w:rPr>
        <w:t>     ==</w:t>
      </w:r>
      <w:r w:rsidR="000F6B03" w:rsidRPr="00AD5935">
        <w:rPr>
          <w:rFonts w:eastAsia="Times New Roman" w:cs="Calibri"/>
          <w:sz w:val="28"/>
          <w:szCs w:val="28"/>
          <w:lang w:eastAsia="fr-FR"/>
        </w:rPr>
        <w:t>&gt; D</w:t>
      </w:r>
      <w:r w:rsidRPr="00AD5935">
        <w:rPr>
          <w:rFonts w:eastAsia="Times New Roman" w:cs="Calibri"/>
          <w:sz w:val="28"/>
          <w:szCs w:val="28"/>
          <w:lang w:eastAsia="fr-FR"/>
        </w:rPr>
        <w:t xml:space="preserve"> = </w:t>
      </w:r>
      <w:r w:rsidRPr="00AD5935">
        <w:rPr>
          <w:rFonts w:eastAsia="Times New Roman" w:cs="Calibri"/>
          <w:b/>
          <w:bCs/>
          <w:sz w:val="28"/>
          <w:szCs w:val="28"/>
          <w:lang w:eastAsia="fr-FR"/>
        </w:rPr>
        <w:t>0</w:t>
      </w:r>
      <w:r w:rsidRPr="00AD5935">
        <w:rPr>
          <w:rFonts w:eastAsia="Times New Roman" w:cs="Calibri"/>
          <w:sz w:val="28"/>
          <w:szCs w:val="28"/>
          <w:lang w:eastAsia="fr-FR"/>
        </w:rPr>
        <w:t>  </w:t>
      </w:r>
    </w:p>
    <w:p w14:paraId="6037F34D" w14:textId="0A643ABD"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sz w:val="28"/>
          <w:szCs w:val="28"/>
          <w:lang w:eastAsia="fr-FR"/>
        </w:rPr>
        <w:t xml:space="preserve">           -   </w:t>
      </w:r>
      <w:r w:rsidRPr="00AD5935">
        <w:rPr>
          <w:rFonts w:eastAsia="Times New Roman" w:cs="Calibri"/>
          <w:b/>
          <w:bCs/>
          <w:sz w:val="28"/>
          <w:szCs w:val="28"/>
          <w:lang w:eastAsia="fr-FR"/>
        </w:rPr>
        <w:t>x</w:t>
      </w:r>
      <w:r w:rsidRPr="00AD5935">
        <w:rPr>
          <w:rFonts w:ascii="Segoe UI" w:eastAsia="Times New Roman" w:hAnsi="Segoe UI" w:cs="Segoe UI"/>
          <w:sz w:val="28"/>
          <w:szCs w:val="28"/>
          <w:lang w:eastAsia="fr-FR"/>
        </w:rPr>
        <w:t xml:space="preserve"> ≠ </w:t>
      </w:r>
      <w:r w:rsidRPr="00AD5935">
        <w:rPr>
          <w:rFonts w:eastAsia="Times New Roman" w:cs="Calibri"/>
          <w:b/>
          <w:bCs/>
          <w:sz w:val="28"/>
          <w:szCs w:val="28"/>
          <w:lang w:eastAsia="fr-FR"/>
        </w:rPr>
        <w:t>y</w:t>
      </w:r>
      <w:r w:rsidRPr="00AD5935">
        <w:rPr>
          <w:rFonts w:eastAsia="Times New Roman" w:cs="Calibri"/>
          <w:sz w:val="28"/>
          <w:szCs w:val="28"/>
          <w:lang w:eastAsia="fr-FR"/>
        </w:rPr>
        <w:t>     ==</w:t>
      </w:r>
      <w:r w:rsidR="000F6B03" w:rsidRPr="00AD5935">
        <w:rPr>
          <w:rFonts w:eastAsia="Times New Roman" w:cs="Calibri"/>
          <w:sz w:val="28"/>
          <w:szCs w:val="28"/>
          <w:lang w:eastAsia="fr-FR"/>
        </w:rPr>
        <w:t>&gt; D</w:t>
      </w:r>
      <w:r w:rsidRPr="00AD5935">
        <w:rPr>
          <w:rFonts w:eastAsia="Times New Roman" w:cs="Calibri"/>
          <w:sz w:val="28"/>
          <w:szCs w:val="28"/>
          <w:lang w:eastAsia="fr-FR"/>
        </w:rPr>
        <w:t xml:space="preserve"> = </w:t>
      </w:r>
      <w:r w:rsidRPr="00AD5935">
        <w:rPr>
          <w:rFonts w:eastAsia="Times New Roman" w:cs="Calibri"/>
          <w:b/>
          <w:bCs/>
          <w:sz w:val="28"/>
          <w:szCs w:val="28"/>
          <w:lang w:eastAsia="fr-FR"/>
        </w:rPr>
        <w:t>1</w:t>
      </w:r>
      <w:r w:rsidRPr="00AD5935">
        <w:rPr>
          <w:rFonts w:eastAsia="Times New Roman" w:cs="Calibri"/>
          <w:sz w:val="28"/>
          <w:szCs w:val="28"/>
          <w:lang w:eastAsia="fr-FR"/>
        </w:rPr>
        <w:t>  </w:t>
      </w:r>
    </w:p>
    <w:p w14:paraId="55D18AAE" w14:textId="28673E37" w:rsidR="008535E7" w:rsidRDefault="00AD5935" w:rsidP="008535E7">
      <w:pPr>
        <w:suppressAutoHyphens w:val="0"/>
        <w:autoSpaceDN/>
        <w:spacing w:after="0" w:line="360" w:lineRule="auto"/>
        <w:jc w:val="both"/>
        <w:textAlignment w:val="baseline"/>
        <w:rPr>
          <w:rFonts w:eastAsia="Times New Roman" w:cs="Calibri"/>
          <w:sz w:val="28"/>
          <w:szCs w:val="28"/>
          <w:lang w:eastAsia="fr-FR"/>
        </w:rPr>
      </w:pPr>
      <w:r w:rsidRPr="00AD5935">
        <w:rPr>
          <w:rFonts w:eastAsia="Times New Roman" w:cs="Calibri"/>
          <w:sz w:val="28"/>
          <w:szCs w:val="28"/>
          <w:lang w:eastAsia="fr-FR"/>
        </w:rPr>
        <w:t>Notez bien qu’il existe d’autres distances selon le cas d’utilisation de l’algorithme, mais la distance euclidienne reste la plus utilisée. </w:t>
      </w:r>
    </w:p>
    <w:p w14:paraId="1BCA9714" w14:textId="77777777" w:rsidR="008535E7" w:rsidRPr="00AD5935" w:rsidRDefault="008535E7" w:rsidP="008535E7">
      <w:pPr>
        <w:suppressAutoHyphens w:val="0"/>
        <w:autoSpaceDN/>
        <w:spacing w:after="0" w:line="360" w:lineRule="auto"/>
        <w:jc w:val="both"/>
        <w:textAlignment w:val="baseline"/>
        <w:rPr>
          <w:rFonts w:ascii="Segoe UI" w:eastAsia="Times New Roman" w:hAnsi="Segoe UI" w:cs="Segoe UI"/>
          <w:sz w:val="18"/>
          <w:szCs w:val="18"/>
          <w:lang w:eastAsia="fr-FR"/>
        </w:rPr>
      </w:pPr>
    </w:p>
    <w:p w14:paraId="2E981FB4" w14:textId="004C26C4"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b/>
          <w:bCs/>
          <w:i/>
          <w:iCs/>
          <w:sz w:val="29"/>
          <w:szCs w:val="29"/>
          <w:lang w:eastAsia="fr-FR"/>
        </w:rPr>
        <w:t>3.1.5</w:t>
      </w:r>
      <w:r w:rsidR="000F6B03" w:rsidRPr="00AD5935">
        <w:rPr>
          <w:rFonts w:eastAsia="Times New Roman" w:cs="Calibri"/>
          <w:b/>
          <w:bCs/>
          <w:i/>
          <w:iCs/>
          <w:sz w:val="29"/>
          <w:szCs w:val="29"/>
          <w:lang w:eastAsia="fr-FR"/>
        </w:rPr>
        <w:t>- Comment</w:t>
      </w:r>
      <w:r w:rsidRPr="00AD5935">
        <w:rPr>
          <w:rFonts w:eastAsia="Times New Roman" w:cs="Calibri"/>
          <w:b/>
          <w:bCs/>
          <w:i/>
          <w:iCs/>
          <w:sz w:val="29"/>
          <w:szCs w:val="29"/>
          <w:lang w:eastAsia="fr-FR"/>
        </w:rPr>
        <w:t xml:space="preserve"> choisir la valeur K ?</w:t>
      </w:r>
      <w:r w:rsidRPr="00AD5935">
        <w:rPr>
          <w:rFonts w:eastAsia="Times New Roman" w:cs="Calibri"/>
          <w:sz w:val="29"/>
          <w:szCs w:val="29"/>
          <w:lang w:eastAsia="fr-FR"/>
        </w:rPr>
        <w:t> </w:t>
      </w:r>
    </w:p>
    <w:p w14:paraId="1D051901" w14:textId="2A298AD6" w:rsidR="00AD5935" w:rsidRPr="00AD5935" w:rsidRDefault="005C4146"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Pr>
          <w:rFonts w:eastAsia="Times New Roman" w:cs="Calibri"/>
          <w:sz w:val="28"/>
          <w:szCs w:val="28"/>
          <w:lang w:eastAsia="fr-FR"/>
        </w:rPr>
        <w:t xml:space="preserve"> </w:t>
      </w:r>
      <w:r w:rsidR="0032564A">
        <w:rPr>
          <w:rFonts w:eastAsia="Times New Roman" w:cs="Calibri"/>
          <w:sz w:val="28"/>
          <w:szCs w:val="28"/>
          <w:lang w:eastAsia="fr-FR"/>
        </w:rPr>
        <w:t xml:space="preserve"> </w:t>
      </w:r>
      <w:r>
        <w:rPr>
          <w:rFonts w:eastAsia="Times New Roman" w:cs="Calibri"/>
          <w:sz w:val="28"/>
          <w:szCs w:val="28"/>
          <w:lang w:eastAsia="fr-FR"/>
        </w:rPr>
        <w:t xml:space="preserve"> </w:t>
      </w:r>
      <w:r w:rsidR="00AD5935" w:rsidRPr="00AD5935">
        <w:rPr>
          <w:rFonts w:eastAsia="Times New Roman" w:cs="Calibri"/>
          <w:sz w:val="28"/>
          <w:szCs w:val="28"/>
          <w:lang w:eastAsia="fr-FR"/>
        </w:rPr>
        <w:t>Le choix de la valeur K à utiliser pour effectuer une prédiction avec K-NN, varie en fonction du jeu de données. En règle générale, moins on utilisera de voisins (un nombre K petit) plus on sera sujette au sous</w:t>
      </w:r>
      <w:r w:rsidR="00176E7E">
        <w:rPr>
          <w:rFonts w:eastAsia="Times New Roman" w:cs="Calibri"/>
          <w:sz w:val="28"/>
          <w:szCs w:val="28"/>
          <w:lang w:eastAsia="fr-FR"/>
        </w:rPr>
        <w:t>-</w:t>
      </w:r>
      <w:r w:rsidR="00AD5935" w:rsidRPr="00AD5935">
        <w:rPr>
          <w:rFonts w:eastAsia="Times New Roman" w:cs="Calibri"/>
          <w:sz w:val="28"/>
          <w:szCs w:val="28"/>
          <w:lang w:eastAsia="fr-FR"/>
        </w:rPr>
        <w:t>apprentissage (</w:t>
      </w:r>
      <w:proofErr w:type="spellStart"/>
      <w:r w:rsidR="00AD5935" w:rsidRPr="00AD5935">
        <w:rPr>
          <w:rFonts w:eastAsia="Times New Roman" w:cs="Calibri"/>
          <w:sz w:val="28"/>
          <w:szCs w:val="28"/>
          <w:lang w:eastAsia="fr-FR"/>
        </w:rPr>
        <w:t>underfitting</w:t>
      </w:r>
      <w:proofErr w:type="spellEnd"/>
      <w:r w:rsidR="00AD5935" w:rsidRPr="00AD5935">
        <w:rPr>
          <w:rFonts w:eastAsia="Times New Roman" w:cs="Calibri"/>
          <w:sz w:val="28"/>
          <w:szCs w:val="28"/>
          <w:lang w:eastAsia="fr-FR"/>
        </w:rPr>
        <w:t xml:space="preserve">). Par ailleurs, plus on utilise de voisins (un nombre K grand) plus, sera fiable dans notre prédiction. Toutefois, si on utilise K nombre de voisins avec K=N et N étant le nombre d’observations, on risque d’avoir du </w:t>
      </w:r>
      <w:proofErr w:type="spellStart"/>
      <w:r w:rsidR="00AD5935" w:rsidRPr="00AD5935">
        <w:rPr>
          <w:rFonts w:eastAsia="Times New Roman" w:cs="Calibri"/>
          <w:sz w:val="28"/>
          <w:szCs w:val="28"/>
          <w:lang w:eastAsia="fr-FR"/>
        </w:rPr>
        <w:t>overfitting</w:t>
      </w:r>
      <w:proofErr w:type="spellEnd"/>
      <w:r w:rsidR="00AD5935" w:rsidRPr="00AD5935">
        <w:rPr>
          <w:rFonts w:eastAsia="Times New Roman" w:cs="Calibri"/>
          <w:sz w:val="28"/>
          <w:szCs w:val="28"/>
          <w:lang w:eastAsia="fr-FR"/>
        </w:rPr>
        <w:t xml:space="preserve"> et par </w:t>
      </w:r>
      <w:r w:rsidR="000F6B03" w:rsidRPr="00AD5935">
        <w:rPr>
          <w:rFonts w:eastAsia="Times New Roman" w:cs="Calibri"/>
          <w:sz w:val="28"/>
          <w:szCs w:val="28"/>
          <w:lang w:eastAsia="fr-FR"/>
        </w:rPr>
        <w:t xml:space="preserve">conséquent </w:t>
      </w:r>
      <w:r w:rsidR="006E3C5D" w:rsidRPr="00AD5935">
        <w:rPr>
          <w:rFonts w:eastAsia="Times New Roman" w:cs="Calibri"/>
          <w:sz w:val="28"/>
          <w:szCs w:val="28"/>
          <w:lang w:eastAsia="fr-FR"/>
        </w:rPr>
        <w:t xml:space="preserve">un modèle qui se </w:t>
      </w:r>
      <w:r w:rsidR="00F63CF0" w:rsidRPr="00AD5935">
        <w:rPr>
          <w:rFonts w:eastAsia="Times New Roman" w:cs="Calibri"/>
          <w:sz w:val="28"/>
          <w:szCs w:val="28"/>
          <w:lang w:eastAsia="fr-FR"/>
        </w:rPr>
        <w:t xml:space="preserve">généralise mal sur des observations qu’il n’a </w:t>
      </w:r>
      <w:r w:rsidR="00AC1716" w:rsidRPr="00AD5935">
        <w:rPr>
          <w:rFonts w:eastAsia="Times New Roman" w:cs="Calibri"/>
          <w:sz w:val="28"/>
          <w:szCs w:val="28"/>
          <w:lang w:eastAsia="fr-FR"/>
        </w:rPr>
        <w:t>pas encore</w:t>
      </w:r>
      <w:r w:rsidR="00AD5935" w:rsidRPr="00AD5935">
        <w:rPr>
          <w:rFonts w:eastAsia="Times New Roman" w:cs="Calibri"/>
          <w:sz w:val="28"/>
          <w:szCs w:val="28"/>
          <w:lang w:eastAsia="fr-FR"/>
        </w:rPr>
        <w:t> </w:t>
      </w:r>
      <w:r w:rsidR="00176E7E" w:rsidRPr="00AD5935">
        <w:rPr>
          <w:rFonts w:eastAsia="Times New Roman" w:cs="Calibri"/>
          <w:sz w:val="28"/>
          <w:szCs w:val="28"/>
          <w:lang w:eastAsia="fr-FR"/>
        </w:rPr>
        <w:t>vues</w:t>
      </w:r>
      <w:r w:rsidR="00AD5935" w:rsidRPr="00AD5935">
        <w:rPr>
          <w:rFonts w:eastAsia="Times New Roman" w:cs="Calibri"/>
          <w:sz w:val="28"/>
          <w:szCs w:val="28"/>
          <w:lang w:eastAsia="fr-FR"/>
        </w:rPr>
        <w:t>  </w:t>
      </w:r>
    </w:p>
    <w:p w14:paraId="679D0251" w14:textId="105427C2" w:rsidR="00AD5935" w:rsidRPr="00AD5935" w:rsidRDefault="00AD5935"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sz w:val="28"/>
          <w:szCs w:val="28"/>
          <w:lang w:eastAsia="fr-FR"/>
        </w:rPr>
        <w:t>[BEZ18]. </w:t>
      </w:r>
    </w:p>
    <w:p w14:paraId="0D6EDE28" w14:textId="0785F5C0" w:rsidR="00AD5935" w:rsidRPr="00AD5935" w:rsidRDefault="008535E7"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cs="Calibri"/>
          <w:noProof/>
          <w:sz w:val="27"/>
          <w:szCs w:val="27"/>
        </w:rPr>
        <w:drawing>
          <wp:anchor distT="0" distB="0" distL="114300" distR="114300" simplePos="0" relativeHeight="251664397" behindDoc="0" locked="0" layoutInCell="1" allowOverlap="1" wp14:anchorId="133A95C9" wp14:editId="39318A09">
            <wp:simplePos x="0" y="0"/>
            <wp:positionH relativeFrom="margin">
              <wp:align>right</wp:align>
            </wp:positionH>
            <wp:positionV relativeFrom="paragraph">
              <wp:posOffset>320040</wp:posOffset>
            </wp:positionV>
            <wp:extent cx="5667375" cy="1533525"/>
            <wp:effectExtent l="0" t="0" r="9525" b="9525"/>
            <wp:wrapTopAndBottom/>
            <wp:docPr id="41" name="Picture 41" descr="A picture containing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picture containing scatter chart&#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67375" cy="1533525"/>
                    </a:xfrm>
                    <a:prstGeom prst="rect">
                      <a:avLst/>
                    </a:prstGeom>
                    <a:noFill/>
                    <a:ln>
                      <a:noFill/>
                    </a:ln>
                  </pic:spPr>
                </pic:pic>
              </a:graphicData>
            </a:graphic>
          </wp:anchor>
        </w:drawing>
      </w:r>
    </w:p>
    <w:p w14:paraId="714D5A41" w14:textId="44A5D19D" w:rsidR="00AD5935" w:rsidRPr="00AD5935" w:rsidRDefault="008535E7"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Pr>
          <w:rFonts w:eastAsia="Times New Roman" w:cs="Calibri"/>
          <w:b/>
          <w:bCs/>
          <w:color w:val="00B0F0"/>
          <w:sz w:val="28"/>
          <w:szCs w:val="28"/>
          <w:lang w:eastAsia="fr-FR"/>
        </w:rPr>
        <w:t xml:space="preserve">        </w:t>
      </w:r>
      <w:r w:rsidR="00AD5935" w:rsidRPr="004F04E6">
        <w:rPr>
          <w:rFonts w:eastAsia="Times New Roman" w:cs="Calibri"/>
          <w:b/>
          <w:bCs/>
          <w:color w:val="00B0F0"/>
          <w:sz w:val="28"/>
          <w:szCs w:val="28"/>
          <w:lang w:eastAsia="fr-FR"/>
        </w:rPr>
        <w:t xml:space="preserve">Figure </w:t>
      </w:r>
      <w:r w:rsidR="004F04E6">
        <w:rPr>
          <w:rFonts w:eastAsia="Times New Roman" w:cs="Calibri"/>
          <w:b/>
          <w:bCs/>
          <w:color w:val="00B0F0"/>
          <w:sz w:val="28"/>
          <w:szCs w:val="28"/>
          <w:lang w:eastAsia="fr-FR"/>
        </w:rPr>
        <w:t>3</w:t>
      </w:r>
      <w:r w:rsidR="00AD5935" w:rsidRPr="004F04E6">
        <w:rPr>
          <w:rFonts w:eastAsia="Times New Roman" w:cs="Calibri"/>
          <w:b/>
          <w:bCs/>
          <w:color w:val="00B0F0"/>
          <w:sz w:val="28"/>
          <w:szCs w:val="28"/>
          <w:lang w:eastAsia="fr-FR"/>
        </w:rPr>
        <w:t>.</w:t>
      </w:r>
      <w:r w:rsidR="00F925CC">
        <w:rPr>
          <w:rFonts w:eastAsia="Times New Roman" w:cs="Calibri"/>
          <w:b/>
          <w:bCs/>
          <w:color w:val="00B0F0"/>
          <w:sz w:val="28"/>
          <w:szCs w:val="28"/>
          <w:lang w:eastAsia="fr-FR"/>
        </w:rPr>
        <w:t>3</w:t>
      </w:r>
      <w:r w:rsidR="00AD5935" w:rsidRPr="004F04E6">
        <w:rPr>
          <w:rFonts w:eastAsia="Times New Roman" w:cs="Calibri"/>
          <w:b/>
          <w:bCs/>
          <w:sz w:val="28"/>
          <w:szCs w:val="28"/>
          <w:lang w:eastAsia="fr-FR"/>
        </w:rPr>
        <w:t xml:space="preserve"> </w:t>
      </w:r>
      <w:r w:rsidR="00AD5935" w:rsidRPr="00AD5935">
        <w:rPr>
          <w:rFonts w:eastAsia="Times New Roman" w:cs="Calibri"/>
          <w:b/>
          <w:bCs/>
          <w:sz w:val="28"/>
          <w:szCs w:val="28"/>
          <w:lang w:eastAsia="fr-FR"/>
        </w:rPr>
        <w:t>:</w:t>
      </w:r>
      <w:r w:rsidR="00AD5935" w:rsidRPr="00AD5935">
        <w:rPr>
          <w:rFonts w:eastAsia="Times New Roman" w:cs="Calibri"/>
          <w:sz w:val="28"/>
          <w:szCs w:val="28"/>
          <w:lang w:eastAsia="fr-FR"/>
        </w:rPr>
        <w:t xml:space="preserve"> Différence entre N-NN classifier et 5-NN classifier. [BEZ18] </w:t>
      </w:r>
    </w:p>
    <w:p w14:paraId="67869398" w14:textId="069EC2EB" w:rsidR="005C4146" w:rsidRDefault="005C4146" w:rsidP="00C12CBB">
      <w:pPr>
        <w:suppressAutoHyphens w:val="0"/>
        <w:autoSpaceDN/>
        <w:spacing w:after="0" w:line="360" w:lineRule="auto"/>
        <w:jc w:val="both"/>
        <w:textAlignment w:val="baseline"/>
        <w:rPr>
          <w:rFonts w:eastAsia="Times New Roman" w:cs="Calibri"/>
          <w:sz w:val="28"/>
          <w:szCs w:val="28"/>
          <w:lang w:eastAsia="fr-FR"/>
        </w:rPr>
      </w:pPr>
      <w:r>
        <w:rPr>
          <w:rFonts w:eastAsia="Times New Roman" w:cs="Calibri"/>
          <w:sz w:val="28"/>
          <w:szCs w:val="28"/>
          <w:lang w:eastAsia="fr-FR"/>
        </w:rPr>
        <w:lastRenderedPageBreak/>
        <w:t xml:space="preserve">    </w:t>
      </w:r>
      <w:r w:rsidR="00AD5935" w:rsidRPr="00AD5935">
        <w:rPr>
          <w:rFonts w:eastAsia="Times New Roman" w:cs="Calibri"/>
          <w:sz w:val="28"/>
          <w:szCs w:val="28"/>
          <w:lang w:eastAsia="fr-FR"/>
        </w:rPr>
        <w:t xml:space="preserve">Sur la figure </w:t>
      </w:r>
      <w:r w:rsidR="008535E7">
        <w:rPr>
          <w:rFonts w:eastAsia="Times New Roman" w:cs="Calibri"/>
          <w:sz w:val="28"/>
          <w:szCs w:val="28"/>
          <w:lang w:eastAsia="fr-FR"/>
        </w:rPr>
        <w:t xml:space="preserve">3.3 </w:t>
      </w:r>
      <w:r w:rsidR="00AD5935" w:rsidRPr="00AD5935">
        <w:rPr>
          <w:rFonts w:eastAsia="Times New Roman" w:cs="Calibri"/>
          <w:sz w:val="28"/>
          <w:szCs w:val="28"/>
          <w:lang w:eastAsia="fr-FR"/>
        </w:rPr>
        <w:t xml:space="preserve">ci-dessus, l’image à gauche représente des points dans un plan 2D avec </w:t>
      </w:r>
      <w:r w:rsidR="000F6B03" w:rsidRPr="00AD5935">
        <w:rPr>
          <w:rFonts w:eastAsia="Times New Roman" w:cs="Calibri"/>
          <w:sz w:val="28"/>
          <w:szCs w:val="28"/>
          <w:lang w:eastAsia="fr-FR"/>
        </w:rPr>
        <w:t xml:space="preserve">trois </w:t>
      </w:r>
      <w:r w:rsidR="006E3C5D" w:rsidRPr="00AD5935">
        <w:rPr>
          <w:rFonts w:eastAsia="Times New Roman" w:cs="Calibri"/>
          <w:sz w:val="28"/>
          <w:szCs w:val="28"/>
          <w:lang w:eastAsia="fr-FR"/>
        </w:rPr>
        <w:t>types d’étiquetages possibles</w:t>
      </w:r>
      <w:r w:rsidR="00AD5935" w:rsidRPr="00AD5935">
        <w:rPr>
          <w:rFonts w:eastAsia="Times New Roman" w:cs="Calibri"/>
          <w:sz w:val="28"/>
          <w:szCs w:val="28"/>
          <w:lang w:eastAsia="fr-FR"/>
        </w:rPr>
        <w:t> (rouge, vert</w:t>
      </w:r>
      <w:r w:rsidR="006E3C5D" w:rsidRPr="00AD5935">
        <w:rPr>
          <w:rFonts w:eastAsia="Times New Roman" w:cs="Calibri"/>
          <w:sz w:val="28"/>
          <w:szCs w:val="28"/>
          <w:lang w:eastAsia="fr-FR"/>
        </w:rPr>
        <w:t>, bleu</w:t>
      </w:r>
      <w:r w:rsidR="00AD5935" w:rsidRPr="00AD5935">
        <w:rPr>
          <w:rFonts w:eastAsia="Times New Roman" w:cs="Calibri"/>
          <w:sz w:val="28"/>
          <w:szCs w:val="28"/>
          <w:lang w:eastAsia="fr-FR"/>
        </w:rPr>
        <w:t xml:space="preserve">).  </w:t>
      </w:r>
      <w:r w:rsidR="000F6B03" w:rsidRPr="00AD5935">
        <w:rPr>
          <w:rFonts w:eastAsia="Times New Roman" w:cs="Calibri"/>
          <w:sz w:val="28"/>
          <w:szCs w:val="28"/>
          <w:lang w:eastAsia="fr-FR"/>
        </w:rPr>
        <w:t xml:space="preserve">Pour </w:t>
      </w:r>
      <w:r w:rsidR="006E3C5D" w:rsidRPr="00AD5935">
        <w:rPr>
          <w:rFonts w:eastAsia="Times New Roman" w:cs="Calibri"/>
          <w:sz w:val="28"/>
          <w:szCs w:val="28"/>
          <w:lang w:eastAsia="fr-FR"/>
        </w:rPr>
        <w:t>le 5</w:t>
      </w:r>
      <w:r w:rsidR="00AD5935" w:rsidRPr="00AD5935">
        <w:rPr>
          <w:rFonts w:eastAsia="Times New Roman" w:cs="Calibri"/>
          <w:sz w:val="28"/>
          <w:szCs w:val="28"/>
          <w:lang w:eastAsia="fr-FR"/>
        </w:rPr>
        <w:t>-</w:t>
      </w:r>
      <w:r w:rsidR="006E3C5D" w:rsidRPr="00AD5935">
        <w:rPr>
          <w:rFonts w:eastAsia="Times New Roman" w:cs="Calibri"/>
          <w:sz w:val="28"/>
          <w:szCs w:val="28"/>
          <w:lang w:eastAsia="fr-FR"/>
        </w:rPr>
        <w:t xml:space="preserve">NN </w:t>
      </w:r>
      <w:r w:rsidR="00176E7E" w:rsidRPr="00AD5935">
        <w:rPr>
          <w:rFonts w:eastAsia="Times New Roman" w:cs="Calibri"/>
          <w:sz w:val="28"/>
          <w:szCs w:val="28"/>
          <w:lang w:eastAsia="fr-FR"/>
        </w:rPr>
        <w:t>classifieur, les limites</w:t>
      </w:r>
      <w:r w:rsidR="00AD5935" w:rsidRPr="00AD5935">
        <w:rPr>
          <w:rFonts w:eastAsia="Times New Roman" w:cs="Calibri"/>
          <w:sz w:val="28"/>
          <w:szCs w:val="28"/>
          <w:lang w:eastAsia="fr-FR"/>
        </w:rPr>
        <w:t xml:space="preserve"> entre chaque région sont assez lisses et régulières.  Quant au N-NN Classifier, on remarque </w:t>
      </w:r>
      <w:r w:rsidR="000F6B03" w:rsidRPr="00AD5935">
        <w:rPr>
          <w:rFonts w:eastAsia="Times New Roman" w:cs="Calibri"/>
          <w:sz w:val="28"/>
          <w:szCs w:val="28"/>
          <w:lang w:eastAsia="fr-FR"/>
        </w:rPr>
        <w:t xml:space="preserve">que </w:t>
      </w:r>
      <w:r w:rsidR="006E3C5D" w:rsidRPr="00AD5935">
        <w:rPr>
          <w:rFonts w:eastAsia="Times New Roman" w:cs="Calibri"/>
          <w:sz w:val="28"/>
          <w:szCs w:val="28"/>
          <w:lang w:eastAsia="fr-FR"/>
        </w:rPr>
        <w:t>les limites sont “</w:t>
      </w:r>
      <w:r w:rsidR="00AD5935" w:rsidRPr="00AD5935">
        <w:rPr>
          <w:rFonts w:eastAsia="Times New Roman" w:cs="Calibri"/>
          <w:sz w:val="28"/>
          <w:szCs w:val="28"/>
          <w:lang w:eastAsia="fr-FR"/>
        </w:rPr>
        <w:t>chaotiques</w:t>
      </w:r>
      <w:r w:rsidR="006E3C5D" w:rsidRPr="00AD5935">
        <w:rPr>
          <w:rFonts w:eastAsia="Times New Roman" w:cs="Calibri"/>
          <w:sz w:val="28"/>
          <w:szCs w:val="28"/>
          <w:lang w:eastAsia="fr-FR"/>
        </w:rPr>
        <w:t xml:space="preserve">” </w:t>
      </w:r>
      <w:r w:rsidR="00F63CF0" w:rsidRPr="00AD5935">
        <w:rPr>
          <w:rFonts w:eastAsia="Times New Roman" w:cs="Calibri"/>
          <w:sz w:val="28"/>
          <w:szCs w:val="28"/>
          <w:lang w:eastAsia="fr-FR"/>
        </w:rPr>
        <w:t>et irrégulières</w:t>
      </w:r>
      <w:r w:rsidR="00AD5935" w:rsidRPr="00AD5935">
        <w:rPr>
          <w:rFonts w:eastAsia="Times New Roman" w:cs="Calibri"/>
          <w:sz w:val="28"/>
          <w:szCs w:val="28"/>
          <w:lang w:eastAsia="fr-FR"/>
        </w:rPr>
        <w:t xml:space="preserve">.  </w:t>
      </w:r>
      <w:r w:rsidR="000F6B03" w:rsidRPr="00AD5935">
        <w:rPr>
          <w:rFonts w:eastAsia="Times New Roman" w:cs="Calibri"/>
          <w:sz w:val="28"/>
          <w:szCs w:val="28"/>
          <w:lang w:eastAsia="fr-FR"/>
        </w:rPr>
        <w:t xml:space="preserve">Cette </w:t>
      </w:r>
      <w:r w:rsidR="006E3C5D" w:rsidRPr="00AD5935">
        <w:rPr>
          <w:rFonts w:eastAsia="Times New Roman" w:cs="Calibri"/>
          <w:sz w:val="28"/>
          <w:szCs w:val="28"/>
          <w:lang w:eastAsia="fr-FR"/>
        </w:rPr>
        <w:t>dernière provient du fait que</w:t>
      </w:r>
      <w:r w:rsidR="00AD5935" w:rsidRPr="00AD5935">
        <w:rPr>
          <w:rFonts w:eastAsia="Times New Roman" w:cs="Calibri"/>
          <w:sz w:val="28"/>
          <w:szCs w:val="28"/>
          <w:lang w:eastAsia="fr-FR"/>
        </w:rPr>
        <w:t xml:space="preserve"> l’algorithme tente de faire rentrer tous les points bleus dans les régions bleues, les rouges avec les rouges etc</w:t>
      </w:r>
      <w:r w:rsidR="0032564A">
        <w:rPr>
          <w:rFonts w:eastAsia="Times New Roman" w:cs="Calibri"/>
          <w:sz w:val="28"/>
          <w:szCs w:val="28"/>
          <w:lang w:eastAsia="fr-FR"/>
        </w:rPr>
        <w:t>.</w:t>
      </w:r>
      <w:r w:rsidR="00AD5935" w:rsidRPr="00AD5935">
        <w:rPr>
          <w:rFonts w:eastAsia="Times New Roman" w:cs="Calibri"/>
          <w:sz w:val="28"/>
          <w:szCs w:val="28"/>
          <w:lang w:eastAsia="fr-FR"/>
        </w:rPr>
        <w:t xml:space="preserve"> c’est un cas d’</w:t>
      </w:r>
      <w:r w:rsidR="00176E7E" w:rsidRPr="00AD5935">
        <w:rPr>
          <w:rFonts w:eastAsia="Times New Roman" w:cs="Calibri"/>
          <w:sz w:val="28"/>
          <w:szCs w:val="28"/>
          <w:lang w:eastAsia="fr-FR"/>
        </w:rPr>
        <w:t>les limites</w:t>
      </w:r>
      <w:r w:rsidR="00AD5935" w:rsidRPr="00AD5935">
        <w:rPr>
          <w:rFonts w:eastAsia="Times New Roman" w:cs="Calibri"/>
          <w:sz w:val="28"/>
          <w:szCs w:val="28"/>
          <w:lang w:eastAsia="fr-FR"/>
        </w:rPr>
        <w:t xml:space="preserve">. </w:t>
      </w:r>
    </w:p>
    <w:p w14:paraId="3F8C5285" w14:textId="4BD12164" w:rsidR="00AD5935" w:rsidRPr="00AD5935" w:rsidRDefault="000F6B03" w:rsidP="00C12CBB">
      <w:pPr>
        <w:suppressAutoHyphens w:val="0"/>
        <w:autoSpaceDN/>
        <w:spacing w:after="0" w:line="360" w:lineRule="auto"/>
        <w:jc w:val="both"/>
        <w:textAlignment w:val="baseline"/>
        <w:rPr>
          <w:rFonts w:ascii="Segoe UI" w:eastAsia="Times New Roman" w:hAnsi="Segoe UI" w:cs="Segoe UI"/>
          <w:sz w:val="18"/>
          <w:szCs w:val="18"/>
          <w:lang w:eastAsia="fr-FR"/>
        </w:rPr>
      </w:pPr>
      <w:r w:rsidRPr="00AD5935">
        <w:rPr>
          <w:rFonts w:eastAsia="Times New Roman" w:cs="Calibri"/>
          <w:sz w:val="28"/>
          <w:szCs w:val="28"/>
          <w:lang w:eastAsia="fr-FR"/>
        </w:rPr>
        <w:t xml:space="preserve">Pour </w:t>
      </w:r>
      <w:r w:rsidR="006E3C5D" w:rsidRPr="00AD5935">
        <w:rPr>
          <w:rFonts w:eastAsia="Times New Roman" w:cs="Calibri"/>
          <w:sz w:val="28"/>
          <w:szCs w:val="28"/>
          <w:lang w:eastAsia="fr-FR"/>
        </w:rPr>
        <w:t xml:space="preserve">cet </w:t>
      </w:r>
      <w:r w:rsidR="00176E7E" w:rsidRPr="00AD5935">
        <w:rPr>
          <w:rFonts w:eastAsia="Times New Roman" w:cs="Calibri"/>
          <w:sz w:val="28"/>
          <w:szCs w:val="28"/>
          <w:lang w:eastAsia="fr-FR"/>
        </w:rPr>
        <w:t>exemple, on préférera</w:t>
      </w:r>
      <w:r w:rsidR="006E3C5D" w:rsidRPr="00AD5935">
        <w:rPr>
          <w:rFonts w:eastAsia="Times New Roman" w:cs="Calibri"/>
          <w:sz w:val="28"/>
          <w:szCs w:val="28"/>
          <w:lang w:eastAsia="fr-FR"/>
        </w:rPr>
        <w:t xml:space="preserve"> le 5</w:t>
      </w:r>
      <w:r w:rsidR="00AD5935" w:rsidRPr="00AD5935">
        <w:rPr>
          <w:rFonts w:eastAsia="Times New Roman" w:cs="Calibri"/>
          <w:sz w:val="28"/>
          <w:szCs w:val="28"/>
          <w:lang w:eastAsia="fr-FR"/>
        </w:rPr>
        <w:t>-</w:t>
      </w:r>
      <w:r w:rsidR="006E3C5D" w:rsidRPr="00AD5935">
        <w:rPr>
          <w:rFonts w:eastAsia="Times New Roman" w:cs="Calibri"/>
          <w:sz w:val="28"/>
          <w:szCs w:val="28"/>
          <w:lang w:eastAsia="fr-FR"/>
        </w:rPr>
        <w:t xml:space="preserve">NN </w:t>
      </w:r>
      <w:r w:rsidR="00F63CF0" w:rsidRPr="00AD5935">
        <w:rPr>
          <w:rFonts w:eastAsia="Times New Roman" w:cs="Calibri"/>
          <w:sz w:val="28"/>
          <w:szCs w:val="28"/>
          <w:lang w:eastAsia="fr-FR"/>
        </w:rPr>
        <w:t>classifier sur le NN</w:t>
      </w:r>
      <w:r w:rsidR="00AD5935" w:rsidRPr="00AD5935">
        <w:rPr>
          <w:rFonts w:eastAsia="Times New Roman" w:cs="Calibri"/>
          <w:sz w:val="28"/>
          <w:szCs w:val="28"/>
          <w:lang w:eastAsia="fr-FR"/>
        </w:rPr>
        <w:t xml:space="preserve">-Classifier.  </w:t>
      </w:r>
      <w:r w:rsidRPr="00AD5935">
        <w:rPr>
          <w:rFonts w:eastAsia="Times New Roman" w:cs="Calibri"/>
          <w:sz w:val="28"/>
          <w:szCs w:val="28"/>
          <w:lang w:eastAsia="fr-FR"/>
        </w:rPr>
        <w:t xml:space="preserve">Car </w:t>
      </w:r>
      <w:r w:rsidR="006E3C5D" w:rsidRPr="00AD5935">
        <w:rPr>
          <w:rFonts w:eastAsia="Times New Roman" w:cs="Calibri"/>
          <w:sz w:val="28"/>
          <w:szCs w:val="28"/>
          <w:lang w:eastAsia="fr-FR"/>
        </w:rPr>
        <w:t>le 5</w:t>
      </w:r>
      <w:r w:rsidR="00AD5935" w:rsidRPr="00AD5935">
        <w:rPr>
          <w:rFonts w:eastAsia="Times New Roman" w:cs="Calibri"/>
          <w:sz w:val="28"/>
          <w:szCs w:val="28"/>
          <w:lang w:eastAsia="fr-FR"/>
        </w:rPr>
        <w:t>-NN classifier se généralise mieux que son opposant. </w:t>
      </w:r>
    </w:p>
    <w:p w14:paraId="54F7A566" w14:textId="574763D0" w:rsidR="00AD5935" w:rsidRDefault="00AD5935" w:rsidP="00A5472D">
      <w:pPr>
        <w:spacing w:line="360" w:lineRule="auto"/>
        <w:jc w:val="both"/>
        <w:rPr>
          <w:rFonts w:cs="Calibri"/>
          <w:sz w:val="27"/>
          <w:szCs w:val="27"/>
        </w:rPr>
      </w:pPr>
    </w:p>
    <w:p w14:paraId="68CCFFB2" w14:textId="1B7A4767" w:rsidR="00AD5935" w:rsidRDefault="00AD5935" w:rsidP="00A5472D">
      <w:pPr>
        <w:spacing w:line="360" w:lineRule="auto"/>
        <w:jc w:val="both"/>
        <w:rPr>
          <w:rFonts w:cs="Calibri"/>
          <w:sz w:val="27"/>
          <w:szCs w:val="27"/>
        </w:rPr>
      </w:pPr>
    </w:p>
    <w:p w14:paraId="3D11F7EF" w14:textId="603AB8E1" w:rsidR="00AD5935" w:rsidRDefault="00AD5935" w:rsidP="00A5472D">
      <w:pPr>
        <w:spacing w:line="360" w:lineRule="auto"/>
        <w:jc w:val="both"/>
        <w:rPr>
          <w:rFonts w:cs="Calibri"/>
          <w:sz w:val="27"/>
          <w:szCs w:val="27"/>
        </w:rPr>
      </w:pPr>
    </w:p>
    <w:p w14:paraId="40AFD8D5" w14:textId="20D0C24E" w:rsidR="006A5EA3" w:rsidRDefault="006A5EA3" w:rsidP="0047598A">
      <w:pPr>
        <w:spacing w:line="360" w:lineRule="auto"/>
        <w:jc w:val="both"/>
        <w:rPr>
          <w:rFonts w:cs="Calibri"/>
          <w:sz w:val="28"/>
          <w:szCs w:val="28"/>
        </w:rPr>
      </w:pPr>
    </w:p>
    <w:p w14:paraId="03BAEF20" w14:textId="3574485C" w:rsidR="00A26994" w:rsidRDefault="00A26994" w:rsidP="0047598A">
      <w:pPr>
        <w:spacing w:line="360" w:lineRule="auto"/>
        <w:jc w:val="both"/>
        <w:rPr>
          <w:rFonts w:cs="Calibri"/>
          <w:sz w:val="28"/>
          <w:szCs w:val="28"/>
        </w:rPr>
      </w:pPr>
    </w:p>
    <w:p w14:paraId="4908D1EE" w14:textId="726A6F80" w:rsidR="00A26994" w:rsidRDefault="00A26994" w:rsidP="0047598A">
      <w:pPr>
        <w:spacing w:line="360" w:lineRule="auto"/>
        <w:jc w:val="both"/>
        <w:rPr>
          <w:rFonts w:cs="Calibri"/>
          <w:sz w:val="28"/>
          <w:szCs w:val="28"/>
        </w:rPr>
      </w:pPr>
    </w:p>
    <w:p w14:paraId="78446BBF" w14:textId="73E66E1A" w:rsidR="00A26994" w:rsidRDefault="00A26994" w:rsidP="0047598A">
      <w:pPr>
        <w:spacing w:line="360" w:lineRule="auto"/>
        <w:jc w:val="both"/>
        <w:rPr>
          <w:rFonts w:cs="Calibri"/>
          <w:sz w:val="28"/>
          <w:szCs w:val="28"/>
        </w:rPr>
      </w:pPr>
    </w:p>
    <w:p w14:paraId="6A1AD50D" w14:textId="226C4C6F" w:rsidR="00A26994" w:rsidRDefault="00A26994" w:rsidP="0047598A">
      <w:pPr>
        <w:spacing w:line="360" w:lineRule="auto"/>
        <w:jc w:val="both"/>
        <w:rPr>
          <w:rFonts w:cs="Calibri"/>
          <w:sz w:val="28"/>
          <w:szCs w:val="28"/>
        </w:rPr>
      </w:pPr>
    </w:p>
    <w:p w14:paraId="2FBD09B4" w14:textId="022A0DE5" w:rsidR="00A26994" w:rsidRDefault="00A26994" w:rsidP="0047598A">
      <w:pPr>
        <w:spacing w:line="360" w:lineRule="auto"/>
        <w:jc w:val="both"/>
        <w:rPr>
          <w:rFonts w:cs="Calibri"/>
          <w:sz w:val="28"/>
          <w:szCs w:val="28"/>
        </w:rPr>
      </w:pPr>
    </w:p>
    <w:p w14:paraId="2263B2F4" w14:textId="65D50D49" w:rsidR="00A26994" w:rsidRDefault="00A26994" w:rsidP="0047598A">
      <w:pPr>
        <w:spacing w:line="360" w:lineRule="auto"/>
        <w:jc w:val="both"/>
        <w:rPr>
          <w:rFonts w:cs="Calibri"/>
          <w:sz w:val="28"/>
          <w:szCs w:val="28"/>
        </w:rPr>
      </w:pPr>
    </w:p>
    <w:p w14:paraId="396BA7C6" w14:textId="7210333D" w:rsidR="00A26994" w:rsidRDefault="00A26994" w:rsidP="0047598A">
      <w:pPr>
        <w:spacing w:line="360" w:lineRule="auto"/>
        <w:jc w:val="both"/>
        <w:rPr>
          <w:rFonts w:cs="Calibri"/>
          <w:sz w:val="28"/>
          <w:szCs w:val="28"/>
        </w:rPr>
      </w:pPr>
    </w:p>
    <w:p w14:paraId="728AA2F8" w14:textId="77777777" w:rsidR="00A26994" w:rsidRDefault="00A26994" w:rsidP="0047598A">
      <w:pPr>
        <w:spacing w:line="360" w:lineRule="auto"/>
        <w:jc w:val="both"/>
        <w:rPr>
          <w:rFonts w:cs="Calibri"/>
          <w:sz w:val="28"/>
          <w:szCs w:val="28"/>
        </w:rPr>
      </w:pPr>
    </w:p>
    <w:p w14:paraId="14EBD761" w14:textId="36B26E32" w:rsidR="006A5EA3" w:rsidRDefault="006A5EA3" w:rsidP="0047598A">
      <w:pPr>
        <w:spacing w:line="360" w:lineRule="auto"/>
        <w:jc w:val="both"/>
        <w:rPr>
          <w:rFonts w:cs="Calibri"/>
          <w:sz w:val="28"/>
          <w:szCs w:val="28"/>
        </w:rPr>
      </w:pPr>
    </w:p>
    <w:p w14:paraId="54605F3F" w14:textId="09A9EE67" w:rsidR="006A5EA3" w:rsidRDefault="006A5EA3" w:rsidP="006A5EA3">
      <w:pPr>
        <w:pStyle w:val="IntenseQuote"/>
        <w:rPr>
          <w:b/>
          <w:bCs/>
          <w:sz w:val="36"/>
          <w:szCs w:val="36"/>
        </w:rPr>
      </w:pPr>
      <w:r w:rsidRPr="00B2378D">
        <w:rPr>
          <w:b/>
          <w:bCs/>
          <w:sz w:val="36"/>
          <w:szCs w:val="36"/>
        </w:rPr>
        <w:lastRenderedPageBreak/>
        <w:t xml:space="preserve">CHAPITRE </w:t>
      </w:r>
      <w:r>
        <w:rPr>
          <w:b/>
          <w:bCs/>
          <w:sz w:val="36"/>
          <w:szCs w:val="36"/>
        </w:rPr>
        <w:t>4</w:t>
      </w:r>
      <w:r w:rsidRPr="00B2378D">
        <w:rPr>
          <w:b/>
          <w:bCs/>
          <w:sz w:val="36"/>
          <w:szCs w:val="36"/>
        </w:rPr>
        <w:t xml:space="preserve"> :   </w:t>
      </w:r>
      <w:r w:rsidRPr="006A5EA3">
        <w:rPr>
          <w:b/>
          <w:bCs/>
          <w:sz w:val="36"/>
          <w:szCs w:val="36"/>
        </w:rPr>
        <w:t>RÉSULTATS ET DISCUSSIONS</w:t>
      </w:r>
    </w:p>
    <w:p w14:paraId="572B9BE4" w14:textId="77777777" w:rsidR="00C61181" w:rsidRPr="00C61181" w:rsidRDefault="00C61181" w:rsidP="00C61181"/>
    <w:p w14:paraId="412B242B" w14:textId="77777777" w:rsidR="00FC547E" w:rsidRDefault="00FC547E" w:rsidP="00C61181">
      <w:pPr>
        <w:spacing w:line="360" w:lineRule="auto"/>
        <w:jc w:val="both"/>
        <w:rPr>
          <w:rFonts w:cs="Calibri"/>
          <w:sz w:val="28"/>
          <w:szCs w:val="28"/>
        </w:rPr>
      </w:pPr>
    </w:p>
    <w:p w14:paraId="21B340CE" w14:textId="25AEE244" w:rsidR="00C61181" w:rsidRDefault="00C61181" w:rsidP="00C61181">
      <w:pPr>
        <w:spacing w:line="360" w:lineRule="auto"/>
        <w:jc w:val="both"/>
        <w:rPr>
          <w:rFonts w:cs="Calibri"/>
          <w:sz w:val="28"/>
          <w:szCs w:val="28"/>
        </w:rPr>
      </w:pPr>
      <w:r w:rsidRPr="00C61181">
        <w:rPr>
          <w:rFonts w:cs="Calibri"/>
          <w:sz w:val="28"/>
          <w:szCs w:val="28"/>
        </w:rPr>
        <w:t>Apprenons à connaître notre ensemble de données.</w:t>
      </w:r>
    </w:p>
    <w:p w14:paraId="538F53DE" w14:textId="3024B872" w:rsidR="00C61181" w:rsidRPr="00C61181" w:rsidRDefault="00C61181" w:rsidP="00C61181">
      <w:pPr>
        <w:spacing w:line="360" w:lineRule="auto"/>
        <w:jc w:val="both"/>
        <w:rPr>
          <w:rFonts w:cs="Calibri"/>
          <w:sz w:val="28"/>
          <w:szCs w:val="28"/>
        </w:rPr>
      </w:pPr>
      <w:r w:rsidRPr="00C61181">
        <w:rPr>
          <w:rFonts w:cs="Calibri"/>
          <w:sz w:val="28"/>
          <w:szCs w:val="28"/>
        </w:rPr>
        <w:t>Certains ensembles de données, particulièrement utilisés dans l'apprentissage en profondeur et l'apprentissage automatique, peuvent être des tableaux complexes ou dénués de sens pour nous.</w:t>
      </w:r>
    </w:p>
    <w:p w14:paraId="763A325A" w14:textId="6A473773" w:rsidR="006A5EA3" w:rsidRDefault="00346DAA" w:rsidP="00C61181">
      <w:pPr>
        <w:spacing w:line="360" w:lineRule="auto"/>
        <w:jc w:val="both"/>
        <w:rPr>
          <w:rFonts w:cs="Calibri"/>
          <w:sz w:val="28"/>
          <w:szCs w:val="28"/>
        </w:rPr>
      </w:pPr>
      <w:r w:rsidRPr="00346DAA">
        <w:rPr>
          <w:rFonts w:cs="Calibri"/>
          <w:sz w:val="28"/>
          <w:szCs w:val="28"/>
        </w:rPr>
        <w:t>Notre ensemble de données est le suivant</w:t>
      </w:r>
      <w:r w:rsidR="00C61181" w:rsidRPr="00C61181">
        <w:rPr>
          <w:rFonts w:cs="Calibri"/>
          <w:sz w:val="28"/>
          <w:szCs w:val="28"/>
        </w:rPr>
        <w:t> :</w:t>
      </w:r>
    </w:p>
    <w:p w14:paraId="20C281BA" w14:textId="77777777" w:rsidR="00C61181" w:rsidRPr="00E56679" w:rsidRDefault="00C61181" w:rsidP="00E56679">
      <w:pPr>
        <w:pStyle w:val="ListParagraph"/>
        <w:numPr>
          <w:ilvl w:val="0"/>
          <w:numId w:val="5"/>
        </w:numPr>
        <w:spacing w:line="360" w:lineRule="auto"/>
        <w:jc w:val="both"/>
        <w:rPr>
          <w:rFonts w:cs="Calibri"/>
          <w:sz w:val="28"/>
          <w:szCs w:val="28"/>
        </w:rPr>
      </w:pPr>
      <w:proofErr w:type="spellStart"/>
      <w:proofErr w:type="gramStart"/>
      <w:r w:rsidRPr="00E56679">
        <w:rPr>
          <w:rFonts w:cs="Calibri"/>
          <w:b/>
          <w:bCs/>
          <w:sz w:val="28"/>
          <w:szCs w:val="28"/>
        </w:rPr>
        <w:t>layer</w:t>
      </w:r>
      <w:proofErr w:type="gramEnd"/>
      <w:r w:rsidRPr="00E56679">
        <w:rPr>
          <w:rFonts w:cs="Calibri"/>
          <w:b/>
          <w:bCs/>
          <w:sz w:val="28"/>
          <w:szCs w:val="28"/>
        </w:rPr>
        <w:t>_height</w:t>
      </w:r>
      <w:proofErr w:type="spellEnd"/>
      <w:r w:rsidRPr="00E56679">
        <w:rPr>
          <w:rFonts w:cs="Calibri"/>
          <w:b/>
          <w:bCs/>
          <w:sz w:val="28"/>
          <w:szCs w:val="28"/>
        </w:rPr>
        <w:t> :</w:t>
      </w:r>
      <w:r w:rsidRPr="00E56679">
        <w:rPr>
          <w:rFonts w:cs="Calibri"/>
          <w:sz w:val="28"/>
          <w:szCs w:val="28"/>
        </w:rPr>
        <w:t xml:space="preserve"> Hauteur de la couche (mm)</w:t>
      </w:r>
    </w:p>
    <w:p w14:paraId="60F7816D" w14:textId="77777777" w:rsidR="00C61181" w:rsidRPr="00E56679" w:rsidRDefault="00C61181" w:rsidP="00E56679">
      <w:pPr>
        <w:pStyle w:val="ListParagraph"/>
        <w:numPr>
          <w:ilvl w:val="0"/>
          <w:numId w:val="5"/>
        </w:numPr>
        <w:spacing w:line="360" w:lineRule="auto"/>
        <w:jc w:val="both"/>
        <w:rPr>
          <w:rFonts w:cs="Calibri"/>
          <w:sz w:val="28"/>
          <w:szCs w:val="28"/>
        </w:rPr>
      </w:pPr>
      <w:proofErr w:type="spellStart"/>
      <w:proofErr w:type="gramStart"/>
      <w:r w:rsidRPr="00E56679">
        <w:rPr>
          <w:rFonts w:cs="Calibri"/>
          <w:b/>
          <w:bCs/>
          <w:sz w:val="28"/>
          <w:szCs w:val="28"/>
        </w:rPr>
        <w:t>wall</w:t>
      </w:r>
      <w:proofErr w:type="gramEnd"/>
      <w:r w:rsidRPr="00E56679">
        <w:rPr>
          <w:rFonts w:cs="Calibri"/>
          <w:b/>
          <w:bCs/>
          <w:sz w:val="28"/>
          <w:szCs w:val="28"/>
        </w:rPr>
        <w:t>_thickness</w:t>
      </w:r>
      <w:proofErr w:type="spellEnd"/>
      <w:r w:rsidRPr="00E56679">
        <w:rPr>
          <w:rFonts w:cs="Calibri"/>
          <w:b/>
          <w:bCs/>
          <w:sz w:val="28"/>
          <w:szCs w:val="28"/>
        </w:rPr>
        <w:t> :</w:t>
      </w:r>
      <w:r w:rsidRPr="00E56679">
        <w:rPr>
          <w:rFonts w:cs="Calibri"/>
          <w:sz w:val="28"/>
          <w:szCs w:val="28"/>
        </w:rPr>
        <w:t xml:space="preserve"> épaisseur de paroi (mm)</w:t>
      </w:r>
    </w:p>
    <w:p w14:paraId="122D3008" w14:textId="77777777" w:rsidR="00C61181" w:rsidRPr="00E56679" w:rsidRDefault="00C61181" w:rsidP="00E56679">
      <w:pPr>
        <w:pStyle w:val="ListParagraph"/>
        <w:numPr>
          <w:ilvl w:val="0"/>
          <w:numId w:val="5"/>
        </w:numPr>
        <w:spacing w:line="360" w:lineRule="auto"/>
        <w:jc w:val="both"/>
        <w:rPr>
          <w:rFonts w:cs="Calibri"/>
          <w:sz w:val="28"/>
          <w:szCs w:val="28"/>
        </w:rPr>
      </w:pPr>
      <w:proofErr w:type="spellStart"/>
      <w:proofErr w:type="gramStart"/>
      <w:r w:rsidRPr="00E56679">
        <w:rPr>
          <w:rFonts w:cs="Calibri"/>
          <w:b/>
          <w:bCs/>
          <w:sz w:val="28"/>
          <w:szCs w:val="28"/>
        </w:rPr>
        <w:t>infill</w:t>
      </w:r>
      <w:proofErr w:type="gramEnd"/>
      <w:r w:rsidRPr="00E56679">
        <w:rPr>
          <w:rFonts w:cs="Calibri"/>
          <w:b/>
          <w:bCs/>
          <w:sz w:val="28"/>
          <w:szCs w:val="28"/>
        </w:rPr>
        <w:t>_density</w:t>
      </w:r>
      <w:proofErr w:type="spellEnd"/>
      <w:r w:rsidRPr="00E56679">
        <w:rPr>
          <w:rFonts w:cs="Calibri"/>
          <w:b/>
          <w:bCs/>
          <w:sz w:val="28"/>
          <w:szCs w:val="28"/>
        </w:rPr>
        <w:t> :</w:t>
      </w:r>
      <w:r w:rsidRPr="00E56679">
        <w:rPr>
          <w:rFonts w:cs="Calibri"/>
          <w:sz w:val="28"/>
          <w:szCs w:val="28"/>
        </w:rPr>
        <w:t xml:space="preserve"> taux de remplissage (%)</w:t>
      </w:r>
    </w:p>
    <w:p w14:paraId="6A9858ED" w14:textId="698344ED" w:rsidR="00C61181" w:rsidRPr="00E56679" w:rsidRDefault="00C61181" w:rsidP="00E56679">
      <w:pPr>
        <w:pStyle w:val="ListParagraph"/>
        <w:numPr>
          <w:ilvl w:val="0"/>
          <w:numId w:val="5"/>
        </w:numPr>
        <w:spacing w:line="360" w:lineRule="auto"/>
        <w:jc w:val="both"/>
        <w:rPr>
          <w:rFonts w:cs="Calibri"/>
          <w:sz w:val="28"/>
          <w:szCs w:val="28"/>
        </w:rPr>
      </w:pPr>
      <w:proofErr w:type="spellStart"/>
      <w:proofErr w:type="gramStart"/>
      <w:r w:rsidRPr="00E56679">
        <w:rPr>
          <w:rFonts w:cs="Calibri"/>
          <w:b/>
          <w:bCs/>
          <w:sz w:val="28"/>
          <w:szCs w:val="28"/>
        </w:rPr>
        <w:t>infill</w:t>
      </w:r>
      <w:proofErr w:type="gramEnd"/>
      <w:r w:rsidRPr="00E56679">
        <w:rPr>
          <w:rFonts w:cs="Calibri"/>
          <w:b/>
          <w:bCs/>
          <w:sz w:val="28"/>
          <w:szCs w:val="28"/>
        </w:rPr>
        <w:t>_pattern</w:t>
      </w:r>
      <w:proofErr w:type="spellEnd"/>
      <w:r w:rsidRPr="00E56679">
        <w:rPr>
          <w:rFonts w:cs="Calibri"/>
          <w:b/>
          <w:bCs/>
          <w:sz w:val="28"/>
          <w:szCs w:val="28"/>
        </w:rPr>
        <w:t> :</w:t>
      </w:r>
      <w:r w:rsidRPr="00E56679">
        <w:rPr>
          <w:rFonts w:cs="Calibri"/>
          <w:sz w:val="28"/>
          <w:szCs w:val="28"/>
        </w:rPr>
        <w:t xml:space="preserve"> Motif de </w:t>
      </w:r>
      <w:r w:rsidR="000F6B03" w:rsidRPr="00E56679">
        <w:rPr>
          <w:rFonts w:cs="Calibri"/>
          <w:sz w:val="28"/>
          <w:szCs w:val="28"/>
        </w:rPr>
        <w:t>remplissage (</w:t>
      </w:r>
      <w:r w:rsidRPr="00E56679">
        <w:rPr>
          <w:rFonts w:cs="Calibri"/>
          <w:sz w:val="28"/>
          <w:szCs w:val="28"/>
        </w:rPr>
        <w:t>)</w:t>
      </w:r>
    </w:p>
    <w:p w14:paraId="71987AE0" w14:textId="77777777" w:rsidR="00C61181" w:rsidRPr="00E56679" w:rsidRDefault="00C61181" w:rsidP="00E56679">
      <w:pPr>
        <w:pStyle w:val="ListParagraph"/>
        <w:numPr>
          <w:ilvl w:val="0"/>
          <w:numId w:val="5"/>
        </w:numPr>
        <w:spacing w:line="360" w:lineRule="auto"/>
        <w:jc w:val="both"/>
        <w:rPr>
          <w:rFonts w:cs="Calibri"/>
          <w:sz w:val="28"/>
          <w:szCs w:val="28"/>
        </w:rPr>
      </w:pPr>
      <w:proofErr w:type="spellStart"/>
      <w:proofErr w:type="gramStart"/>
      <w:r w:rsidRPr="00E56679">
        <w:rPr>
          <w:rFonts w:cs="Calibri"/>
          <w:b/>
          <w:bCs/>
          <w:sz w:val="28"/>
          <w:szCs w:val="28"/>
        </w:rPr>
        <w:t>nozzle</w:t>
      </w:r>
      <w:proofErr w:type="gramEnd"/>
      <w:r w:rsidRPr="00E56679">
        <w:rPr>
          <w:rFonts w:cs="Calibri"/>
          <w:b/>
          <w:bCs/>
          <w:sz w:val="28"/>
          <w:szCs w:val="28"/>
        </w:rPr>
        <w:t>_temperature</w:t>
      </w:r>
      <w:proofErr w:type="spellEnd"/>
      <w:r w:rsidRPr="00E56679">
        <w:rPr>
          <w:rFonts w:cs="Calibri"/>
          <w:b/>
          <w:bCs/>
          <w:sz w:val="28"/>
          <w:szCs w:val="28"/>
        </w:rPr>
        <w:t> :</w:t>
      </w:r>
      <w:r w:rsidRPr="00E56679">
        <w:rPr>
          <w:rFonts w:cs="Calibri"/>
          <w:sz w:val="28"/>
          <w:szCs w:val="28"/>
        </w:rPr>
        <w:t xml:space="preserve"> température de la buse (buse) (Cº)</w:t>
      </w:r>
    </w:p>
    <w:p w14:paraId="01AECA1B" w14:textId="77777777" w:rsidR="00C61181" w:rsidRPr="00E56679" w:rsidRDefault="00C61181" w:rsidP="00E56679">
      <w:pPr>
        <w:pStyle w:val="ListParagraph"/>
        <w:numPr>
          <w:ilvl w:val="0"/>
          <w:numId w:val="5"/>
        </w:numPr>
        <w:spacing w:line="360" w:lineRule="auto"/>
        <w:jc w:val="both"/>
        <w:rPr>
          <w:rFonts w:cs="Calibri"/>
          <w:sz w:val="28"/>
          <w:szCs w:val="28"/>
        </w:rPr>
      </w:pPr>
      <w:proofErr w:type="spellStart"/>
      <w:proofErr w:type="gramStart"/>
      <w:r w:rsidRPr="00E56679">
        <w:rPr>
          <w:rFonts w:cs="Calibri"/>
          <w:b/>
          <w:bCs/>
          <w:sz w:val="28"/>
          <w:szCs w:val="28"/>
        </w:rPr>
        <w:t>bed</w:t>
      </w:r>
      <w:proofErr w:type="gramEnd"/>
      <w:r w:rsidRPr="00E56679">
        <w:rPr>
          <w:rFonts w:cs="Calibri"/>
          <w:b/>
          <w:bCs/>
          <w:sz w:val="28"/>
          <w:szCs w:val="28"/>
        </w:rPr>
        <w:t>_temperature</w:t>
      </w:r>
      <w:proofErr w:type="spellEnd"/>
      <w:r w:rsidRPr="00E56679">
        <w:rPr>
          <w:rFonts w:cs="Calibri"/>
          <w:b/>
          <w:bCs/>
          <w:sz w:val="28"/>
          <w:szCs w:val="28"/>
        </w:rPr>
        <w:t> :</w:t>
      </w:r>
      <w:r w:rsidRPr="00E56679">
        <w:rPr>
          <w:rFonts w:cs="Calibri"/>
          <w:sz w:val="28"/>
          <w:szCs w:val="28"/>
        </w:rPr>
        <w:t xml:space="preserve"> Température du lit (tableau) (Cº)</w:t>
      </w:r>
    </w:p>
    <w:p w14:paraId="298C227C" w14:textId="77777777" w:rsidR="00C61181" w:rsidRPr="00E56679" w:rsidRDefault="00C61181" w:rsidP="00E56679">
      <w:pPr>
        <w:pStyle w:val="ListParagraph"/>
        <w:numPr>
          <w:ilvl w:val="0"/>
          <w:numId w:val="5"/>
        </w:numPr>
        <w:spacing w:line="360" w:lineRule="auto"/>
        <w:jc w:val="both"/>
        <w:rPr>
          <w:rFonts w:cs="Calibri"/>
          <w:sz w:val="28"/>
          <w:szCs w:val="28"/>
        </w:rPr>
      </w:pPr>
      <w:proofErr w:type="spellStart"/>
      <w:proofErr w:type="gramStart"/>
      <w:r w:rsidRPr="00E56679">
        <w:rPr>
          <w:rFonts w:cs="Calibri"/>
          <w:b/>
          <w:bCs/>
          <w:sz w:val="28"/>
          <w:szCs w:val="28"/>
        </w:rPr>
        <w:t>print</w:t>
      </w:r>
      <w:proofErr w:type="gramEnd"/>
      <w:r w:rsidRPr="00E56679">
        <w:rPr>
          <w:rFonts w:cs="Calibri"/>
          <w:b/>
          <w:bCs/>
          <w:sz w:val="28"/>
          <w:szCs w:val="28"/>
        </w:rPr>
        <w:t>_speed</w:t>
      </w:r>
      <w:proofErr w:type="spellEnd"/>
      <w:r w:rsidRPr="00E56679">
        <w:rPr>
          <w:rFonts w:cs="Calibri"/>
          <w:b/>
          <w:bCs/>
          <w:sz w:val="28"/>
          <w:szCs w:val="28"/>
        </w:rPr>
        <w:t> :</w:t>
      </w:r>
      <w:r w:rsidRPr="00E56679">
        <w:rPr>
          <w:rFonts w:cs="Calibri"/>
          <w:sz w:val="28"/>
          <w:szCs w:val="28"/>
        </w:rPr>
        <w:t xml:space="preserve"> vitesse d'impression (mm/s)</w:t>
      </w:r>
    </w:p>
    <w:p w14:paraId="0013BD21" w14:textId="0D0F9245" w:rsidR="00C61181" w:rsidRPr="00E56679" w:rsidRDefault="00C61181" w:rsidP="00E56679">
      <w:pPr>
        <w:pStyle w:val="ListParagraph"/>
        <w:numPr>
          <w:ilvl w:val="0"/>
          <w:numId w:val="5"/>
        </w:numPr>
        <w:spacing w:line="360" w:lineRule="auto"/>
        <w:jc w:val="both"/>
        <w:rPr>
          <w:rFonts w:cs="Calibri"/>
          <w:sz w:val="28"/>
          <w:szCs w:val="28"/>
        </w:rPr>
      </w:pPr>
      <w:proofErr w:type="spellStart"/>
      <w:proofErr w:type="gramStart"/>
      <w:r w:rsidRPr="00E56679">
        <w:rPr>
          <w:rFonts w:cs="Calibri"/>
          <w:b/>
          <w:bCs/>
          <w:sz w:val="28"/>
          <w:szCs w:val="28"/>
        </w:rPr>
        <w:t>material</w:t>
      </w:r>
      <w:proofErr w:type="spellEnd"/>
      <w:proofErr w:type="gramEnd"/>
      <w:r w:rsidR="00E56679" w:rsidRPr="00E56679">
        <w:rPr>
          <w:rFonts w:cs="Calibri"/>
          <w:b/>
          <w:bCs/>
          <w:sz w:val="28"/>
          <w:szCs w:val="28"/>
        </w:rPr>
        <w:t xml:space="preserve"> </w:t>
      </w:r>
      <w:r w:rsidRPr="00E56679">
        <w:rPr>
          <w:rFonts w:cs="Calibri"/>
          <w:b/>
          <w:bCs/>
          <w:sz w:val="28"/>
          <w:szCs w:val="28"/>
        </w:rPr>
        <w:t>:</w:t>
      </w:r>
      <w:r w:rsidRPr="00E56679">
        <w:rPr>
          <w:rFonts w:cs="Calibri"/>
          <w:sz w:val="28"/>
          <w:szCs w:val="28"/>
        </w:rPr>
        <w:t xml:space="preserve"> </w:t>
      </w:r>
      <w:r w:rsidR="000F6B03" w:rsidRPr="00E56679">
        <w:rPr>
          <w:rFonts w:cs="Calibri"/>
          <w:sz w:val="28"/>
          <w:szCs w:val="28"/>
        </w:rPr>
        <w:t>matériel (</w:t>
      </w:r>
      <w:r w:rsidRPr="00E56679">
        <w:rPr>
          <w:rFonts w:cs="Calibri"/>
          <w:sz w:val="28"/>
          <w:szCs w:val="28"/>
        </w:rPr>
        <w:t>)</w:t>
      </w:r>
    </w:p>
    <w:p w14:paraId="104B4972" w14:textId="77777777" w:rsidR="00C61181" w:rsidRPr="00E56679" w:rsidRDefault="00C61181" w:rsidP="00E56679">
      <w:pPr>
        <w:pStyle w:val="ListParagraph"/>
        <w:numPr>
          <w:ilvl w:val="0"/>
          <w:numId w:val="5"/>
        </w:numPr>
        <w:spacing w:line="360" w:lineRule="auto"/>
        <w:jc w:val="both"/>
        <w:rPr>
          <w:rFonts w:cs="Calibri"/>
          <w:sz w:val="28"/>
          <w:szCs w:val="28"/>
        </w:rPr>
      </w:pPr>
      <w:proofErr w:type="spellStart"/>
      <w:proofErr w:type="gramStart"/>
      <w:r w:rsidRPr="00E56679">
        <w:rPr>
          <w:rFonts w:cs="Calibri"/>
          <w:b/>
          <w:bCs/>
          <w:sz w:val="28"/>
          <w:szCs w:val="28"/>
        </w:rPr>
        <w:t>fan</w:t>
      </w:r>
      <w:proofErr w:type="gramEnd"/>
      <w:r w:rsidRPr="00E56679">
        <w:rPr>
          <w:rFonts w:cs="Calibri"/>
          <w:b/>
          <w:bCs/>
          <w:sz w:val="28"/>
          <w:szCs w:val="28"/>
        </w:rPr>
        <w:t>_speed</w:t>
      </w:r>
      <w:proofErr w:type="spellEnd"/>
      <w:r w:rsidRPr="00E56679">
        <w:rPr>
          <w:rFonts w:cs="Calibri"/>
          <w:b/>
          <w:bCs/>
          <w:sz w:val="28"/>
          <w:szCs w:val="28"/>
        </w:rPr>
        <w:t> :</w:t>
      </w:r>
      <w:r w:rsidRPr="00E56679">
        <w:rPr>
          <w:rFonts w:cs="Calibri"/>
          <w:sz w:val="28"/>
          <w:szCs w:val="28"/>
        </w:rPr>
        <w:t xml:space="preserve"> rapport de vitesse du ventilateur de la buse (%)</w:t>
      </w:r>
    </w:p>
    <w:p w14:paraId="334D6592" w14:textId="12F045DD" w:rsidR="00C61181" w:rsidRPr="00E56679" w:rsidRDefault="00C61181" w:rsidP="00E56679">
      <w:pPr>
        <w:pStyle w:val="ListParagraph"/>
        <w:numPr>
          <w:ilvl w:val="0"/>
          <w:numId w:val="5"/>
        </w:numPr>
        <w:spacing w:line="360" w:lineRule="auto"/>
        <w:jc w:val="both"/>
        <w:rPr>
          <w:rFonts w:cs="Calibri"/>
          <w:sz w:val="28"/>
          <w:szCs w:val="28"/>
        </w:rPr>
      </w:pPr>
      <w:proofErr w:type="spellStart"/>
      <w:proofErr w:type="gramStart"/>
      <w:r w:rsidRPr="00E56679">
        <w:rPr>
          <w:rFonts w:cs="Calibri"/>
          <w:b/>
          <w:bCs/>
          <w:sz w:val="28"/>
          <w:szCs w:val="28"/>
        </w:rPr>
        <w:t>roughness</w:t>
      </w:r>
      <w:proofErr w:type="spellEnd"/>
      <w:proofErr w:type="gramEnd"/>
      <w:r w:rsidRPr="00E56679">
        <w:rPr>
          <w:rFonts w:cs="Calibri"/>
          <w:b/>
          <w:bCs/>
          <w:sz w:val="28"/>
          <w:szCs w:val="28"/>
        </w:rPr>
        <w:t> :</w:t>
      </w:r>
      <w:r w:rsidRPr="00E56679">
        <w:rPr>
          <w:rFonts w:cs="Calibri"/>
          <w:sz w:val="28"/>
          <w:szCs w:val="28"/>
        </w:rPr>
        <w:t xml:space="preserve"> rugosité de surface (µm)</w:t>
      </w:r>
    </w:p>
    <w:p w14:paraId="3B3E5A4A" w14:textId="77777777" w:rsidR="00C61181" w:rsidRPr="00E56679" w:rsidRDefault="00C61181" w:rsidP="00E56679">
      <w:pPr>
        <w:pStyle w:val="ListParagraph"/>
        <w:numPr>
          <w:ilvl w:val="0"/>
          <w:numId w:val="5"/>
        </w:numPr>
        <w:spacing w:line="360" w:lineRule="auto"/>
        <w:jc w:val="both"/>
        <w:rPr>
          <w:rFonts w:cs="Calibri"/>
          <w:sz w:val="28"/>
          <w:szCs w:val="28"/>
        </w:rPr>
      </w:pPr>
      <w:proofErr w:type="spellStart"/>
      <w:proofErr w:type="gramStart"/>
      <w:r w:rsidRPr="00E56679">
        <w:rPr>
          <w:rFonts w:cs="Calibri"/>
          <w:b/>
          <w:bCs/>
          <w:sz w:val="28"/>
          <w:szCs w:val="28"/>
        </w:rPr>
        <w:t>tension</w:t>
      </w:r>
      <w:proofErr w:type="gramEnd"/>
      <w:r w:rsidRPr="00E56679">
        <w:rPr>
          <w:rFonts w:cs="Calibri"/>
          <w:b/>
          <w:bCs/>
          <w:sz w:val="28"/>
          <w:szCs w:val="28"/>
        </w:rPr>
        <w:t>_strenght</w:t>
      </w:r>
      <w:proofErr w:type="spellEnd"/>
      <w:r w:rsidRPr="00E56679">
        <w:rPr>
          <w:rFonts w:cs="Calibri"/>
          <w:b/>
          <w:bCs/>
          <w:sz w:val="28"/>
          <w:szCs w:val="28"/>
        </w:rPr>
        <w:t> :</w:t>
      </w:r>
      <w:r w:rsidRPr="00E56679">
        <w:rPr>
          <w:rFonts w:cs="Calibri"/>
          <w:sz w:val="28"/>
          <w:szCs w:val="28"/>
        </w:rPr>
        <w:t xml:space="preserve"> résistance à la traction (MPa)</w:t>
      </w:r>
    </w:p>
    <w:p w14:paraId="106361D1" w14:textId="4EC47B07" w:rsidR="00C61181" w:rsidRPr="00E56679" w:rsidRDefault="00C61181" w:rsidP="00E56679">
      <w:pPr>
        <w:pStyle w:val="ListParagraph"/>
        <w:numPr>
          <w:ilvl w:val="0"/>
          <w:numId w:val="5"/>
        </w:numPr>
        <w:spacing w:line="360" w:lineRule="auto"/>
        <w:jc w:val="both"/>
        <w:rPr>
          <w:rFonts w:cs="Calibri"/>
          <w:sz w:val="28"/>
          <w:szCs w:val="28"/>
        </w:rPr>
      </w:pPr>
      <w:proofErr w:type="spellStart"/>
      <w:proofErr w:type="gramStart"/>
      <w:r w:rsidRPr="00E56679">
        <w:rPr>
          <w:rFonts w:cs="Calibri"/>
          <w:b/>
          <w:bCs/>
          <w:sz w:val="28"/>
          <w:szCs w:val="28"/>
        </w:rPr>
        <w:t>elongation</w:t>
      </w:r>
      <w:proofErr w:type="spellEnd"/>
      <w:proofErr w:type="gramEnd"/>
      <w:r w:rsidRPr="00E56679">
        <w:rPr>
          <w:rFonts w:cs="Calibri"/>
          <w:b/>
          <w:bCs/>
          <w:sz w:val="28"/>
          <w:szCs w:val="28"/>
        </w:rPr>
        <w:t xml:space="preserve"> :</w:t>
      </w:r>
      <w:r w:rsidRPr="00E56679">
        <w:rPr>
          <w:rFonts w:cs="Calibri"/>
          <w:sz w:val="28"/>
          <w:szCs w:val="28"/>
        </w:rPr>
        <w:t xml:space="preserve"> Pourcentage d'allongement à la rupture (%)</w:t>
      </w:r>
    </w:p>
    <w:p w14:paraId="62B08ABE" w14:textId="77777777" w:rsidR="00E56679" w:rsidRPr="00C61181" w:rsidRDefault="00E56679" w:rsidP="00C61181">
      <w:pPr>
        <w:spacing w:line="360" w:lineRule="auto"/>
        <w:jc w:val="both"/>
        <w:rPr>
          <w:rFonts w:cs="Calibri"/>
          <w:sz w:val="28"/>
          <w:szCs w:val="28"/>
        </w:rPr>
      </w:pPr>
    </w:p>
    <w:p w14:paraId="60E77673" w14:textId="2EE3DBED" w:rsidR="00640B7E" w:rsidRPr="00640B7E" w:rsidRDefault="00640B7E" w:rsidP="00640B7E">
      <w:pPr>
        <w:spacing w:line="360" w:lineRule="auto"/>
        <w:jc w:val="both"/>
        <w:rPr>
          <w:rFonts w:cs="Calibri"/>
          <w:sz w:val="28"/>
          <w:szCs w:val="28"/>
        </w:rPr>
      </w:pPr>
      <w:r>
        <w:rPr>
          <w:rFonts w:cs="Calibri"/>
          <w:sz w:val="28"/>
          <w:szCs w:val="28"/>
        </w:rPr>
        <w:t>Alors</w:t>
      </w:r>
      <w:r w:rsidRPr="00640B7E">
        <w:rPr>
          <w:rFonts w:cs="Calibri"/>
          <w:sz w:val="28"/>
          <w:szCs w:val="28"/>
        </w:rPr>
        <w:t xml:space="preserve"> comment distinguer les paramètres dépendants et indépendants ? La réponse à cette question est simple. Comme les 9 premiers paramètres sont des paramètres d'impression de l'imprimante, lorsque vous modifiez l'un d'entre </w:t>
      </w:r>
      <w:r w:rsidRPr="00640B7E">
        <w:rPr>
          <w:rFonts w:cs="Calibri"/>
          <w:sz w:val="28"/>
          <w:szCs w:val="28"/>
        </w:rPr>
        <w:lastRenderedPageBreak/>
        <w:t>eux, les autres ne changent pas. Mais la rugosité de surface, la résistance à la traction et le pourcentage d'allongement à la rupture changent en fonction de ces neuf premiers paramètres. Donc quel paramètre affecte combien. Nous allons chercher ici la réponse à cette question.</w:t>
      </w:r>
    </w:p>
    <w:p w14:paraId="4B1EE7BF" w14:textId="474B98A7" w:rsidR="002844EF" w:rsidRPr="002844EF" w:rsidRDefault="00640B7E" w:rsidP="00640B7E">
      <w:pPr>
        <w:spacing w:line="360" w:lineRule="auto"/>
        <w:jc w:val="both"/>
        <w:rPr>
          <w:rFonts w:cs="Calibri"/>
          <w:color w:val="0070C0"/>
          <w:sz w:val="28"/>
          <w:szCs w:val="28"/>
          <w:u w:val="single"/>
        </w:rPr>
      </w:pPr>
      <w:r w:rsidRPr="00640B7E">
        <w:rPr>
          <w:rFonts w:cs="Calibri"/>
          <w:sz w:val="28"/>
          <w:szCs w:val="28"/>
        </w:rPr>
        <w:t>Tout d'abord,</w:t>
      </w:r>
      <w:r>
        <w:rPr>
          <w:rFonts w:cs="Calibri"/>
          <w:sz w:val="28"/>
          <w:szCs w:val="28"/>
        </w:rPr>
        <w:t xml:space="preserve"> on va</w:t>
      </w:r>
      <w:r w:rsidRPr="00640B7E">
        <w:rPr>
          <w:rFonts w:cs="Calibri"/>
          <w:sz w:val="28"/>
          <w:szCs w:val="28"/>
        </w:rPr>
        <w:t xml:space="preserve"> télécharg</w:t>
      </w:r>
      <w:r>
        <w:rPr>
          <w:rFonts w:cs="Calibri"/>
          <w:sz w:val="28"/>
          <w:szCs w:val="28"/>
        </w:rPr>
        <w:t>er</w:t>
      </w:r>
      <w:r w:rsidRPr="00640B7E">
        <w:rPr>
          <w:rFonts w:cs="Calibri"/>
          <w:sz w:val="28"/>
          <w:szCs w:val="28"/>
        </w:rPr>
        <w:t xml:space="preserve"> notre ensemble de données</w:t>
      </w:r>
      <w:r>
        <w:rPr>
          <w:rFonts w:cs="Calibri"/>
          <w:sz w:val="28"/>
          <w:szCs w:val="28"/>
        </w:rPr>
        <w:t>.</w:t>
      </w:r>
      <w:r w:rsidR="003524D7" w:rsidRPr="003524D7">
        <w:rPr>
          <w:rFonts w:cs="Calibri"/>
          <w:color w:val="0070C0"/>
          <w:sz w:val="28"/>
          <w:szCs w:val="28"/>
        </w:rPr>
        <w:t xml:space="preserve">                     </w:t>
      </w:r>
      <w:r w:rsidR="003524D7" w:rsidRPr="00603B72">
        <w:rPr>
          <w:rFonts w:cs="Calibri"/>
          <w:color w:val="00B0F0"/>
          <w:sz w:val="28"/>
          <w:szCs w:val="28"/>
          <w:u w:val="single"/>
        </w:rPr>
        <w:t>https://github.com/</w:t>
      </w:r>
      <w:r w:rsidR="00603B72" w:rsidRPr="00603B72">
        <w:rPr>
          <w:rFonts w:cs="Calibri"/>
          <w:color w:val="00B0F0"/>
          <w:sz w:val="28"/>
          <w:szCs w:val="28"/>
          <w:u w:val="single"/>
        </w:rPr>
        <w:t>boudzagzaouine/my-files/blob/ismail/data.csv</w:t>
      </w:r>
    </w:p>
    <w:p w14:paraId="2E4FC564" w14:textId="5549213A" w:rsidR="007809F2" w:rsidRDefault="00E56679" w:rsidP="002844EF">
      <w:pPr>
        <w:spacing w:line="360" w:lineRule="auto"/>
        <w:jc w:val="both"/>
        <w:rPr>
          <w:rFonts w:cs="Calibri"/>
          <w:sz w:val="28"/>
          <w:szCs w:val="28"/>
        </w:rPr>
      </w:pPr>
      <w:r w:rsidRPr="00E56679">
        <w:rPr>
          <w:rFonts w:cs="Calibri"/>
          <w:sz w:val="28"/>
          <w:szCs w:val="28"/>
        </w:rPr>
        <w:t xml:space="preserve">Téléchargeons notre fichier </w:t>
      </w:r>
      <w:r w:rsidRPr="003524D7">
        <w:rPr>
          <w:rFonts w:cs="Calibri"/>
          <w:b/>
          <w:bCs/>
          <w:sz w:val="28"/>
          <w:szCs w:val="28"/>
        </w:rPr>
        <w:t xml:space="preserve">data.csv </w:t>
      </w:r>
      <w:r w:rsidRPr="00E56679">
        <w:rPr>
          <w:rFonts w:cs="Calibri"/>
          <w:sz w:val="28"/>
          <w:szCs w:val="28"/>
        </w:rPr>
        <w:t>à partir de l'adresse.</w:t>
      </w:r>
    </w:p>
    <w:p w14:paraId="1F2B9334" w14:textId="7E0C6E47" w:rsidR="00C61181" w:rsidRDefault="00E56679" w:rsidP="00E56679">
      <w:pPr>
        <w:spacing w:line="360" w:lineRule="auto"/>
        <w:jc w:val="both"/>
        <w:rPr>
          <w:rFonts w:cs="Calibri"/>
          <w:sz w:val="28"/>
          <w:szCs w:val="28"/>
        </w:rPr>
      </w:pPr>
      <w:r w:rsidRPr="00E56679">
        <w:rPr>
          <w:rFonts w:cs="Calibri"/>
          <w:sz w:val="28"/>
          <w:szCs w:val="28"/>
        </w:rPr>
        <w:t xml:space="preserve">Importons maintenant notre fichier. </w:t>
      </w:r>
      <w:r w:rsidR="00176E7E">
        <w:rPr>
          <w:rFonts w:cs="Calibri"/>
          <w:sz w:val="28"/>
          <w:szCs w:val="28"/>
        </w:rPr>
        <w:t>Nous</w:t>
      </w:r>
      <w:r w:rsidRPr="00E56679">
        <w:rPr>
          <w:rFonts w:cs="Calibri"/>
          <w:sz w:val="28"/>
          <w:szCs w:val="28"/>
        </w:rPr>
        <w:t xml:space="preserve"> </w:t>
      </w:r>
      <w:r w:rsidR="00CF2455">
        <w:rPr>
          <w:rFonts w:cs="Calibri"/>
          <w:sz w:val="28"/>
          <w:szCs w:val="28"/>
        </w:rPr>
        <w:t>allons</w:t>
      </w:r>
      <w:r w:rsidRPr="00E56679">
        <w:rPr>
          <w:rFonts w:cs="Calibri"/>
          <w:sz w:val="28"/>
          <w:szCs w:val="28"/>
        </w:rPr>
        <w:t xml:space="preserve"> utiliser </w:t>
      </w:r>
      <w:proofErr w:type="spellStart"/>
      <w:r w:rsidR="001B0C57" w:rsidRPr="00E56679">
        <w:rPr>
          <w:rFonts w:cs="Calibri"/>
          <w:sz w:val="28"/>
          <w:szCs w:val="28"/>
        </w:rPr>
        <w:t>Jupyter</w:t>
      </w:r>
      <w:proofErr w:type="spellEnd"/>
      <w:r w:rsidR="001B0C57" w:rsidRPr="00E56679">
        <w:rPr>
          <w:rFonts w:cs="Calibri"/>
          <w:sz w:val="28"/>
          <w:szCs w:val="28"/>
        </w:rPr>
        <w:t xml:space="preserve"> Notebook</w:t>
      </w:r>
      <w:r w:rsidRPr="00E56679">
        <w:rPr>
          <w:rFonts w:cs="Calibri"/>
          <w:sz w:val="28"/>
          <w:szCs w:val="28"/>
        </w:rPr>
        <w:t xml:space="preserve">. </w:t>
      </w:r>
    </w:p>
    <w:p w14:paraId="54CCB375" w14:textId="0F350840" w:rsidR="003524D7" w:rsidRDefault="001B0C57" w:rsidP="00E56679">
      <w:pPr>
        <w:spacing w:line="360" w:lineRule="auto"/>
        <w:jc w:val="both"/>
        <w:rPr>
          <w:rFonts w:cs="Calibri"/>
          <w:sz w:val="28"/>
          <w:szCs w:val="28"/>
        </w:rPr>
      </w:pPr>
      <w:r>
        <w:rPr>
          <w:rFonts w:cs="Calibri"/>
          <w:noProof/>
          <w:sz w:val="28"/>
          <w:szCs w:val="28"/>
        </w:rPr>
        <w:drawing>
          <wp:inline distT="0" distB="0" distL="0" distR="0" wp14:anchorId="32CF1E03" wp14:editId="683A5500">
            <wp:extent cx="6353175" cy="3362325"/>
            <wp:effectExtent l="0" t="0" r="9525" b="9525"/>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rotWithShape="1">
                    <a:blip r:embed="rId40">
                      <a:extLst>
                        <a:ext uri="{28A0092B-C50C-407E-A947-70E740481C1C}">
                          <a14:useLocalDpi xmlns:a14="http://schemas.microsoft.com/office/drawing/2010/main" val="0"/>
                        </a:ext>
                      </a:extLst>
                    </a:blip>
                    <a:srcRect l="4117" r="2353"/>
                    <a:stretch/>
                  </pic:blipFill>
                  <pic:spPr bwMode="auto">
                    <a:xfrm>
                      <a:off x="0" y="0"/>
                      <a:ext cx="6353175" cy="3362325"/>
                    </a:xfrm>
                    <a:prstGeom prst="rect">
                      <a:avLst/>
                    </a:prstGeom>
                    <a:ln>
                      <a:noFill/>
                    </a:ln>
                    <a:extLst>
                      <a:ext uri="{53640926-AAD7-44D8-BBD7-CCE9431645EC}">
                        <a14:shadowObscured xmlns:a14="http://schemas.microsoft.com/office/drawing/2010/main"/>
                      </a:ext>
                    </a:extLst>
                  </pic:spPr>
                </pic:pic>
              </a:graphicData>
            </a:graphic>
          </wp:inline>
        </w:drawing>
      </w:r>
    </w:p>
    <w:p w14:paraId="008A422A" w14:textId="5319009A" w:rsidR="005D2087" w:rsidRDefault="005D2087" w:rsidP="00E56679">
      <w:pPr>
        <w:spacing w:line="360" w:lineRule="auto"/>
        <w:jc w:val="both"/>
        <w:rPr>
          <w:rFonts w:cs="Calibri"/>
          <w:sz w:val="28"/>
          <w:szCs w:val="28"/>
        </w:rPr>
      </w:pPr>
    </w:p>
    <w:p w14:paraId="0138E865" w14:textId="3B4FA2B8" w:rsidR="005D2087" w:rsidRDefault="005D2087" w:rsidP="00E56679">
      <w:pPr>
        <w:spacing w:line="360" w:lineRule="auto"/>
        <w:jc w:val="both"/>
        <w:rPr>
          <w:rFonts w:cs="Calibri"/>
          <w:sz w:val="28"/>
          <w:szCs w:val="28"/>
        </w:rPr>
      </w:pPr>
    </w:p>
    <w:p w14:paraId="79223F30" w14:textId="3A2C1835" w:rsidR="00E446F7" w:rsidRDefault="00E446F7" w:rsidP="00E56679">
      <w:pPr>
        <w:spacing w:line="360" w:lineRule="auto"/>
        <w:jc w:val="both"/>
        <w:rPr>
          <w:rFonts w:cs="Calibri"/>
          <w:sz w:val="28"/>
          <w:szCs w:val="28"/>
        </w:rPr>
      </w:pPr>
    </w:p>
    <w:p w14:paraId="48A9856A" w14:textId="2A701D62" w:rsidR="00603B72" w:rsidRDefault="00603B72" w:rsidP="00E56679">
      <w:pPr>
        <w:spacing w:line="360" w:lineRule="auto"/>
        <w:jc w:val="both"/>
        <w:rPr>
          <w:rFonts w:cs="Calibri"/>
          <w:sz w:val="28"/>
          <w:szCs w:val="28"/>
        </w:rPr>
      </w:pPr>
    </w:p>
    <w:p w14:paraId="2A240554" w14:textId="77777777" w:rsidR="00603B72" w:rsidRDefault="00603B72" w:rsidP="00E56679">
      <w:pPr>
        <w:spacing w:line="360" w:lineRule="auto"/>
        <w:jc w:val="both"/>
        <w:rPr>
          <w:rFonts w:cs="Calibri"/>
          <w:sz w:val="28"/>
          <w:szCs w:val="28"/>
        </w:rPr>
      </w:pPr>
    </w:p>
    <w:p w14:paraId="507F1BFB" w14:textId="7F381E77" w:rsidR="00C61181" w:rsidRPr="00C61181" w:rsidRDefault="00E629BE" w:rsidP="005D2087">
      <w:pPr>
        <w:spacing w:line="360" w:lineRule="auto"/>
        <w:jc w:val="both"/>
        <w:rPr>
          <w:rFonts w:cs="Calibri"/>
          <w:sz w:val="28"/>
          <w:szCs w:val="28"/>
        </w:rPr>
      </w:pPr>
      <w:r w:rsidRPr="00E629BE">
        <w:rPr>
          <w:rFonts w:cs="Calibri"/>
          <w:sz w:val="28"/>
          <w:szCs w:val="28"/>
        </w:rPr>
        <w:lastRenderedPageBreak/>
        <w:t>Multiplions ces colonnes par 100 pour les rendre plus compréhensibles.</w:t>
      </w:r>
    </w:p>
    <w:p w14:paraId="29F903A8" w14:textId="1358F401" w:rsidR="00C61181" w:rsidRDefault="00E629BE" w:rsidP="00C61181">
      <w:pPr>
        <w:spacing w:line="360" w:lineRule="auto"/>
        <w:jc w:val="both"/>
        <w:rPr>
          <w:rFonts w:cs="Calibri"/>
          <w:sz w:val="28"/>
          <w:szCs w:val="28"/>
        </w:rPr>
      </w:pPr>
      <w:r>
        <w:rPr>
          <w:rFonts w:cs="Calibri"/>
          <w:noProof/>
          <w:sz w:val="28"/>
          <w:szCs w:val="28"/>
        </w:rPr>
        <w:drawing>
          <wp:inline distT="0" distB="0" distL="0" distR="0" wp14:anchorId="577E1584" wp14:editId="13C54E49">
            <wp:extent cx="6477000" cy="3105150"/>
            <wp:effectExtent l="0" t="0" r="0" b="0"/>
            <wp:docPr id="24" name="Picture 2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able&#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6477000" cy="3105150"/>
                    </a:xfrm>
                    <a:prstGeom prst="rect">
                      <a:avLst/>
                    </a:prstGeom>
                  </pic:spPr>
                </pic:pic>
              </a:graphicData>
            </a:graphic>
          </wp:inline>
        </w:drawing>
      </w:r>
    </w:p>
    <w:p w14:paraId="2C015D7E" w14:textId="65074D71" w:rsidR="005D2071" w:rsidRDefault="005D2087" w:rsidP="00C61181">
      <w:pPr>
        <w:spacing w:line="360" w:lineRule="auto"/>
        <w:jc w:val="both"/>
      </w:pPr>
      <w:r w:rsidRPr="005D2087">
        <w:rPr>
          <w:rFonts w:cs="Calibri"/>
          <w:sz w:val="28"/>
          <w:szCs w:val="28"/>
        </w:rPr>
        <w:t>Jetons un bref coup d'œil à notre ensemble de données. Pour 5 épaisseurs de couche différentes, des essais ont été réalisés pour deux matériaux différents, deux modèles d'occupation différents, avec une épaisseur de paroi et un taux d'occupation variant de manière aléatoire. La vitesse d'écriture a commencé à diminuer après une certaine valeur, de sorte que la corrélation n'est pas à des valeurs continuellement croissantes. Encore une fois, le matériel a été réparti de manière homogène dans les tests.</w:t>
      </w:r>
    </w:p>
    <w:p w14:paraId="0A79ADFD" w14:textId="7123FFBB" w:rsidR="000C39B4" w:rsidRDefault="000C39B4" w:rsidP="000C39B4">
      <w:pPr>
        <w:spacing w:line="360" w:lineRule="auto"/>
        <w:jc w:val="both"/>
        <w:rPr>
          <w:rFonts w:cs="Calibri"/>
          <w:sz w:val="28"/>
          <w:szCs w:val="28"/>
        </w:rPr>
      </w:pPr>
      <w:r w:rsidRPr="000C39B4">
        <w:rPr>
          <w:rFonts w:cs="Calibri"/>
          <w:sz w:val="28"/>
          <w:szCs w:val="28"/>
        </w:rPr>
        <w:t xml:space="preserve">Retournons à notre </w:t>
      </w:r>
      <w:r>
        <w:rPr>
          <w:rFonts w:cs="Calibri"/>
          <w:sz w:val="28"/>
          <w:szCs w:val="28"/>
        </w:rPr>
        <w:t>ensemble</w:t>
      </w:r>
      <w:r w:rsidRPr="000C39B4">
        <w:rPr>
          <w:rFonts w:cs="Calibri"/>
          <w:sz w:val="28"/>
          <w:szCs w:val="28"/>
        </w:rPr>
        <w:t xml:space="preserve"> de données et vérifions que le </w:t>
      </w:r>
      <w:proofErr w:type="spellStart"/>
      <w:r w:rsidRPr="000C39B4">
        <w:rPr>
          <w:rFonts w:cs="Calibri"/>
          <w:sz w:val="28"/>
          <w:szCs w:val="28"/>
        </w:rPr>
        <w:t>DataFrame</w:t>
      </w:r>
      <w:proofErr w:type="spellEnd"/>
      <w:r w:rsidRPr="000C39B4">
        <w:rPr>
          <w:rFonts w:cs="Calibri"/>
          <w:sz w:val="28"/>
          <w:szCs w:val="28"/>
        </w:rPr>
        <w:t xml:space="preserve"> est créé correctement. Comme </w:t>
      </w:r>
      <w:r w:rsidR="00176E7E">
        <w:rPr>
          <w:rFonts w:cs="Calibri"/>
          <w:sz w:val="28"/>
          <w:szCs w:val="28"/>
        </w:rPr>
        <w:t>n</w:t>
      </w:r>
      <w:r w:rsidRPr="000C39B4">
        <w:rPr>
          <w:rFonts w:cs="Calibri"/>
          <w:sz w:val="28"/>
          <w:szCs w:val="28"/>
        </w:rPr>
        <w:t>ous pouv</w:t>
      </w:r>
      <w:r w:rsidR="00176E7E">
        <w:rPr>
          <w:rFonts w:cs="Calibri"/>
          <w:sz w:val="28"/>
          <w:szCs w:val="28"/>
        </w:rPr>
        <w:t>ons</w:t>
      </w:r>
      <w:r w:rsidRPr="000C39B4">
        <w:rPr>
          <w:rFonts w:cs="Calibri"/>
          <w:sz w:val="28"/>
          <w:szCs w:val="28"/>
        </w:rPr>
        <w:t xml:space="preserve"> le voir, nous avons ici des données catégorielles et des données de police. Maintenant, convertissons ces valeurs</w:t>
      </w:r>
    </w:p>
    <w:p w14:paraId="18E143CD" w14:textId="77777777" w:rsidR="000C39B4" w:rsidRDefault="000C39B4" w:rsidP="000C39B4">
      <w:pPr>
        <w:spacing w:line="360" w:lineRule="auto"/>
        <w:jc w:val="both"/>
        <w:rPr>
          <w:rFonts w:cs="Calibri"/>
          <w:sz w:val="28"/>
          <w:szCs w:val="28"/>
        </w:rPr>
      </w:pPr>
      <w:r w:rsidRPr="000C39B4">
        <w:rPr>
          <w:rFonts w:cs="Calibri"/>
          <w:sz w:val="28"/>
          <w:szCs w:val="28"/>
        </w:rPr>
        <w:t>String en nombres.</w:t>
      </w:r>
    </w:p>
    <w:p w14:paraId="20CB9D2B" w14:textId="5D86D68A" w:rsidR="00C61181" w:rsidRDefault="000C39B4" w:rsidP="000C39B4">
      <w:pPr>
        <w:spacing w:line="360" w:lineRule="auto"/>
        <w:rPr>
          <w:rFonts w:cs="Calibri"/>
          <w:sz w:val="28"/>
          <w:szCs w:val="28"/>
        </w:rPr>
      </w:pPr>
      <w:r w:rsidRPr="000C39B4">
        <w:rPr>
          <w:rFonts w:cs="Calibri"/>
          <w:sz w:val="28"/>
          <w:szCs w:val="28"/>
        </w:rPr>
        <w:lastRenderedPageBreak/>
        <w:t xml:space="preserve"> </w:t>
      </w:r>
      <w:r w:rsidR="005D2071">
        <w:rPr>
          <w:rFonts w:cs="Calibri"/>
          <w:noProof/>
          <w:sz w:val="28"/>
          <w:szCs w:val="28"/>
        </w:rPr>
        <w:drawing>
          <wp:inline distT="0" distB="0" distL="0" distR="0" wp14:anchorId="6D729484" wp14:editId="5AA17D8F">
            <wp:extent cx="6410325" cy="3819525"/>
            <wp:effectExtent l="0" t="0" r="9525" b="9525"/>
            <wp:docPr id="26" name="Picture 2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able&#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6410325" cy="3819525"/>
                    </a:xfrm>
                    <a:prstGeom prst="rect">
                      <a:avLst/>
                    </a:prstGeom>
                  </pic:spPr>
                </pic:pic>
              </a:graphicData>
            </a:graphic>
          </wp:inline>
        </w:drawing>
      </w:r>
    </w:p>
    <w:p w14:paraId="18E0DD14" w14:textId="481042F1" w:rsidR="00CE2A46" w:rsidRPr="00CE2A46" w:rsidRDefault="00CE2A46" w:rsidP="00CE2A46">
      <w:pPr>
        <w:spacing w:line="360" w:lineRule="auto"/>
        <w:jc w:val="both"/>
        <w:rPr>
          <w:rFonts w:cs="Calibri"/>
          <w:sz w:val="28"/>
          <w:szCs w:val="28"/>
        </w:rPr>
      </w:pPr>
      <w:r w:rsidRPr="00CE2A46">
        <w:rPr>
          <w:rFonts w:cs="Calibri"/>
          <w:sz w:val="28"/>
          <w:szCs w:val="28"/>
        </w:rPr>
        <w:t xml:space="preserve">Dans cet ensemble de données, nous avons attribué les valeurs 0 et 1 aux matériaux ABS et PLA. </w:t>
      </w:r>
      <w:r>
        <w:rPr>
          <w:rFonts w:cs="Calibri"/>
          <w:sz w:val="28"/>
          <w:szCs w:val="28"/>
        </w:rPr>
        <w:t>L</w:t>
      </w:r>
      <w:r w:rsidRPr="00CE2A46">
        <w:rPr>
          <w:rFonts w:cs="Calibri"/>
          <w:sz w:val="28"/>
          <w:szCs w:val="28"/>
        </w:rPr>
        <w:t>a question</w:t>
      </w:r>
      <w:r>
        <w:rPr>
          <w:rFonts w:cs="Calibri"/>
          <w:sz w:val="28"/>
          <w:szCs w:val="28"/>
        </w:rPr>
        <w:t xml:space="preserve"> qui se pose ici est</w:t>
      </w:r>
      <w:r w:rsidRPr="00CE2A46">
        <w:rPr>
          <w:rFonts w:cs="Calibri"/>
          <w:sz w:val="28"/>
          <w:szCs w:val="28"/>
        </w:rPr>
        <w:t xml:space="preserve"> suivante</w:t>
      </w:r>
      <w:r>
        <w:rPr>
          <w:rFonts w:cs="Calibri"/>
          <w:sz w:val="28"/>
          <w:szCs w:val="28"/>
        </w:rPr>
        <w:t>,</w:t>
      </w:r>
      <w:r w:rsidRPr="00CE2A46">
        <w:rPr>
          <w:rFonts w:cs="Calibri"/>
          <w:sz w:val="28"/>
          <w:szCs w:val="28"/>
        </w:rPr>
        <w:t xml:space="preserve"> "Pourquoi n'avons-nous pas fait ABS = [0,1], PLA = [1,0] ?" Oui, les données sont catégoriques, mais elles ont des propriétés supérieures les unes aux autres. Après tout, ce sont tous deux des polymères et ils font le même travail.</w:t>
      </w:r>
    </w:p>
    <w:p w14:paraId="6866D1E4" w14:textId="4B8F0EF7" w:rsidR="00CE2A46" w:rsidRDefault="00CE2A46" w:rsidP="00CE2A46">
      <w:pPr>
        <w:spacing w:line="360" w:lineRule="auto"/>
        <w:jc w:val="both"/>
        <w:rPr>
          <w:rFonts w:cs="Calibri"/>
          <w:sz w:val="28"/>
          <w:szCs w:val="28"/>
        </w:rPr>
      </w:pPr>
      <w:r w:rsidRPr="00CE2A46">
        <w:rPr>
          <w:rFonts w:cs="Calibri"/>
          <w:sz w:val="28"/>
          <w:szCs w:val="28"/>
        </w:rPr>
        <w:t>Maintenant, dessinons quelques graphiques et essayons de trouver quels paramètres sont affectés les uns par les autres dans l'ensemble de données.</w:t>
      </w:r>
    </w:p>
    <w:p w14:paraId="4A3DEC3A" w14:textId="495F32A2" w:rsidR="00CE2A46" w:rsidRDefault="00CE2A46" w:rsidP="00CE2A46">
      <w:pPr>
        <w:spacing w:line="360" w:lineRule="auto"/>
        <w:jc w:val="both"/>
        <w:rPr>
          <w:rFonts w:cs="Calibri"/>
          <w:sz w:val="28"/>
          <w:szCs w:val="28"/>
        </w:rPr>
      </w:pPr>
      <w:r w:rsidRPr="00CE2A46">
        <w:rPr>
          <w:rFonts w:cs="Calibri"/>
          <w:sz w:val="28"/>
          <w:szCs w:val="28"/>
        </w:rPr>
        <w:t>Divisons l'ensemble des données en deux : Abs et Pla. Examinons ensuite l'effet de la vitesse du ventilateur sur la résistance à la traction</w:t>
      </w:r>
      <w:r>
        <w:rPr>
          <w:rFonts w:cs="Calibri"/>
          <w:sz w:val="28"/>
          <w:szCs w:val="28"/>
        </w:rPr>
        <w:t>.</w:t>
      </w:r>
    </w:p>
    <w:p w14:paraId="3A450B39" w14:textId="05CC5996" w:rsidR="00CE2A46" w:rsidRDefault="00CE2A46" w:rsidP="00CE2A46">
      <w:pPr>
        <w:spacing w:line="360" w:lineRule="auto"/>
        <w:jc w:val="both"/>
        <w:rPr>
          <w:rFonts w:cs="Calibri"/>
          <w:sz w:val="28"/>
          <w:szCs w:val="28"/>
        </w:rPr>
      </w:pPr>
    </w:p>
    <w:p w14:paraId="0B9574BC" w14:textId="77777777" w:rsidR="00CE2A46" w:rsidRDefault="00CE2A46" w:rsidP="00CE2A46">
      <w:pPr>
        <w:spacing w:line="360" w:lineRule="auto"/>
        <w:jc w:val="both"/>
        <w:rPr>
          <w:rFonts w:cs="Calibri"/>
          <w:sz w:val="28"/>
          <w:szCs w:val="28"/>
        </w:rPr>
      </w:pPr>
    </w:p>
    <w:p w14:paraId="7EB4A1F7" w14:textId="5627A12E" w:rsidR="00C61181" w:rsidRDefault="00AD7DFB" w:rsidP="00CE2A46">
      <w:pPr>
        <w:spacing w:line="360" w:lineRule="auto"/>
        <w:jc w:val="both"/>
        <w:rPr>
          <w:rFonts w:cs="Calibri"/>
          <w:sz w:val="28"/>
          <w:szCs w:val="28"/>
        </w:rPr>
      </w:pPr>
      <w:r>
        <w:rPr>
          <w:rFonts w:cs="Calibri"/>
          <w:noProof/>
          <w:sz w:val="28"/>
          <w:szCs w:val="28"/>
        </w:rPr>
        <w:lastRenderedPageBreak/>
        <w:drawing>
          <wp:inline distT="0" distB="0" distL="0" distR="0" wp14:anchorId="27BB4E7B" wp14:editId="1780D0C4">
            <wp:extent cx="6477000" cy="3609975"/>
            <wp:effectExtent l="0" t="0" r="0" b="9525"/>
            <wp:docPr id="28" name="Picture 2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able&#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6477000" cy="3609975"/>
                    </a:xfrm>
                    <a:prstGeom prst="rect">
                      <a:avLst/>
                    </a:prstGeom>
                  </pic:spPr>
                </pic:pic>
              </a:graphicData>
            </a:graphic>
          </wp:inline>
        </w:drawing>
      </w:r>
    </w:p>
    <w:p w14:paraId="5E9141BD" w14:textId="7617284A" w:rsidR="00C61181" w:rsidRDefault="007809F2" w:rsidP="00C61181">
      <w:pPr>
        <w:spacing w:line="360" w:lineRule="auto"/>
        <w:jc w:val="both"/>
        <w:rPr>
          <w:rFonts w:cs="Calibri"/>
          <w:sz w:val="28"/>
          <w:szCs w:val="28"/>
        </w:rPr>
      </w:pPr>
      <w:r>
        <w:rPr>
          <w:rFonts w:cs="Calibri"/>
          <w:noProof/>
          <w:sz w:val="28"/>
          <w:szCs w:val="28"/>
        </w:rPr>
        <w:drawing>
          <wp:inline distT="0" distB="0" distL="0" distR="0" wp14:anchorId="21D0D86A" wp14:editId="58570E2F">
            <wp:extent cx="6438900" cy="4076700"/>
            <wp:effectExtent l="0" t="0" r="0" b="0"/>
            <wp:docPr id="33" name="Picture 3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text, application, email&#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6438900" cy="4076700"/>
                    </a:xfrm>
                    <a:prstGeom prst="rect">
                      <a:avLst/>
                    </a:prstGeom>
                  </pic:spPr>
                </pic:pic>
              </a:graphicData>
            </a:graphic>
          </wp:inline>
        </w:drawing>
      </w:r>
    </w:p>
    <w:p w14:paraId="44B0359A" w14:textId="1BDCBC93" w:rsidR="00587A9C" w:rsidRDefault="00F26430" w:rsidP="00C61181">
      <w:pPr>
        <w:spacing w:line="360" w:lineRule="auto"/>
        <w:jc w:val="both"/>
        <w:rPr>
          <w:rFonts w:cs="Calibri"/>
          <w:sz w:val="28"/>
          <w:szCs w:val="28"/>
        </w:rPr>
      </w:pPr>
      <w:r w:rsidRPr="00F26430">
        <w:rPr>
          <w:rFonts w:cs="Calibri"/>
          <w:sz w:val="28"/>
          <w:szCs w:val="28"/>
        </w:rPr>
        <w:lastRenderedPageBreak/>
        <w:t>Il ressort clairement de la distribution que le ventilateur de la buse assure une bonne adhésion de la couche pour Pla, mais a un effet négatif pour Abs. L'abs est un matériau qui n'aime pas la circulation de l'air dans l'environnement.</w:t>
      </w:r>
    </w:p>
    <w:p w14:paraId="7E3B12DD" w14:textId="77777777" w:rsidR="00E446F7" w:rsidRPr="00C61181" w:rsidRDefault="00E446F7" w:rsidP="00C61181">
      <w:pPr>
        <w:spacing w:line="360" w:lineRule="auto"/>
        <w:jc w:val="both"/>
        <w:rPr>
          <w:rFonts w:cs="Calibri"/>
          <w:sz w:val="28"/>
          <w:szCs w:val="28"/>
        </w:rPr>
      </w:pPr>
    </w:p>
    <w:p w14:paraId="151B5D58" w14:textId="2C4244CB" w:rsidR="00C61181" w:rsidRPr="00C61181" w:rsidRDefault="00587A9C" w:rsidP="00C61181">
      <w:pPr>
        <w:spacing w:line="360" w:lineRule="auto"/>
        <w:jc w:val="both"/>
        <w:rPr>
          <w:rFonts w:cs="Calibri"/>
          <w:sz w:val="28"/>
          <w:szCs w:val="28"/>
        </w:rPr>
      </w:pPr>
      <w:r>
        <w:rPr>
          <w:rFonts w:cs="Calibri"/>
          <w:noProof/>
          <w:sz w:val="28"/>
          <w:szCs w:val="28"/>
        </w:rPr>
        <w:drawing>
          <wp:inline distT="0" distB="0" distL="0" distR="0" wp14:anchorId="0555EEA6" wp14:editId="11D08923">
            <wp:extent cx="6324600" cy="3600450"/>
            <wp:effectExtent l="0" t="0" r="0" b="0"/>
            <wp:docPr id="37" name="Picture 37"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picture containing graphical user interface&#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6324600" cy="3600450"/>
                    </a:xfrm>
                    <a:prstGeom prst="rect">
                      <a:avLst/>
                    </a:prstGeom>
                  </pic:spPr>
                </pic:pic>
              </a:graphicData>
            </a:graphic>
          </wp:inline>
        </w:drawing>
      </w:r>
    </w:p>
    <w:p w14:paraId="7228FB1C" w14:textId="35257B34" w:rsidR="00F26430" w:rsidRPr="00F26430" w:rsidRDefault="00F26430" w:rsidP="00F26430">
      <w:pPr>
        <w:spacing w:line="360" w:lineRule="auto"/>
        <w:jc w:val="both"/>
        <w:rPr>
          <w:rFonts w:cs="Calibri"/>
          <w:sz w:val="28"/>
          <w:szCs w:val="28"/>
        </w:rPr>
      </w:pPr>
      <w:r w:rsidRPr="00F26430">
        <w:rPr>
          <w:rFonts w:cs="Calibri"/>
          <w:sz w:val="28"/>
          <w:szCs w:val="28"/>
        </w:rPr>
        <w:t>En modifiant les entrées dans les lignes de code, nous pouvons visualiser les graphiques que nous voulons (ou que vous pensez être liés).</w:t>
      </w:r>
    </w:p>
    <w:p w14:paraId="25B59809" w14:textId="44B6D566" w:rsidR="00F26430" w:rsidRPr="00F26430" w:rsidRDefault="00F26430" w:rsidP="00F26430">
      <w:pPr>
        <w:spacing w:line="360" w:lineRule="auto"/>
        <w:jc w:val="both"/>
        <w:rPr>
          <w:rFonts w:cs="Calibri"/>
          <w:sz w:val="28"/>
          <w:szCs w:val="28"/>
        </w:rPr>
      </w:pPr>
      <w:r w:rsidRPr="00F26430">
        <w:rPr>
          <w:rFonts w:cs="Calibri"/>
          <w:sz w:val="28"/>
          <w:szCs w:val="28"/>
        </w:rPr>
        <w:t>Je pensais que la rugosité de surface ne dépendait que de l'épaisseur de la couche. Bien que j'aie pensé correctement, nous pouvons voir que le matériau ABS est supérieur dans le graphique.</w:t>
      </w:r>
    </w:p>
    <w:p w14:paraId="088954C1" w14:textId="03166D27" w:rsidR="00F26430" w:rsidRDefault="00F26430" w:rsidP="00F26430">
      <w:pPr>
        <w:spacing w:line="360" w:lineRule="auto"/>
        <w:jc w:val="both"/>
        <w:rPr>
          <w:rFonts w:cs="Calibri"/>
          <w:sz w:val="28"/>
          <w:szCs w:val="28"/>
        </w:rPr>
      </w:pPr>
      <w:r w:rsidRPr="00F26430">
        <w:rPr>
          <w:rFonts w:cs="Calibri"/>
          <w:sz w:val="28"/>
          <w:szCs w:val="28"/>
        </w:rPr>
        <w:t xml:space="preserve">On aurait pu penser qu'il y aurait une relation croissante entre le taux de remplissage, l'épaisseur de la paroi et la résistance à la traction. Rappelons-nous de la résistance, </w:t>
      </w:r>
      <w:r w:rsidRPr="00603B72">
        <w:rPr>
          <w:rFonts w:cs="Calibri"/>
          <w:b/>
          <w:bCs/>
          <w:i/>
          <w:iCs/>
          <w:sz w:val="28"/>
          <w:szCs w:val="28"/>
        </w:rPr>
        <w:t>MPa = Force/Aire</w:t>
      </w:r>
      <w:r w:rsidRPr="00F26430">
        <w:rPr>
          <w:rFonts w:cs="Calibri"/>
          <w:sz w:val="28"/>
          <w:szCs w:val="28"/>
        </w:rPr>
        <w:t>, puisque ces deux variables affecteront l'aire, la résistance à la traction sera un paramètre qui en dépendra fortement.</w:t>
      </w:r>
    </w:p>
    <w:p w14:paraId="26E8009C" w14:textId="59492E20" w:rsidR="00587A9C" w:rsidRDefault="002117D5" w:rsidP="00F26430">
      <w:pPr>
        <w:spacing w:line="360" w:lineRule="auto"/>
        <w:jc w:val="both"/>
        <w:rPr>
          <w:rFonts w:cs="Calibri"/>
          <w:sz w:val="28"/>
          <w:szCs w:val="28"/>
        </w:rPr>
      </w:pPr>
      <w:r>
        <w:rPr>
          <w:noProof/>
        </w:rPr>
        <w:lastRenderedPageBreak/>
        <w:drawing>
          <wp:inline distT="0" distB="0" distL="0" distR="0" wp14:anchorId="304DF861" wp14:editId="7C1CA025">
            <wp:extent cx="6429375" cy="4029075"/>
            <wp:effectExtent l="0" t="0" r="9525" b="9525"/>
            <wp:docPr id="38" name="Picture 38"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picture containing graphical user interface&#10;&#10;Description automatically generated"/>
                    <pic:cNvPicPr/>
                  </pic:nvPicPr>
                  <pic:blipFill>
                    <a:blip r:embed="rId46"/>
                    <a:stretch>
                      <a:fillRect/>
                    </a:stretch>
                  </pic:blipFill>
                  <pic:spPr>
                    <a:xfrm>
                      <a:off x="0" y="0"/>
                      <a:ext cx="6429375" cy="4029075"/>
                    </a:xfrm>
                    <a:prstGeom prst="rect">
                      <a:avLst/>
                    </a:prstGeom>
                  </pic:spPr>
                </pic:pic>
              </a:graphicData>
            </a:graphic>
          </wp:inline>
        </w:drawing>
      </w:r>
    </w:p>
    <w:p w14:paraId="2297134C" w14:textId="18CC20B4" w:rsidR="002117D5" w:rsidRDefault="002117D5" w:rsidP="00587A9C">
      <w:pPr>
        <w:spacing w:line="360" w:lineRule="auto"/>
        <w:jc w:val="both"/>
        <w:rPr>
          <w:rFonts w:cs="Calibri"/>
          <w:sz w:val="28"/>
          <w:szCs w:val="28"/>
        </w:rPr>
      </w:pPr>
    </w:p>
    <w:p w14:paraId="3F48CBCD" w14:textId="090486D2" w:rsidR="00C1176D" w:rsidRPr="00C1176D" w:rsidRDefault="00C1176D" w:rsidP="00C1176D">
      <w:pPr>
        <w:spacing w:line="360" w:lineRule="auto"/>
        <w:jc w:val="both"/>
        <w:rPr>
          <w:rFonts w:cs="Calibri"/>
          <w:sz w:val="28"/>
          <w:szCs w:val="28"/>
        </w:rPr>
      </w:pPr>
      <w:r w:rsidRPr="00C1176D">
        <w:rPr>
          <w:rFonts w:cs="Calibri"/>
          <w:sz w:val="28"/>
          <w:szCs w:val="28"/>
        </w:rPr>
        <w:t>Nous avons fait dessiner notre nuage de points en 3D.</w:t>
      </w:r>
    </w:p>
    <w:p w14:paraId="554BB3F9" w14:textId="0D562424" w:rsidR="00C1176D" w:rsidRPr="00C1176D" w:rsidRDefault="00C1176D" w:rsidP="00C1176D">
      <w:pPr>
        <w:spacing w:line="360" w:lineRule="auto"/>
        <w:jc w:val="both"/>
        <w:rPr>
          <w:rFonts w:cs="Calibri"/>
          <w:sz w:val="28"/>
          <w:szCs w:val="28"/>
        </w:rPr>
      </w:pPr>
      <w:r w:rsidRPr="00C1176D">
        <w:rPr>
          <w:rFonts w:cs="Calibri"/>
          <w:sz w:val="28"/>
          <w:szCs w:val="28"/>
        </w:rPr>
        <w:t>Comme on peut le constater, la résistance à la traction augmente à mesure que le taux d'occupation et l'épaisseur de la paroi augmentent. La raison pour laquelle les points sont trop dispersés ici est que d'autres paramètres sont également efficaces. Par exemple, si vous tracez un graphique pour la même vitesse de ventilateur, vous pouvez observer une belle régression linéaire.</w:t>
      </w:r>
    </w:p>
    <w:p w14:paraId="5A431E54" w14:textId="3CB533E6" w:rsidR="00C1176D" w:rsidRPr="00C1176D" w:rsidRDefault="00C1176D" w:rsidP="00C1176D">
      <w:pPr>
        <w:spacing w:line="360" w:lineRule="auto"/>
        <w:jc w:val="both"/>
        <w:rPr>
          <w:rFonts w:cs="Calibri"/>
          <w:sz w:val="28"/>
          <w:szCs w:val="28"/>
        </w:rPr>
      </w:pPr>
      <w:r w:rsidRPr="00C1176D">
        <w:rPr>
          <w:rFonts w:cs="Calibri"/>
          <w:sz w:val="28"/>
          <w:szCs w:val="28"/>
        </w:rPr>
        <w:t xml:space="preserve">Venons-en à </w:t>
      </w:r>
      <w:r w:rsidRPr="00C1176D">
        <w:rPr>
          <w:rFonts w:cs="Calibri"/>
          <w:b/>
          <w:bCs/>
          <w:sz w:val="28"/>
          <w:szCs w:val="28"/>
        </w:rPr>
        <w:t>l'apprentissage automatique</w:t>
      </w:r>
      <w:r w:rsidRPr="00C1176D">
        <w:rPr>
          <w:rFonts w:cs="Calibri"/>
          <w:sz w:val="28"/>
          <w:szCs w:val="28"/>
        </w:rPr>
        <w:t xml:space="preserve"> !</w:t>
      </w:r>
    </w:p>
    <w:p w14:paraId="5BEF5B26" w14:textId="1A1EA63E" w:rsidR="00C1176D" w:rsidRPr="00C1176D" w:rsidRDefault="00C1176D" w:rsidP="00C1176D">
      <w:pPr>
        <w:spacing w:line="360" w:lineRule="auto"/>
        <w:jc w:val="both"/>
        <w:rPr>
          <w:rFonts w:cs="Calibri"/>
          <w:sz w:val="28"/>
          <w:szCs w:val="28"/>
        </w:rPr>
      </w:pPr>
      <w:r w:rsidRPr="00C1176D">
        <w:rPr>
          <w:rFonts w:cs="Calibri"/>
          <w:sz w:val="28"/>
          <w:szCs w:val="28"/>
        </w:rPr>
        <w:t xml:space="preserve">Examinons notre ensemble de données avec l'algorithme du plus proche voisin K. Ici, nous devons normaliser notre ensemble de données. Un point important : Puisque les variables de notre ensemble de données ne peuvent pas aller entre certaines valeurs limites, nous allons compresser nos données entre 0 et 1. Par exemple, nous ne pouvons pas faire en sorte que la vitesse de l'imprimante soit </w:t>
      </w:r>
      <w:r w:rsidRPr="00C1176D">
        <w:rPr>
          <w:rFonts w:cs="Calibri"/>
          <w:sz w:val="28"/>
          <w:szCs w:val="28"/>
        </w:rPr>
        <w:lastRenderedPageBreak/>
        <w:t>de 1000 mm/s, car le matériau s'écoulera plus vite. S'il existait un tel type de données, nous devrions les normaliser avec l'écart-type.</w:t>
      </w:r>
    </w:p>
    <w:p w14:paraId="1F2FFFC4" w14:textId="7CDFE7A6" w:rsidR="00C61181" w:rsidRDefault="00783F34" w:rsidP="00C1176D">
      <w:pPr>
        <w:spacing w:line="360" w:lineRule="auto"/>
        <w:jc w:val="both"/>
        <w:rPr>
          <w:rFonts w:cs="Calibri"/>
          <w:sz w:val="28"/>
          <w:szCs w:val="28"/>
        </w:rPr>
      </w:pPr>
      <w:r>
        <w:rPr>
          <w:rFonts w:cs="Calibri"/>
          <w:noProof/>
          <w:sz w:val="28"/>
          <w:szCs w:val="28"/>
        </w:rPr>
        <w:drawing>
          <wp:inline distT="0" distB="0" distL="0" distR="0" wp14:anchorId="69495113" wp14:editId="06AB61DC">
            <wp:extent cx="6429375" cy="27146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7">
                      <a:extLst>
                        <a:ext uri="{28A0092B-C50C-407E-A947-70E740481C1C}">
                          <a14:useLocalDpi xmlns:a14="http://schemas.microsoft.com/office/drawing/2010/main" val="0"/>
                        </a:ext>
                      </a:extLst>
                    </a:blip>
                    <a:stretch>
                      <a:fillRect/>
                    </a:stretch>
                  </pic:blipFill>
                  <pic:spPr>
                    <a:xfrm>
                      <a:off x="0" y="0"/>
                      <a:ext cx="6429375" cy="2714625"/>
                    </a:xfrm>
                    <a:prstGeom prst="rect">
                      <a:avLst/>
                    </a:prstGeom>
                  </pic:spPr>
                </pic:pic>
              </a:graphicData>
            </a:graphic>
          </wp:inline>
        </w:drawing>
      </w:r>
    </w:p>
    <w:p w14:paraId="438DC93A" w14:textId="513CC614" w:rsidR="008A1F01" w:rsidRPr="008A1F01" w:rsidRDefault="008A1F01" w:rsidP="008A1F01">
      <w:pPr>
        <w:spacing w:line="360" w:lineRule="auto"/>
        <w:jc w:val="both"/>
        <w:rPr>
          <w:rFonts w:cs="Calibri"/>
          <w:sz w:val="28"/>
          <w:szCs w:val="28"/>
        </w:rPr>
      </w:pPr>
      <w:r w:rsidRPr="008A1F01">
        <w:rPr>
          <w:rFonts w:cs="Calibri"/>
          <w:sz w:val="28"/>
          <w:szCs w:val="28"/>
        </w:rPr>
        <w:t xml:space="preserve">Dans la bibliothèque </w:t>
      </w:r>
      <w:proofErr w:type="spellStart"/>
      <w:r w:rsidRPr="008A1F01">
        <w:rPr>
          <w:rFonts w:cs="Calibri"/>
          <w:sz w:val="28"/>
          <w:szCs w:val="28"/>
        </w:rPr>
        <w:t>Sklear</w:t>
      </w:r>
      <w:proofErr w:type="spellEnd"/>
      <w:r w:rsidRPr="008A1F01">
        <w:rPr>
          <w:rFonts w:cs="Calibri"/>
          <w:sz w:val="28"/>
          <w:szCs w:val="28"/>
        </w:rPr>
        <w:t xml:space="preserve">, nous utilisons le module </w:t>
      </w:r>
      <w:proofErr w:type="spellStart"/>
      <w:r w:rsidRPr="008A1F01">
        <w:rPr>
          <w:rFonts w:cs="Calibri"/>
          <w:sz w:val="28"/>
          <w:szCs w:val="28"/>
        </w:rPr>
        <w:t>train_test_split</w:t>
      </w:r>
      <w:proofErr w:type="spellEnd"/>
      <w:r w:rsidRPr="008A1F01">
        <w:rPr>
          <w:rFonts w:cs="Calibri"/>
          <w:sz w:val="28"/>
          <w:szCs w:val="28"/>
        </w:rPr>
        <w:t xml:space="preserve"> pour diviser notre jeu de données en Train et Test. Ici, avec </w:t>
      </w:r>
      <w:proofErr w:type="spellStart"/>
      <w:r w:rsidRPr="008A1F01">
        <w:rPr>
          <w:rFonts w:cs="Calibri"/>
          <w:sz w:val="28"/>
          <w:szCs w:val="28"/>
        </w:rPr>
        <w:t>test_size</w:t>
      </w:r>
      <w:proofErr w:type="spellEnd"/>
      <w:r w:rsidRPr="008A1F01">
        <w:rPr>
          <w:rFonts w:cs="Calibri"/>
          <w:sz w:val="28"/>
          <w:szCs w:val="28"/>
        </w:rPr>
        <w:t xml:space="preserve"> = 0.3, nous avons divisé les données en 70% de train et 30% de test et nous avons cherché </w:t>
      </w:r>
      <w:proofErr w:type="spellStart"/>
      <w:r w:rsidRPr="008A1F01">
        <w:rPr>
          <w:rFonts w:cs="Calibri"/>
          <w:sz w:val="28"/>
          <w:szCs w:val="28"/>
        </w:rPr>
        <w:t>random_state</w:t>
      </w:r>
      <w:proofErr w:type="spellEnd"/>
      <w:r w:rsidRPr="008A1F01">
        <w:rPr>
          <w:rFonts w:cs="Calibri"/>
          <w:sz w:val="28"/>
          <w:szCs w:val="28"/>
        </w:rPr>
        <w:t xml:space="preserve"> pour diviser les données avec le même caractère aléatoire dans chaque exécution.</w:t>
      </w:r>
    </w:p>
    <w:p w14:paraId="39ADFA2C" w14:textId="3FA2EA7D" w:rsidR="003E6DD9" w:rsidRDefault="008A1F01" w:rsidP="008A1F01">
      <w:pPr>
        <w:spacing w:line="360" w:lineRule="auto"/>
        <w:jc w:val="both"/>
        <w:rPr>
          <w:rFonts w:cs="Calibri"/>
          <w:sz w:val="28"/>
          <w:szCs w:val="28"/>
        </w:rPr>
      </w:pPr>
      <w:r w:rsidRPr="008A1F01">
        <w:rPr>
          <w:rFonts w:cs="Calibri"/>
          <w:sz w:val="28"/>
          <w:szCs w:val="28"/>
        </w:rPr>
        <w:t xml:space="preserve">Une fois encore, nous avons appelé l'algorithme KNN de la bibliothèque </w:t>
      </w:r>
      <w:proofErr w:type="spellStart"/>
      <w:r w:rsidRPr="008A1F01">
        <w:rPr>
          <w:rFonts w:cs="Calibri"/>
          <w:sz w:val="28"/>
          <w:szCs w:val="28"/>
        </w:rPr>
        <w:t>Sklear</w:t>
      </w:r>
      <w:proofErr w:type="spellEnd"/>
      <w:r w:rsidRPr="008A1F01">
        <w:rPr>
          <w:rFonts w:cs="Calibri"/>
          <w:sz w:val="28"/>
          <w:szCs w:val="28"/>
        </w:rPr>
        <w:t xml:space="preserve"> et adapté nos données Train et Test. Ici, </w:t>
      </w:r>
      <w:proofErr w:type="spellStart"/>
      <w:r w:rsidRPr="008A1F01">
        <w:rPr>
          <w:rFonts w:cs="Calibri"/>
          <w:sz w:val="28"/>
          <w:szCs w:val="28"/>
        </w:rPr>
        <w:t>n_neighbors</w:t>
      </w:r>
      <w:proofErr w:type="spellEnd"/>
      <w:r w:rsidRPr="008A1F01">
        <w:rPr>
          <w:rFonts w:cs="Calibri"/>
          <w:sz w:val="28"/>
          <w:szCs w:val="28"/>
        </w:rPr>
        <w:t xml:space="preserve"> = 3 pour examiner les 3 voisins les plus proches. Ce que nous voulons deviner ici, c'est avec quel matériau l'impression a été faite en regardant 11 données.</w:t>
      </w:r>
    </w:p>
    <w:p w14:paraId="4C2FFA31" w14:textId="398F761D" w:rsidR="00BA5382" w:rsidRPr="00E446F7" w:rsidRDefault="00BA5382" w:rsidP="00BA53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textAlignment w:val="baseline"/>
        <w:rPr>
          <w:rFonts w:ascii="Courier New" w:eastAsia="Times New Roman" w:hAnsi="Courier New" w:cs="Courier New"/>
          <w:b/>
          <w:bCs/>
          <w:i/>
          <w:iCs/>
          <w:color w:val="C45911" w:themeColor="accent2" w:themeShade="BF"/>
          <w:sz w:val="28"/>
          <w:szCs w:val="28"/>
          <w:lang w:eastAsia="fr-FR"/>
        </w:rPr>
      </w:pPr>
      <w:r w:rsidRPr="00E446F7">
        <w:rPr>
          <w:rFonts w:ascii="Courier New" w:eastAsia="Times New Roman" w:hAnsi="Courier New" w:cs="Courier New"/>
          <w:b/>
          <w:bCs/>
          <w:i/>
          <w:iCs/>
          <w:color w:val="C45911" w:themeColor="accent2" w:themeShade="BF"/>
          <w:sz w:val="28"/>
          <w:szCs w:val="28"/>
          <w:lang w:eastAsia="fr-FR"/>
        </w:rPr>
        <w:t xml:space="preserve">3 </w:t>
      </w:r>
      <w:proofErr w:type="spellStart"/>
      <w:r w:rsidRPr="00E446F7">
        <w:rPr>
          <w:rFonts w:ascii="Courier New" w:eastAsia="Times New Roman" w:hAnsi="Courier New" w:cs="Courier New"/>
          <w:b/>
          <w:bCs/>
          <w:i/>
          <w:iCs/>
          <w:color w:val="C45911" w:themeColor="accent2" w:themeShade="BF"/>
          <w:sz w:val="28"/>
          <w:szCs w:val="28"/>
          <w:lang w:eastAsia="fr-FR"/>
        </w:rPr>
        <w:t>nn</w:t>
      </w:r>
      <w:proofErr w:type="spellEnd"/>
      <w:r w:rsidRPr="00E446F7">
        <w:rPr>
          <w:rFonts w:ascii="Courier New" w:eastAsia="Times New Roman" w:hAnsi="Courier New" w:cs="Courier New"/>
          <w:b/>
          <w:bCs/>
          <w:i/>
          <w:iCs/>
          <w:color w:val="C45911" w:themeColor="accent2" w:themeShade="BF"/>
          <w:sz w:val="28"/>
          <w:szCs w:val="28"/>
          <w:lang w:eastAsia="fr-FR"/>
        </w:rPr>
        <w:t xml:space="preserve"> </w:t>
      </w:r>
      <w:r w:rsidR="000F6B03" w:rsidRPr="00E446F7">
        <w:rPr>
          <w:rFonts w:ascii="Courier New" w:eastAsia="Times New Roman" w:hAnsi="Courier New" w:cs="Courier New"/>
          <w:b/>
          <w:bCs/>
          <w:i/>
          <w:iCs/>
          <w:color w:val="C45911" w:themeColor="accent2" w:themeShade="BF"/>
          <w:sz w:val="28"/>
          <w:szCs w:val="28"/>
          <w:lang w:eastAsia="fr-FR"/>
        </w:rPr>
        <w:t>score :</w:t>
      </w:r>
      <w:r w:rsidRPr="00E446F7">
        <w:rPr>
          <w:rFonts w:ascii="Courier New" w:eastAsia="Times New Roman" w:hAnsi="Courier New" w:cs="Courier New"/>
          <w:b/>
          <w:bCs/>
          <w:i/>
          <w:iCs/>
          <w:color w:val="C45911" w:themeColor="accent2" w:themeShade="BF"/>
          <w:sz w:val="28"/>
          <w:szCs w:val="28"/>
          <w:lang w:eastAsia="fr-FR"/>
        </w:rPr>
        <w:t xml:space="preserve"> 0.6 </w:t>
      </w:r>
    </w:p>
    <w:p w14:paraId="72CC3450" w14:textId="77777777" w:rsidR="00BA5382" w:rsidRPr="00BA5382" w:rsidRDefault="00BA5382" w:rsidP="00BA53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textAlignment w:val="baseline"/>
        <w:rPr>
          <w:rFonts w:ascii="Courier New" w:eastAsia="Times New Roman" w:hAnsi="Courier New" w:cs="Courier New"/>
          <w:i/>
          <w:iCs/>
          <w:color w:val="000000"/>
          <w:sz w:val="28"/>
          <w:szCs w:val="28"/>
          <w:lang w:eastAsia="fr-FR"/>
        </w:rPr>
      </w:pPr>
    </w:p>
    <w:p w14:paraId="5C3C1795" w14:textId="20438A1B" w:rsidR="008A1F01" w:rsidRDefault="008A1F01" w:rsidP="008A1F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textAlignment w:val="baseline"/>
        <w:rPr>
          <w:rFonts w:cs="Calibri"/>
          <w:sz w:val="28"/>
          <w:szCs w:val="28"/>
        </w:rPr>
      </w:pPr>
      <w:r w:rsidRPr="008A1F01">
        <w:rPr>
          <w:rFonts w:cs="Calibri"/>
          <w:sz w:val="28"/>
          <w:szCs w:val="28"/>
        </w:rPr>
        <w:t>Le modèle a pu prédire 0,6 avec 3 voisins.</w:t>
      </w:r>
    </w:p>
    <w:p w14:paraId="7934D884" w14:textId="77777777" w:rsidR="008A1F01" w:rsidRDefault="008A1F01" w:rsidP="008A1F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textAlignment w:val="baseline"/>
        <w:rPr>
          <w:rFonts w:cs="Calibri"/>
          <w:sz w:val="28"/>
          <w:szCs w:val="28"/>
        </w:rPr>
      </w:pPr>
    </w:p>
    <w:p w14:paraId="15E34E83" w14:textId="01792AA5" w:rsidR="008A1F01" w:rsidRPr="008A1F01" w:rsidRDefault="008A1F01" w:rsidP="008A1F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textAlignment w:val="baseline"/>
        <w:rPr>
          <w:rFonts w:cs="Calibri"/>
          <w:sz w:val="28"/>
          <w:szCs w:val="28"/>
        </w:rPr>
      </w:pPr>
      <w:r w:rsidRPr="008A1F01">
        <w:rPr>
          <w:rFonts w:cs="Calibri"/>
          <w:sz w:val="28"/>
          <w:szCs w:val="28"/>
        </w:rPr>
        <w:t>Trouvons la meilleure prédiction avec combien de voisins.</w:t>
      </w:r>
    </w:p>
    <w:p w14:paraId="6760AB1C" w14:textId="6E12A35C" w:rsidR="00C61181" w:rsidRDefault="00BA5382" w:rsidP="008A1F01">
      <w:pPr>
        <w:spacing w:line="360" w:lineRule="auto"/>
        <w:jc w:val="both"/>
        <w:rPr>
          <w:rFonts w:cs="Calibri"/>
          <w:sz w:val="28"/>
          <w:szCs w:val="28"/>
        </w:rPr>
      </w:pPr>
      <w:r>
        <w:rPr>
          <w:rFonts w:cs="Calibri"/>
          <w:noProof/>
          <w:sz w:val="28"/>
          <w:szCs w:val="28"/>
        </w:rPr>
        <w:lastRenderedPageBreak/>
        <w:drawing>
          <wp:anchor distT="0" distB="0" distL="114300" distR="114300" simplePos="0" relativeHeight="251659277" behindDoc="0" locked="0" layoutInCell="1" allowOverlap="1" wp14:anchorId="07268FF9" wp14:editId="755BF3E7">
            <wp:simplePos x="0" y="0"/>
            <wp:positionH relativeFrom="margin">
              <wp:align>center</wp:align>
            </wp:positionH>
            <wp:positionV relativeFrom="paragraph">
              <wp:posOffset>12</wp:posOffset>
            </wp:positionV>
            <wp:extent cx="5953125" cy="3876675"/>
            <wp:effectExtent l="0" t="0" r="9525" b="9525"/>
            <wp:wrapTopAndBottom/>
            <wp:docPr id="42" name="Picture 4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hart, line chart&#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953125" cy="3876675"/>
                    </a:xfrm>
                    <a:prstGeom prst="rect">
                      <a:avLst/>
                    </a:prstGeom>
                  </pic:spPr>
                </pic:pic>
              </a:graphicData>
            </a:graphic>
            <wp14:sizeRelH relativeFrom="margin">
              <wp14:pctWidth>0</wp14:pctWidth>
            </wp14:sizeRelH>
            <wp14:sizeRelV relativeFrom="margin">
              <wp14:pctHeight>0</wp14:pctHeight>
            </wp14:sizeRelV>
          </wp:anchor>
        </w:drawing>
      </w:r>
    </w:p>
    <w:p w14:paraId="400A2633" w14:textId="06ECC1B3" w:rsidR="003D2784" w:rsidRPr="003D2784" w:rsidRDefault="003D2784" w:rsidP="003D2784">
      <w:pPr>
        <w:spacing w:line="360" w:lineRule="auto"/>
        <w:jc w:val="both"/>
        <w:rPr>
          <w:rFonts w:cs="Calibri"/>
          <w:sz w:val="28"/>
          <w:szCs w:val="28"/>
        </w:rPr>
      </w:pPr>
      <w:r w:rsidRPr="003D2784">
        <w:rPr>
          <w:rFonts w:cs="Calibri"/>
          <w:sz w:val="28"/>
          <w:szCs w:val="28"/>
        </w:rPr>
        <w:t>Testons et imprimons un par un pour les valeurs de 1 à 15.</w:t>
      </w:r>
    </w:p>
    <w:p w14:paraId="1A131D2C" w14:textId="43CF951E" w:rsidR="003D2784" w:rsidRPr="003D2784" w:rsidRDefault="003D2784" w:rsidP="003D2784">
      <w:pPr>
        <w:spacing w:line="360" w:lineRule="auto"/>
        <w:jc w:val="both"/>
        <w:rPr>
          <w:rFonts w:cs="Calibri"/>
          <w:sz w:val="28"/>
          <w:szCs w:val="28"/>
        </w:rPr>
      </w:pPr>
      <w:r w:rsidRPr="003D2784">
        <w:rPr>
          <w:rFonts w:cs="Calibri"/>
          <w:sz w:val="28"/>
          <w:szCs w:val="28"/>
        </w:rPr>
        <w:t>Nous pouvons voir que les meilleures prédictions se trouvent dans les quartiers 5,7,9 et 11 avec 0.73.</w:t>
      </w:r>
    </w:p>
    <w:p w14:paraId="2D01BF27" w14:textId="77777777" w:rsidR="003D2784" w:rsidRDefault="003D2784" w:rsidP="003D2784">
      <w:pPr>
        <w:spacing w:line="360" w:lineRule="auto"/>
        <w:jc w:val="both"/>
        <w:rPr>
          <w:rFonts w:cs="Calibri"/>
          <w:sz w:val="28"/>
          <w:szCs w:val="28"/>
        </w:rPr>
      </w:pPr>
      <w:r w:rsidRPr="003D2784">
        <w:rPr>
          <w:rFonts w:cs="Calibri"/>
          <w:sz w:val="28"/>
          <w:szCs w:val="28"/>
        </w:rPr>
        <w:t>C'est tout pour KNN.</w:t>
      </w:r>
    </w:p>
    <w:p w14:paraId="0F076763" w14:textId="2AF2BAD3" w:rsidR="003D2784" w:rsidRPr="003D2784" w:rsidRDefault="003D2784" w:rsidP="003D2784">
      <w:pPr>
        <w:spacing w:line="360" w:lineRule="auto"/>
        <w:jc w:val="both"/>
        <w:rPr>
          <w:rFonts w:cs="Calibri"/>
          <w:sz w:val="28"/>
          <w:szCs w:val="28"/>
        </w:rPr>
      </w:pPr>
      <w:r w:rsidRPr="003D2784">
        <w:rPr>
          <w:rFonts w:cs="Calibri"/>
          <w:sz w:val="28"/>
          <w:szCs w:val="28"/>
        </w:rPr>
        <w:t>Venons-en à l'apprentissage profond</w:t>
      </w:r>
    </w:p>
    <w:p w14:paraId="414BCB81" w14:textId="2513F7E0" w:rsidR="003D2784" w:rsidRDefault="003D2784" w:rsidP="003D2784">
      <w:pPr>
        <w:spacing w:line="360" w:lineRule="auto"/>
        <w:jc w:val="both"/>
        <w:rPr>
          <w:rFonts w:cs="Calibri"/>
          <w:sz w:val="28"/>
          <w:szCs w:val="28"/>
        </w:rPr>
      </w:pPr>
      <w:r w:rsidRPr="003D2784">
        <w:rPr>
          <w:rFonts w:cs="Calibri"/>
          <w:sz w:val="28"/>
          <w:szCs w:val="28"/>
        </w:rPr>
        <w:t xml:space="preserve">Maintenant, </w:t>
      </w:r>
      <w:r w:rsidR="009A7CE2">
        <w:rPr>
          <w:rFonts w:cs="Calibri"/>
          <w:sz w:val="28"/>
          <w:szCs w:val="28"/>
        </w:rPr>
        <w:t xml:space="preserve">donc on va </w:t>
      </w:r>
      <w:r w:rsidRPr="003D2784">
        <w:rPr>
          <w:rFonts w:cs="Calibri"/>
          <w:sz w:val="28"/>
          <w:szCs w:val="28"/>
        </w:rPr>
        <w:t>enregistr</w:t>
      </w:r>
      <w:r w:rsidR="009A7CE2">
        <w:rPr>
          <w:rFonts w:cs="Calibri"/>
          <w:sz w:val="28"/>
          <w:szCs w:val="28"/>
        </w:rPr>
        <w:t>er</w:t>
      </w:r>
      <w:r w:rsidRPr="003D2784">
        <w:rPr>
          <w:rFonts w:cs="Calibri"/>
          <w:sz w:val="28"/>
          <w:szCs w:val="28"/>
        </w:rPr>
        <w:t xml:space="preserve"> et télécharge</w:t>
      </w:r>
      <w:r w:rsidR="009A7CE2">
        <w:rPr>
          <w:rFonts w:cs="Calibri"/>
          <w:sz w:val="28"/>
          <w:szCs w:val="28"/>
        </w:rPr>
        <w:t>r</w:t>
      </w:r>
      <w:r w:rsidRPr="003D2784">
        <w:rPr>
          <w:rFonts w:cs="Calibri"/>
          <w:sz w:val="28"/>
          <w:szCs w:val="28"/>
        </w:rPr>
        <w:t xml:space="preserve"> notre ensemble de données et </w:t>
      </w:r>
      <w:r w:rsidR="009A7CE2" w:rsidRPr="003D2784">
        <w:rPr>
          <w:rFonts w:cs="Calibri"/>
          <w:sz w:val="28"/>
          <w:szCs w:val="28"/>
        </w:rPr>
        <w:t>connectons-nous</w:t>
      </w:r>
      <w:r w:rsidRPr="003D2784">
        <w:rPr>
          <w:rFonts w:cs="Calibri"/>
          <w:sz w:val="28"/>
          <w:szCs w:val="28"/>
        </w:rPr>
        <w:t xml:space="preserve"> pour construire le modèle. </w:t>
      </w:r>
    </w:p>
    <w:p w14:paraId="55D46675" w14:textId="506B8B8B" w:rsidR="00E446F7" w:rsidRDefault="003D2784" w:rsidP="00E446F7">
      <w:pPr>
        <w:spacing w:line="360" w:lineRule="auto"/>
        <w:jc w:val="both"/>
        <w:rPr>
          <w:rFonts w:cs="Calibri"/>
          <w:sz w:val="28"/>
          <w:szCs w:val="28"/>
        </w:rPr>
      </w:pPr>
      <w:r w:rsidRPr="003D2784">
        <w:rPr>
          <w:rFonts w:cs="Calibri"/>
          <w:sz w:val="28"/>
          <w:szCs w:val="28"/>
        </w:rPr>
        <w:t xml:space="preserve">Voyons si notre ensemble de données est chargé correctement. Comme vous pouvez le voir, il a reconnu correctement les données catégorielles. Le seul changement ici est que nous changeons les données du matériau d'Entrée à </w:t>
      </w:r>
    </w:p>
    <w:p w14:paraId="48D522B2" w14:textId="4176150B" w:rsidR="00E446F7" w:rsidRDefault="00E446F7" w:rsidP="00E446F7">
      <w:pPr>
        <w:spacing w:line="360" w:lineRule="auto"/>
        <w:jc w:val="both"/>
        <w:rPr>
          <w:rFonts w:cs="Calibri"/>
          <w:sz w:val="28"/>
          <w:szCs w:val="28"/>
        </w:rPr>
      </w:pPr>
      <w:r w:rsidRPr="003D2784">
        <w:rPr>
          <w:rFonts w:cs="Calibri"/>
          <w:sz w:val="28"/>
          <w:szCs w:val="28"/>
        </w:rPr>
        <w:t>Sortie</w:t>
      </w:r>
      <w:r>
        <w:rPr>
          <w:rFonts w:cs="Calibri"/>
          <w:sz w:val="28"/>
          <w:szCs w:val="28"/>
        </w:rPr>
        <w:t>.</w:t>
      </w:r>
    </w:p>
    <w:p w14:paraId="24919D7A" w14:textId="55BCF8E8" w:rsidR="00783F34" w:rsidRDefault="00943808" w:rsidP="00E446F7">
      <w:pPr>
        <w:spacing w:line="360" w:lineRule="auto"/>
        <w:jc w:val="both"/>
        <w:rPr>
          <w:rFonts w:cs="Calibri"/>
          <w:sz w:val="28"/>
          <w:szCs w:val="28"/>
        </w:rPr>
      </w:pPr>
      <w:r>
        <w:rPr>
          <w:rFonts w:cs="Calibri"/>
          <w:noProof/>
          <w:sz w:val="28"/>
          <w:szCs w:val="28"/>
        </w:rPr>
        <w:lastRenderedPageBreak/>
        <w:drawing>
          <wp:inline distT="0" distB="0" distL="0" distR="0" wp14:anchorId="165EC2B4" wp14:editId="770381F0">
            <wp:extent cx="6448425" cy="3714750"/>
            <wp:effectExtent l="0" t="0" r="9525" b="0"/>
            <wp:docPr id="45" name="Picture 4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Table&#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6448425" cy="3714750"/>
                    </a:xfrm>
                    <a:prstGeom prst="rect">
                      <a:avLst/>
                    </a:prstGeom>
                  </pic:spPr>
                </pic:pic>
              </a:graphicData>
            </a:graphic>
          </wp:inline>
        </w:drawing>
      </w:r>
    </w:p>
    <w:p w14:paraId="2865FAB3" w14:textId="77777777" w:rsidR="00C31221" w:rsidRPr="00C31221" w:rsidRDefault="00C31221" w:rsidP="00C31221">
      <w:pPr>
        <w:spacing w:line="360" w:lineRule="auto"/>
        <w:jc w:val="both"/>
        <w:rPr>
          <w:rFonts w:cs="Calibri"/>
          <w:sz w:val="28"/>
          <w:szCs w:val="28"/>
        </w:rPr>
      </w:pPr>
      <w:r w:rsidRPr="00C31221">
        <w:rPr>
          <w:rFonts w:cs="Calibri"/>
          <w:sz w:val="28"/>
          <w:szCs w:val="28"/>
        </w:rPr>
        <w:t xml:space="preserve">Si vous vous souvenez, nous avons normalisé nos données pour </w:t>
      </w:r>
      <w:proofErr w:type="spellStart"/>
      <w:r w:rsidRPr="00C31221">
        <w:rPr>
          <w:rFonts w:cs="Calibri"/>
          <w:sz w:val="28"/>
          <w:szCs w:val="28"/>
        </w:rPr>
        <w:t>kNN</w:t>
      </w:r>
      <w:proofErr w:type="spellEnd"/>
      <w:r w:rsidRPr="00C31221">
        <w:rPr>
          <w:rFonts w:cs="Calibri"/>
          <w:sz w:val="28"/>
          <w:szCs w:val="28"/>
        </w:rPr>
        <w:t>. Nous n'avons pas besoin de normaliser ici. En exécutant la normalisation par lots dans le modèle, nous empêchons nos données de sortir des plages souhaitées.</w:t>
      </w:r>
    </w:p>
    <w:p w14:paraId="6B4F67C9" w14:textId="77777777" w:rsidR="00C31221" w:rsidRPr="00C31221" w:rsidRDefault="00C31221" w:rsidP="00C31221">
      <w:pPr>
        <w:spacing w:line="360" w:lineRule="auto"/>
        <w:jc w:val="both"/>
        <w:rPr>
          <w:rFonts w:cs="Calibri"/>
          <w:sz w:val="28"/>
          <w:szCs w:val="28"/>
        </w:rPr>
      </w:pPr>
    </w:p>
    <w:p w14:paraId="0B07673B" w14:textId="53A763B3" w:rsidR="00C31221" w:rsidRDefault="00C31221" w:rsidP="00C31221">
      <w:pPr>
        <w:spacing w:line="360" w:lineRule="auto"/>
        <w:jc w:val="both"/>
        <w:rPr>
          <w:rFonts w:cs="Calibri"/>
          <w:sz w:val="28"/>
          <w:szCs w:val="28"/>
        </w:rPr>
      </w:pPr>
      <w:r w:rsidRPr="00C31221">
        <w:rPr>
          <w:rFonts w:cs="Calibri"/>
          <w:sz w:val="28"/>
          <w:szCs w:val="28"/>
        </w:rPr>
        <w:t>Il n'est pas nécessaire de construire un très grand modèle pour un si petit ensemble de données. Nous avons seulement ajouté le Dropout avant la couche dense dans la structure de décision afin que le modèle ne se mémorise pas lui</w:t>
      </w:r>
      <w:r>
        <w:rPr>
          <w:rFonts w:cs="Calibri"/>
          <w:sz w:val="28"/>
          <w:szCs w:val="28"/>
        </w:rPr>
        <w:t>-</w:t>
      </w:r>
    </w:p>
    <w:p w14:paraId="074B4B18" w14:textId="6270A377" w:rsidR="00C31221" w:rsidRDefault="00C31221" w:rsidP="00C31221">
      <w:pPr>
        <w:spacing w:line="360" w:lineRule="auto"/>
        <w:jc w:val="both"/>
        <w:rPr>
          <w:rFonts w:cs="Calibri"/>
          <w:sz w:val="28"/>
          <w:szCs w:val="28"/>
        </w:rPr>
      </w:pPr>
      <w:proofErr w:type="gramStart"/>
      <w:r w:rsidRPr="00C31221">
        <w:rPr>
          <w:rFonts w:cs="Calibri"/>
          <w:sz w:val="28"/>
          <w:szCs w:val="28"/>
        </w:rPr>
        <w:t>même</w:t>
      </w:r>
      <w:proofErr w:type="gramEnd"/>
    </w:p>
    <w:p w14:paraId="6CC5CB6C" w14:textId="4D750518" w:rsidR="00783F34" w:rsidRDefault="001412B1" w:rsidP="00C31221">
      <w:pPr>
        <w:spacing w:line="360" w:lineRule="auto"/>
        <w:jc w:val="both"/>
        <w:rPr>
          <w:rFonts w:cs="Calibri"/>
          <w:sz w:val="28"/>
          <w:szCs w:val="28"/>
        </w:rPr>
      </w:pPr>
      <w:r>
        <w:rPr>
          <w:rFonts w:cs="Calibri"/>
          <w:noProof/>
          <w:sz w:val="28"/>
          <w:szCs w:val="28"/>
        </w:rPr>
        <w:lastRenderedPageBreak/>
        <w:drawing>
          <wp:anchor distT="0" distB="0" distL="114300" distR="114300" simplePos="0" relativeHeight="251660301" behindDoc="0" locked="0" layoutInCell="1" allowOverlap="1" wp14:anchorId="3D31EB4A" wp14:editId="4BAF6164">
            <wp:simplePos x="0" y="0"/>
            <wp:positionH relativeFrom="margin">
              <wp:align>left</wp:align>
            </wp:positionH>
            <wp:positionV relativeFrom="paragraph">
              <wp:posOffset>4163410</wp:posOffset>
            </wp:positionV>
            <wp:extent cx="6362700" cy="3880485"/>
            <wp:effectExtent l="0" t="0" r="0" b="5715"/>
            <wp:wrapTopAndBottom/>
            <wp:docPr id="47" name="Picture 4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Chart, line chart&#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6362700" cy="3880485"/>
                    </a:xfrm>
                    <a:prstGeom prst="rect">
                      <a:avLst/>
                    </a:prstGeom>
                  </pic:spPr>
                </pic:pic>
              </a:graphicData>
            </a:graphic>
            <wp14:sizeRelH relativeFrom="margin">
              <wp14:pctWidth>0</wp14:pctWidth>
            </wp14:sizeRelH>
          </wp:anchor>
        </w:drawing>
      </w:r>
      <w:r w:rsidR="00943808">
        <w:rPr>
          <w:rFonts w:cs="Calibri"/>
          <w:noProof/>
          <w:sz w:val="28"/>
          <w:szCs w:val="28"/>
        </w:rPr>
        <w:drawing>
          <wp:inline distT="0" distB="0" distL="0" distR="0" wp14:anchorId="4AAC90D9" wp14:editId="2C016AEF">
            <wp:extent cx="6334125" cy="4010025"/>
            <wp:effectExtent l="0" t="0" r="9525" b="9525"/>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6334125" cy="4010025"/>
                    </a:xfrm>
                    <a:prstGeom prst="rect">
                      <a:avLst/>
                    </a:prstGeom>
                  </pic:spPr>
                </pic:pic>
              </a:graphicData>
            </a:graphic>
          </wp:inline>
        </w:drawing>
      </w:r>
    </w:p>
    <w:p w14:paraId="7A42A0DF" w14:textId="6210A34C" w:rsidR="00943808" w:rsidRDefault="00943808" w:rsidP="00C61181">
      <w:pPr>
        <w:spacing w:line="360" w:lineRule="auto"/>
        <w:jc w:val="both"/>
        <w:rPr>
          <w:rFonts w:cs="Calibri"/>
          <w:sz w:val="28"/>
          <w:szCs w:val="28"/>
        </w:rPr>
      </w:pPr>
    </w:p>
    <w:p w14:paraId="5DBA24E7" w14:textId="6E5FC573" w:rsidR="00961251" w:rsidRPr="00961251" w:rsidRDefault="00961251" w:rsidP="00961251">
      <w:pPr>
        <w:spacing w:line="360" w:lineRule="auto"/>
        <w:jc w:val="both"/>
        <w:rPr>
          <w:rFonts w:cs="Calibri"/>
          <w:sz w:val="28"/>
          <w:szCs w:val="28"/>
        </w:rPr>
      </w:pPr>
      <w:r w:rsidRPr="00961251">
        <w:rPr>
          <w:rFonts w:cs="Calibri"/>
          <w:sz w:val="28"/>
          <w:szCs w:val="28"/>
        </w:rPr>
        <w:lastRenderedPageBreak/>
        <w:t xml:space="preserve">Néanmoins, vous pouvez voir que le modèle a mémorisé. En effet, comme </w:t>
      </w:r>
      <w:r w:rsidR="009A7CE2" w:rsidRPr="009A7CE2">
        <w:rPr>
          <w:rFonts w:asciiTheme="minorHAnsi" w:hAnsiTheme="minorHAnsi" w:cstheme="minorHAnsi"/>
          <w:sz w:val="27"/>
          <w:szCs w:val="27"/>
          <w:shd w:val="clear" w:color="auto" w:fill="FFFFFF"/>
        </w:rPr>
        <w:t>l'ensemble des données</w:t>
      </w:r>
      <w:r w:rsidR="009A7CE2" w:rsidRPr="009A7CE2">
        <w:rPr>
          <w:rFonts w:ascii="Segoe-UI" w:hAnsi="Segoe-UI"/>
          <w:sz w:val="26"/>
          <w:szCs w:val="26"/>
          <w:shd w:val="clear" w:color="auto" w:fill="FFFFFF"/>
        </w:rPr>
        <w:t> </w:t>
      </w:r>
      <w:r w:rsidRPr="00961251">
        <w:rPr>
          <w:rFonts w:cs="Calibri"/>
          <w:sz w:val="28"/>
          <w:szCs w:val="28"/>
        </w:rPr>
        <w:t>est basé sur des résultats exacts, il est normal qu'il mémorise. On peut l'empêcher de mémoriser en augmentant le coefficient de décrochage.</w:t>
      </w:r>
    </w:p>
    <w:p w14:paraId="6E8150A3" w14:textId="49269C77" w:rsidR="008E1CA4" w:rsidRDefault="00961251" w:rsidP="00961251">
      <w:pPr>
        <w:spacing w:line="360" w:lineRule="auto"/>
        <w:jc w:val="both"/>
        <w:rPr>
          <w:rFonts w:cs="Calibri"/>
          <w:sz w:val="28"/>
          <w:szCs w:val="28"/>
        </w:rPr>
      </w:pPr>
      <w:r w:rsidRPr="00961251">
        <w:rPr>
          <w:rFonts w:cs="Calibri"/>
          <w:sz w:val="28"/>
          <w:szCs w:val="28"/>
        </w:rPr>
        <w:t>Notre modèle à 200 époques est prêt à prédire les données de test.</w:t>
      </w:r>
    </w:p>
    <w:p w14:paraId="61B9B374" w14:textId="41D86037" w:rsidR="001412B1" w:rsidRDefault="001412B1" w:rsidP="00C61181">
      <w:pPr>
        <w:spacing w:line="360" w:lineRule="auto"/>
        <w:jc w:val="both"/>
        <w:rPr>
          <w:rFonts w:cs="Calibri"/>
          <w:sz w:val="28"/>
          <w:szCs w:val="28"/>
        </w:rPr>
      </w:pPr>
      <w:r>
        <w:rPr>
          <w:rFonts w:cs="Calibri"/>
          <w:noProof/>
          <w:sz w:val="28"/>
          <w:szCs w:val="28"/>
        </w:rPr>
        <w:drawing>
          <wp:inline distT="0" distB="0" distL="0" distR="0" wp14:anchorId="16A102B2" wp14:editId="1C429845">
            <wp:extent cx="6381750" cy="4048125"/>
            <wp:effectExtent l="0" t="0" r="0" b="9525"/>
            <wp:docPr id="48" name="Picture 4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Table&#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6381750" cy="4048125"/>
                    </a:xfrm>
                    <a:prstGeom prst="rect">
                      <a:avLst/>
                    </a:prstGeom>
                  </pic:spPr>
                </pic:pic>
              </a:graphicData>
            </a:graphic>
          </wp:inline>
        </w:drawing>
      </w:r>
    </w:p>
    <w:p w14:paraId="2B003EB6" w14:textId="6FA3FE9F" w:rsidR="00961251" w:rsidRDefault="00961251" w:rsidP="00961251">
      <w:pPr>
        <w:spacing w:line="360" w:lineRule="auto"/>
        <w:jc w:val="both"/>
        <w:rPr>
          <w:rFonts w:cs="Calibri"/>
          <w:sz w:val="28"/>
          <w:szCs w:val="28"/>
        </w:rPr>
      </w:pPr>
      <w:r w:rsidRPr="00961251">
        <w:rPr>
          <w:rFonts w:cs="Calibri"/>
          <w:sz w:val="28"/>
          <w:szCs w:val="28"/>
        </w:rPr>
        <w:t xml:space="preserve">Notre modèle s'est trompé sur la première ligne. En outre, vous pouvez voir qu'il est plus performant que </w:t>
      </w:r>
      <w:proofErr w:type="spellStart"/>
      <w:r w:rsidRPr="00961251">
        <w:rPr>
          <w:rFonts w:cs="Calibri"/>
          <w:sz w:val="28"/>
          <w:szCs w:val="28"/>
        </w:rPr>
        <w:t>kNN</w:t>
      </w:r>
      <w:proofErr w:type="spellEnd"/>
      <w:r w:rsidRPr="00961251">
        <w:rPr>
          <w:rFonts w:cs="Calibri"/>
          <w:sz w:val="28"/>
          <w:szCs w:val="28"/>
        </w:rPr>
        <w:t xml:space="preserve">. Maintenant, construisons le même modèle sur </w:t>
      </w:r>
      <w:proofErr w:type="spellStart"/>
      <w:r w:rsidRPr="00961251">
        <w:rPr>
          <w:rFonts w:cs="Calibri"/>
          <w:sz w:val="28"/>
          <w:szCs w:val="28"/>
        </w:rPr>
        <w:t>Keras</w:t>
      </w:r>
      <w:proofErr w:type="spellEnd"/>
      <w:r>
        <w:rPr>
          <w:rFonts w:cs="Calibri"/>
          <w:sz w:val="28"/>
          <w:szCs w:val="28"/>
        </w:rPr>
        <w:t>.</w:t>
      </w:r>
    </w:p>
    <w:p w14:paraId="0A52B4FD" w14:textId="0E774E85" w:rsidR="001412B1" w:rsidRDefault="001412B1" w:rsidP="00C61181">
      <w:pPr>
        <w:spacing w:line="360" w:lineRule="auto"/>
        <w:jc w:val="both"/>
        <w:rPr>
          <w:rFonts w:cs="Calibri"/>
          <w:sz w:val="28"/>
          <w:szCs w:val="28"/>
        </w:rPr>
      </w:pPr>
      <w:r>
        <w:rPr>
          <w:rFonts w:cs="Calibri"/>
          <w:noProof/>
          <w:sz w:val="28"/>
          <w:szCs w:val="28"/>
        </w:rPr>
        <w:lastRenderedPageBreak/>
        <w:drawing>
          <wp:inline distT="0" distB="0" distL="0" distR="0" wp14:anchorId="6B72A6CF" wp14:editId="0FD345C7">
            <wp:extent cx="6343650" cy="3019425"/>
            <wp:effectExtent l="0" t="0" r="0" b="9525"/>
            <wp:docPr id="49" name="Picture 4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 text, application&#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6343650" cy="3019425"/>
                    </a:xfrm>
                    <a:prstGeom prst="rect">
                      <a:avLst/>
                    </a:prstGeom>
                  </pic:spPr>
                </pic:pic>
              </a:graphicData>
            </a:graphic>
          </wp:inline>
        </w:drawing>
      </w:r>
    </w:p>
    <w:p w14:paraId="384915DE" w14:textId="40DC7948" w:rsidR="00783F34" w:rsidRDefault="00961251" w:rsidP="00961251">
      <w:pPr>
        <w:spacing w:line="360" w:lineRule="auto"/>
        <w:rPr>
          <w:rFonts w:cs="Calibri"/>
          <w:sz w:val="28"/>
          <w:szCs w:val="28"/>
        </w:rPr>
      </w:pPr>
      <w:r w:rsidRPr="00961251">
        <w:rPr>
          <w:rFonts w:cs="Calibri"/>
          <w:sz w:val="28"/>
          <w:szCs w:val="28"/>
        </w:rPr>
        <w:t xml:space="preserve">Nous avons fait le même travail que dans </w:t>
      </w:r>
      <w:proofErr w:type="spellStart"/>
      <w:r w:rsidRPr="00961251">
        <w:rPr>
          <w:rFonts w:cs="Calibri"/>
          <w:sz w:val="28"/>
          <w:szCs w:val="28"/>
        </w:rPr>
        <w:t>Deep</w:t>
      </w:r>
      <w:proofErr w:type="spellEnd"/>
      <w:r w:rsidRPr="00961251">
        <w:rPr>
          <w:rFonts w:cs="Calibri"/>
          <w:sz w:val="28"/>
          <w:szCs w:val="28"/>
        </w:rPr>
        <w:t xml:space="preserve"> Cognition en écrivant du code dans </w:t>
      </w:r>
      <w:proofErr w:type="spellStart"/>
      <w:r w:rsidRPr="00961251">
        <w:rPr>
          <w:rFonts w:cs="Calibri"/>
          <w:sz w:val="28"/>
          <w:szCs w:val="28"/>
        </w:rPr>
        <w:t>Spyder</w:t>
      </w:r>
      <w:proofErr w:type="spellEnd"/>
      <w:r w:rsidRPr="00961251">
        <w:rPr>
          <w:rFonts w:cs="Calibri"/>
          <w:sz w:val="28"/>
          <w:szCs w:val="28"/>
        </w:rPr>
        <w:t xml:space="preserve">. Lorsque nous cliquons sur "Télécharger le modèle" dans </w:t>
      </w:r>
      <w:proofErr w:type="spellStart"/>
      <w:r w:rsidRPr="00961251">
        <w:rPr>
          <w:rFonts w:cs="Calibri"/>
          <w:sz w:val="28"/>
          <w:szCs w:val="28"/>
        </w:rPr>
        <w:t>Deep</w:t>
      </w:r>
      <w:proofErr w:type="spellEnd"/>
      <w:r>
        <w:rPr>
          <w:rFonts w:cs="Calibri"/>
          <w:sz w:val="28"/>
          <w:szCs w:val="28"/>
        </w:rPr>
        <w:t xml:space="preserve"> c</w:t>
      </w:r>
      <w:r w:rsidRPr="00961251">
        <w:rPr>
          <w:rFonts w:cs="Calibri"/>
          <w:sz w:val="28"/>
          <w:szCs w:val="28"/>
        </w:rPr>
        <w:t xml:space="preserve">ognition, nous voyons une structure similaire. </w:t>
      </w:r>
      <w:r w:rsidR="00AB5850">
        <w:rPr>
          <w:rFonts w:cs="Calibri"/>
          <w:noProof/>
          <w:sz w:val="28"/>
          <w:szCs w:val="28"/>
        </w:rPr>
        <w:drawing>
          <wp:inline distT="0" distB="0" distL="0" distR="0" wp14:anchorId="09F6B893" wp14:editId="30898ABA">
            <wp:extent cx="6315075" cy="2390775"/>
            <wp:effectExtent l="0" t="0" r="9525" b="9525"/>
            <wp:docPr id="50" name="Picture 50"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Text&#10;&#10;Description automatically generated with medium confidence"/>
                    <pic:cNvPicPr/>
                  </pic:nvPicPr>
                  <pic:blipFill>
                    <a:blip r:embed="rId54">
                      <a:extLst>
                        <a:ext uri="{28A0092B-C50C-407E-A947-70E740481C1C}">
                          <a14:useLocalDpi xmlns:a14="http://schemas.microsoft.com/office/drawing/2010/main" val="0"/>
                        </a:ext>
                      </a:extLst>
                    </a:blip>
                    <a:stretch>
                      <a:fillRect/>
                    </a:stretch>
                  </pic:blipFill>
                  <pic:spPr>
                    <a:xfrm>
                      <a:off x="0" y="0"/>
                      <a:ext cx="6315075" cy="2390775"/>
                    </a:xfrm>
                    <a:prstGeom prst="rect">
                      <a:avLst/>
                    </a:prstGeom>
                  </pic:spPr>
                </pic:pic>
              </a:graphicData>
            </a:graphic>
          </wp:inline>
        </w:drawing>
      </w:r>
    </w:p>
    <w:p w14:paraId="1495FEF8" w14:textId="4EE4C0D8" w:rsidR="00291970" w:rsidRPr="00291970" w:rsidRDefault="00291970" w:rsidP="00291970">
      <w:pPr>
        <w:spacing w:line="360" w:lineRule="auto"/>
        <w:jc w:val="both"/>
        <w:rPr>
          <w:rFonts w:cs="Calibri"/>
          <w:sz w:val="28"/>
          <w:szCs w:val="28"/>
        </w:rPr>
      </w:pPr>
      <w:r w:rsidRPr="00291970">
        <w:rPr>
          <w:rFonts w:cs="Calibri"/>
          <w:sz w:val="28"/>
          <w:szCs w:val="28"/>
        </w:rPr>
        <w:t>Là encore, nous avons observé qu'il a mémorisé le modèle. Comme je l'ai dit, le modèle n'est pas très complexe et nous n'obtenons que 2 impressions.</w:t>
      </w:r>
    </w:p>
    <w:p w14:paraId="2DD15DD1" w14:textId="59633B3F" w:rsidR="00783F34" w:rsidRDefault="00291970" w:rsidP="00291970">
      <w:pPr>
        <w:spacing w:line="360" w:lineRule="auto"/>
        <w:jc w:val="both"/>
        <w:rPr>
          <w:rFonts w:cs="Calibri"/>
          <w:sz w:val="28"/>
          <w:szCs w:val="28"/>
        </w:rPr>
      </w:pPr>
      <w:r w:rsidRPr="00291970">
        <w:rPr>
          <w:rFonts w:cs="Calibri"/>
          <w:sz w:val="28"/>
          <w:szCs w:val="28"/>
        </w:rPr>
        <w:t>Enfin, demandons une prédiction en saisissant nous-mêmes des valeurs.</w:t>
      </w:r>
    </w:p>
    <w:p w14:paraId="5778E60B" w14:textId="57A95D5B" w:rsidR="00291970" w:rsidRDefault="00AB5850" w:rsidP="00291970">
      <w:pPr>
        <w:spacing w:line="360" w:lineRule="auto"/>
        <w:jc w:val="both"/>
        <w:rPr>
          <w:rFonts w:cs="Calibri"/>
          <w:sz w:val="28"/>
          <w:szCs w:val="28"/>
        </w:rPr>
      </w:pPr>
      <w:r>
        <w:rPr>
          <w:rFonts w:cs="Calibri"/>
          <w:noProof/>
          <w:sz w:val="28"/>
          <w:szCs w:val="28"/>
        </w:rPr>
        <w:lastRenderedPageBreak/>
        <w:drawing>
          <wp:inline distT="0" distB="0" distL="0" distR="0" wp14:anchorId="27F53979" wp14:editId="2D5D6865">
            <wp:extent cx="6381750" cy="3095625"/>
            <wp:effectExtent l="0" t="0" r="0" b="9525"/>
            <wp:docPr id="52" name="Picture 5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text, application&#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6381750" cy="3095625"/>
                    </a:xfrm>
                    <a:prstGeom prst="rect">
                      <a:avLst/>
                    </a:prstGeom>
                  </pic:spPr>
                </pic:pic>
              </a:graphicData>
            </a:graphic>
          </wp:inline>
        </w:drawing>
      </w:r>
    </w:p>
    <w:p w14:paraId="58FCAAFD" w14:textId="570D9892" w:rsidR="00291970" w:rsidRPr="00E446F7" w:rsidRDefault="00291970" w:rsidP="00291970">
      <w:pPr>
        <w:spacing w:line="360" w:lineRule="auto"/>
        <w:jc w:val="both"/>
        <w:rPr>
          <w:rFonts w:asciiTheme="minorHAnsi" w:hAnsiTheme="minorHAnsi" w:cstheme="minorHAnsi"/>
          <w:sz w:val="27"/>
          <w:szCs w:val="27"/>
        </w:rPr>
      </w:pPr>
      <w:r w:rsidRPr="00E446F7">
        <w:rPr>
          <w:rFonts w:asciiTheme="minorHAnsi" w:hAnsiTheme="minorHAnsi" w:cstheme="minorHAnsi"/>
          <w:sz w:val="27"/>
          <w:szCs w:val="27"/>
          <w:shd w:val="clear" w:color="auto" w:fill="FFFFFF"/>
        </w:rPr>
        <w:t>Ici, nous avons entré en la vitesse du ventilateur à 100</w:t>
      </w:r>
      <w:r w:rsidR="00E446F7">
        <w:rPr>
          <w:rFonts w:asciiTheme="minorHAnsi" w:hAnsiTheme="minorHAnsi" w:cstheme="minorHAnsi"/>
          <w:sz w:val="27"/>
          <w:szCs w:val="27"/>
          <w:shd w:val="clear" w:color="auto" w:fill="FFFFFF"/>
        </w:rPr>
        <w:t xml:space="preserve"> </w:t>
      </w:r>
      <w:r w:rsidRPr="00E446F7">
        <w:rPr>
          <w:rFonts w:asciiTheme="minorHAnsi" w:hAnsiTheme="minorHAnsi" w:cstheme="minorHAnsi"/>
          <w:sz w:val="27"/>
          <w:szCs w:val="27"/>
          <w:shd w:val="clear" w:color="auto" w:fill="FFFFFF"/>
        </w:rPr>
        <w:t>% et la résistance à la traction est de 30</w:t>
      </w:r>
      <w:r w:rsidR="00E446F7">
        <w:rPr>
          <w:rFonts w:asciiTheme="minorHAnsi" w:hAnsiTheme="minorHAnsi" w:cstheme="minorHAnsi"/>
          <w:sz w:val="27"/>
          <w:szCs w:val="27"/>
          <w:shd w:val="clear" w:color="auto" w:fill="FFFFFF"/>
        </w:rPr>
        <w:t xml:space="preserve"> </w:t>
      </w:r>
      <w:r w:rsidRPr="00E446F7">
        <w:rPr>
          <w:rFonts w:asciiTheme="minorHAnsi" w:hAnsiTheme="minorHAnsi" w:cstheme="minorHAnsi"/>
          <w:sz w:val="27"/>
          <w:szCs w:val="27"/>
          <w:shd w:val="clear" w:color="auto" w:fill="FFFFFF"/>
        </w:rPr>
        <w:t>MPa, il s'agit donc d'un matériau Pla très bien imprimé. Voyons comment il devine.</w:t>
      </w:r>
    </w:p>
    <w:p w14:paraId="79FB5C4F" w14:textId="77777777" w:rsidR="00291970" w:rsidRDefault="00291970" w:rsidP="00291970">
      <w:pPr>
        <w:spacing w:line="360" w:lineRule="auto"/>
        <w:rPr>
          <w:rFonts w:cs="Calibri"/>
          <w:noProof/>
          <w:sz w:val="28"/>
          <w:szCs w:val="28"/>
        </w:rPr>
      </w:pPr>
    </w:p>
    <w:p w14:paraId="75C57ED5" w14:textId="3BF325BB" w:rsidR="00783F34" w:rsidRPr="00291970" w:rsidRDefault="00221BBD" w:rsidP="00291970">
      <w:pPr>
        <w:spacing w:line="360" w:lineRule="auto"/>
        <w:rPr>
          <w:rFonts w:ascii="Segoe-UI" w:hAnsi="Segoe-UI"/>
          <w:color w:val="64676E"/>
          <w:sz w:val="26"/>
          <w:szCs w:val="26"/>
          <w:shd w:val="clear" w:color="auto" w:fill="FFFFFF"/>
        </w:rPr>
      </w:pPr>
      <w:r>
        <w:rPr>
          <w:rFonts w:cs="Calibri"/>
          <w:noProof/>
          <w:sz w:val="28"/>
          <w:szCs w:val="28"/>
        </w:rPr>
        <w:drawing>
          <wp:inline distT="0" distB="0" distL="0" distR="0" wp14:anchorId="240E01E4" wp14:editId="5635991E">
            <wp:extent cx="5999148" cy="1418590"/>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rotWithShape="1">
                    <a:blip r:embed="rId56">
                      <a:extLst>
                        <a:ext uri="{28A0092B-C50C-407E-A947-70E740481C1C}">
                          <a14:useLocalDpi xmlns:a14="http://schemas.microsoft.com/office/drawing/2010/main" val="0"/>
                        </a:ext>
                      </a:extLst>
                    </a:blip>
                    <a:srcRect r="43474"/>
                    <a:stretch/>
                  </pic:blipFill>
                  <pic:spPr bwMode="auto">
                    <a:xfrm>
                      <a:off x="0" y="0"/>
                      <a:ext cx="6015622" cy="1422485"/>
                    </a:xfrm>
                    <a:prstGeom prst="rect">
                      <a:avLst/>
                    </a:prstGeom>
                    <a:ln>
                      <a:noFill/>
                    </a:ln>
                    <a:extLst>
                      <a:ext uri="{53640926-AAD7-44D8-BBD7-CCE9431645EC}">
                        <a14:shadowObscured xmlns:a14="http://schemas.microsoft.com/office/drawing/2010/main"/>
                      </a:ext>
                    </a:extLst>
                  </pic:spPr>
                </pic:pic>
              </a:graphicData>
            </a:graphic>
          </wp:inline>
        </w:drawing>
      </w:r>
    </w:p>
    <w:p w14:paraId="692B03D0" w14:textId="323E374D" w:rsidR="00783F34" w:rsidRDefault="00783F34" w:rsidP="00C61181">
      <w:pPr>
        <w:spacing w:line="360" w:lineRule="auto"/>
        <w:jc w:val="both"/>
        <w:rPr>
          <w:rFonts w:cs="Calibri"/>
          <w:sz w:val="28"/>
          <w:szCs w:val="28"/>
        </w:rPr>
      </w:pPr>
    </w:p>
    <w:p w14:paraId="17DC5EAA" w14:textId="7C28637D" w:rsidR="00783F34" w:rsidRDefault="00783F34" w:rsidP="00C61181">
      <w:pPr>
        <w:spacing w:line="360" w:lineRule="auto"/>
        <w:jc w:val="both"/>
        <w:rPr>
          <w:rFonts w:cs="Calibri"/>
          <w:sz w:val="28"/>
          <w:szCs w:val="28"/>
        </w:rPr>
      </w:pPr>
    </w:p>
    <w:p w14:paraId="347DBA68" w14:textId="77777777" w:rsidR="00783F34" w:rsidRPr="00C61181" w:rsidRDefault="00783F34" w:rsidP="00C61181">
      <w:pPr>
        <w:spacing w:line="360" w:lineRule="auto"/>
        <w:jc w:val="both"/>
        <w:rPr>
          <w:rFonts w:cs="Calibri"/>
          <w:sz w:val="28"/>
          <w:szCs w:val="28"/>
        </w:rPr>
      </w:pPr>
    </w:p>
    <w:p w14:paraId="59DB1FBA" w14:textId="1F267733" w:rsidR="00C61181" w:rsidRDefault="00C61181" w:rsidP="00C61181">
      <w:pPr>
        <w:spacing w:line="360" w:lineRule="auto"/>
        <w:jc w:val="both"/>
        <w:rPr>
          <w:rFonts w:cs="Calibri"/>
          <w:sz w:val="28"/>
          <w:szCs w:val="28"/>
        </w:rPr>
      </w:pPr>
    </w:p>
    <w:p w14:paraId="21B7A9EF" w14:textId="1DFEF777" w:rsidR="00545853" w:rsidRDefault="00545853" w:rsidP="00C61181">
      <w:pPr>
        <w:spacing w:line="360" w:lineRule="auto"/>
        <w:jc w:val="both"/>
        <w:rPr>
          <w:rFonts w:cs="Calibri"/>
          <w:sz w:val="28"/>
          <w:szCs w:val="28"/>
        </w:rPr>
      </w:pPr>
    </w:p>
    <w:p w14:paraId="59684833" w14:textId="10A6C0AB" w:rsidR="00545853" w:rsidRDefault="00545853" w:rsidP="00C61181">
      <w:pPr>
        <w:spacing w:line="360" w:lineRule="auto"/>
        <w:jc w:val="both"/>
        <w:rPr>
          <w:rFonts w:cs="Calibri"/>
          <w:sz w:val="28"/>
          <w:szCs w:val="28"/>
        </w:rPr>
      </w:pPr>
    </w:p>
    <w:p w14:paraId="142A7F5D" w14:textId="61F39D86" w:rsidR="00545853" w:rsidRDefault="00545853" w:rsidP="00545853">
      <w:pPr>
        <w:spacing w:line="360" w:lineRule="auto"/>
        <w:jc w:val="both"/>
        <w:rPr>
          <w:rFonts w:cs="Calibri"/>
          <w:b/>
          <w:bCs/>
          <w:i/>
          <w:iCs/>
          <w:sz w:val="28"/>
          <w:szCs w:val="28"/>
          <w:u w:val="single"/>
        </w:rPr>
      </w:pPr>
      <w:r w:rsidRPr="00545853">
        <w:rPr>
          <w:rFonts w:cs="Calibri"/>
          <w:sz w:val="28"/>
          <w:szCs w:val="28"/>
        </w:rPr>
        <w:lastRenderedPageBreak/>
        <w:t xml:space="preserve">                                                 </w:t>
      </w:r>
      <w:r>
        <w:rPr>
          <w:rFonts w:cs="Calibri"/>
          <w:b/>
          <w:bCs/>
          <w:i/>
          <w:iCs/>
          <w:sz w:val="28"/>
          <w:szCs w:val="28"/>
          <w:u w:val="single"/>
        </w:rPr>
        <w:t xml:space="preserve"> </w:t>
      </w:r>
      <w:r w:rsidRPr="00545853">
        <w:rPr>
          <w:rFonts w:cs="Calibri"/>
          <w:b/>
          <w:bCs/>
          <w:i/>
          <w:iCs/>
          <w:sz w:val="28"/>
          <w:szCs w:val="28"/>
          <w:u w:val="single"/>
        </w:rPr>
        <w:t>LISTE DES RÉFÉRENCES</w:t>
      </w:r>
      <w:r>
        <w:rPr>
          <w:rFonts w:cs="Calibri"/>
          <w:b/>
          <w:bCs/>
          <w:i/>
          <w:iCs/>
          <w:sz w:val="28"/>
          <w:szCs w:val="28"/>
          <w:u w:val="single"/>
        </w:rPr>
        <w:t xml:space="preserve"> </w:t>
      </w:r>
    </w:p>
    <w:p w14:paraId="59EEF8DE" w14:textId="52E5B1BD" w:rsidR="00545853" w:rsidRDefault="00545853" w:rsidP="00545853">
      <w:pPr>
        <w:spacing w:line="360" w:lineRule="auto"/>
        <w:jc w:val="both"/>
        <w:rPr>
          <w:rFonts w:asciiTheme="minorHAnsi" w:hAnsiTheme="minorHAnsi" w:cstheme="minorHAnsi"/>
          <w:sz w:val="27"/>
          <w:szCs w:val="27"/>
        </w:rPr>
      </w:pPr>
    </w:p>
    <w:p w14:paraId="660659C5" w14:textId="68E9A923" w:rsidR="00545853" w:rsidRDefault="00545853" w:rsidP="00E40A25">
      <w:pPr>
        <w:spacing w:line="240" w:lineRule="auto"/>
        <w:ind w:left="-624"/>
        <w:jc w:val="both"/>
        <w:rPr>
          <w:rFonts w:asciiTheme="minorHAnsi" w:hAnsiTheme="minorHAnsi" w:cstheme="minorHAnsi"/>
          <w:sz w:val="26"/>
          <w:szCs w:val="26"/>
          <w:lang w:val="en-US"/>
        </w:rPr>
      </w:pPr>
      <w:r w:rsidRPr="00545853">
        <w:rPr>
          <w:rFonts w:asciiTheme="minorHAnsi" w:hAnsiTheme="minorHAnsi" w:cstheme="minorHAnsi"/>
          <w:sz w:val="26"/>
          <w:szCs w:val="26"/>
          <w:lang w:val="en-US"/>
        </w:rPr>
        <w:t>[1</w:t>
      </w:r>
      <w:r w:rsidR="004A3DF7" w:rsidRPr="00545853">
        <w:rPr>
          <w:rFonts w:asciiTheme="minorHAnsi" w:hAnsiTheme="minorHAnsi" w:cstheme="minorHAnsi"/>
          <w:sz w:val="26"/>
          <w:szCs w:val="26"/>
          <w:lang w:val="en-US"/>
        </w:rPr>
        <w:t>] B.H.</w:t>
      </w:r>
      <w:r w:rsidRPr="00545853">
        <w:rPr>
          <w:rFonts w:asciiTheme="minorHAnsi" w:hAnsiTheme="minorHAnsi" w:cstheme="minorHAnsi"/>
          <w:sz w:val="26"/>
          <w:szCs w:val="26"/>
          <w:lang w:val="en-US"/>
        </w:rPr>
        <w:t xml:space="preserve"> Lee, J. Abdullah, Z. a. Khan, Optimization of rapid prototyping parameters</w:t>
      </w:r>
      <w:r>
        <w:rPr>
          <w:rFonts w:asciiTheme="minorHAnsi" w:hAnsiTheme="minorHAnsi" w:cstheme="minorHAnsi"/>
          <w:sz w:val="26"/>
          <w:szCs w:val="26"/>
          <w:lang w:val="en-US"/>
        </w:rPr>
        <w:t xml:space="preserve"> </w:t>
      </w:r>
      <w:r w:rsidRPr="00545853">
        <w:rPr>
          <w:rFonts w:asciiTheme="minorHAnsi" w:hAnsiTheme="minorHAnsi" w:cstheme="minorHAnsi"/>
          <w:sz w:val="26"/>
          <w:szCs w:val="26"/>
          <w:lang w:val="en-US"/>
        </w:rPr>
        <w:t>f</w:t>
      </w:r>
      <w:r>
        <w:rPr>
          <w:rFonts w:asciiTheme="minorHAnsi" w:hAnsiTheme="minorHAnsi" w:cstheme="minorHAnsi"/>
          <w:sz w:val="26"/>
          <w:szCs w:val="26"/>
          <w:lang w:val="en-US"/>
        </w:rPr>
        <w:t>or</w:t>
      </w:r>
    </w:p>
    <w:p w14:paraId="0A26C01C" w14:textId="77777777" w:rsidR="00545853" w:rsidRDefault="00545853"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Pr="00545853">
        <w:rPr>
          <w:rFonts w:asciiTheme="minorHAnsi" w:hAnsiTheme="minorHAnsi" w:cstheme="minorHAnsi"/>
          <w:sz w:val="26"/>
          <w:szCs w:val="26"/>
          <w:lang w:val="en-US"/>
        </w:rPr>
        <w:t>production of flexible ABS object, J. Mater. Process. Technol. 169 (2005) 54–</w:t>
      </w:r>
      <w:r w:rsidRPr="00545853">
        <w:rPr>
          <w:rFonts w:asciiTheme="minorHAnsi" w:hAnsiTheme="minorHAnsi" w:cstheme="minorHAnsi"/>
          <w:sz w:val="26"/>
          <w:szCs w:val="26"/>
          <w:lang w:val="en-US"/>
        </w:rPr>
        <w:t xml:space="preserve"> </w:t>
      </w:r>
      <w:r w:rsidRPr="00545853">
        <w:rPr>
          <w:rFonts w:asciiTheme="minorHAnsi" w:hAnsiTheme="minorHAnsi" w:cstheme="minorHAnsi"/>
          <w:sz w:val="26"/>
          <w:szCs w:val="26"/>
          <w:lang w:val="en-US"/>
        </w:rPr>
        <w:t xml:space="preserve">61. </w:t>
      </w:r>
      <w:r>
        <w:rPr>
          <w:rFonts w:asciiTheme="minorHAnsi" w:hAnsiTheme="minorHAnsi" w:cstheme="minorHAnsi"/>
          <w:sz w:val="26"/>
          <w:szCs w:val="26"/>
          <w:lang w:val="en-US"/>
        </w:rPr>
        <w:t xml:space="preserve">        </w:t>
      </w:r>
    </w:p>
    <w:p w14:paraId="10F79E5C" w14:textId="34FFBE45" w:rsidR="00545853" w:rsidRPr="00545853" w:rsidRDefault="00545853"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proofErr w:type="spellStart"/>
      <w:r w:rsidR="004A3DF7" w:rsidRPr="00545853">
        <w:rPr>
          <w:rFonts w:asciiTheme="minorHAnsi" w:hAnsiTheme="minorHAnsi" w:cstheme="minorHAnsi"/>
          <w:sz w:val="26"/>
          <w:szCs w:val="26"/>
          <w:lang w:val="en-US"/>
        </w:rPr>
        <w:t>doi</w:t>
      </w:r>
      <w:proofErr w:type="spellEnd"/>
      <w:r w:rsidR="004A3DF7" w:rsidRPr="00545853">
        <w:rPr>
          <w:rFonts w:asciiTheme="minorHAnsi" w:hAnsiTheme="minorHAnsi" w:cstheme="minorHAnsi"/>
          <w:sz w:val="26"/>
          <w:szCs w:val="26"/>
          <w:lang w:val="en-US"/>
        </w:rPr>
        <w:t>: 10.1016/j.jmatprotec</w:t>
      </w:r>
      <w:r w:rsidRPr="00545853">
        <w:rPr>
          <w:rFonts w:asciiTheme="minorHAnsi" w:hAnsiTheme="minorHAnsi" w:cstheme="minorHAnsi"/>
          <w:sz w:val="26"/>
          <w:szCs w:val="26"/>
          <w:lang w:val="en-US"/>
        </w:rPr>
        <w:t xml:space="preserve">.2005.02.259. </w:t>
      </w:r>
    </w:p>
    <w:p w14:paraId="0682E167" w14:textId="10D6FF14" w:rsidR="00545853" w:rsidRPr="00545853" w:rsidRDefault="00545853" w:rsidP="00E40A25">
      <w:pPr>
        <w:spacing w:line="240" w:lineRule="auto"/>
        <w:ind w:left="-624"/>
        <w:jc w:val="both"/>
        <w:rPr>
          <w:rFonts w:asciiTheme="minorHAnsi" w:hAnsiTheme="minorHAnsi" w:cstheme="minorHAnsi"/>
          <w:sz w:val="26"/>
          <w:szCs w:val="26"/>
          <w:lang w:val="en-US"/>
        </w:rPr>
      </w:pPr>
      <w:r w:rsidRPr="00545853">
        <w:rPr>
          <w:rFonts w:asciiTheme="minorHAnsi" w:hAnsiTheme="minorHAnsi" w:cstheme="minorHAnsi"/>
          <w:sz w:val="26"/>
          <w:szCs w:val="26"/>
          <w:lang w:val="en-US"/>
        </w:rPr>
        <w:t>[2</w:t>
      </w:r>
      <w:r w:rsidR="004A3DF7" w:rsidRPr="00545853">
        <w:rPr>
          <w:rFonts w:asciiTheme="minorHAnsi" w:hAnsiTheme="minorHAnsi" w:cstheme="minorHAnsi"/>
          <w:sz w:val="26"/>
          <w:szCs w:val="26"/>
          <w:lang w:val="en-US"/>
        </w:rPr>
        <w:t>] A.K.</w:t>
      </w:r>
      <w:r w:rsidRPr="00545853">
        <w:rPr>
          <w:rFonts w:asciiTheme="minorHAnsi" w:hAnsiTheme="minorHAnsi" w:cstheme="minorHAnsi"/>
          <w:sz w:val="26"/>
          <w:szCs w:val="26"/>
          <w:lang w:val="en-US"/>
        </w:rPr>
        <w:t xml:space="preserve"> </w:t>
      </w:r>
      <w:proofErr w:type="spellStart"/>
      <w:r w:rsidRPr="00545853">
        <w:rPr>
          <w:rFonts w:asciiTheme="minorHAnsi" w:hAnsiTheme="minorHAnsi" w:cstheme="minorHAnsi"/>
          <w:sz w:val="26"/>
          <w:szCs w:val="26"/>
          <w:lang w:val="en-US"/>
        </w:rPr>
        <w:t>Sood</w:t>
      </w:r>
      <w:proofErr w:type="spellEnd"/>
      <w:r w:rsidRPr="00545853">
        <w:rPr>
          <w:rFonts w:asciiTheme="minorHAnsi" w:hAnsiTheme="minorHAnsi" w:cstheme="minorHAnsi"/>
          <w:sz w:val="26"/>
          <w:szCs w:val="26"/>
          <w:lang w:val="en-US"/>
        </w:rPr>
        <w:t xml:space="preserve">, R.K. Ohdar, S.S. Mahapatra, Parametric appraisal of mechanical property </w:t>
      </w:r>
    </w:p>
    <w:p w14:paraId="660DE5D0" w14:textId="30ACF360" w:rsidR="00545853" w:rsidRPr="00545853" w:rsidRDefault="00545853"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Pr="00545853">
        <w:rPr>
          <w:rFonts w:asciiTheme="minorHAnsi" w:hAnsiTheme="minorHAnsi" w:cstheme="minorHAnsi"/>
          <w:sz w:val="26"/>
          <w:szCs w:val="26"/>
          <w:lang w:val="en-US"/>
        </w:rPr>
        <w:t xml:space="preserve">of fused deposition modelling processed parts, Mater. Des. 31 (2010) 287–295. </w:t>
      </w:r>
    </w:p>
    <w:p w14:paraId="3E363BA6" w14:textId="2E33205F" w:rsidR="00545853" w:rsidRPr="00545853" w:rsidRDefault="00545853"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proofErr w:type="spellStart"/>
      <w:r w:rsidR="004A3DF7" w:rsidRPr="00545853">
        <w:rPr>
          <w:rFonts w:asciiTheme="minorHAnsi" w:hAnsiTheme="minorHAnsi" w:cstheme="minorHAnsi"/>
          <w:sz w:val="26"/>
          <w:szCs w:val="26"/>
          <w:lang w:val="en-US"/>
        </w:rPr>
        <w:t>doi</w:t>
      </w:r>
      <w:proofErr w:type="spellEnd"/>
      <w:r w:rsidR="004A3DF7" w:rsidRPr="00545853">
        <w:rPr>
          <w:rFonts w:asciiTheme="minorHAnsi" w:hAnsiTheme="minorHAnsi" w:cstheme="minorHAnsi"/>
          <w:sz w:val="26"/>
          <w:szCs w:val="26"/>
          <w:lang w:val="en-US"/>
        </w:rPr>
        <w:t>: 10.1016/j.matdes</w:t>
      </w:r>
      <w:r w:rsidRPr="00545853">
        <w:rPr>
          <w:rFonts w:asciiTheme="minorHAnsi" w:hAnsiTheme="minorHAnsi" w:cstheme="minorHAnsi"/>
          <w:sz w:val="26"/>
          <w:szCs w:val="26"/>
          <w:lang w:val="en-US"/>
        </w:rPr>
        <w:t xml:space="preserve">.2009.06.016. </w:t>
      </w:r>
    </w:p>
    <w:p w14:paraId="419B160A" w14:textId="6E9E6B12" w:rsidR="00545853" w:rsidRPr="00545853" w:rsidRDefault="00545853" w:rsidP="00E40A25">
      <w:pPr>
        <w:spacing w:line="240" w:lineRule="auto"/>
        <w:ind w:left="-624"/>
        <w:jc w:val="both"/>
        <w:rPr>
          <w:rFonts w:asciiTheme="minorHAnsi" w:hAnsiTheme="minorHAnsi" w:cstheme="minorHAnsi"/>
          <w:sz w:val="26"/>
          <w:szCs w:val="26"/>
          <w:lang w:val="en-US"/>
        </w:rPr>
      </w:pPr>
      <w:r w:rsidRPr="00545853">
        <w:rPr>
          <w:rFonts w:asciiTheme="minorHAnsi" w:hAnsiTheme="minorHAnsi" w:cstheme="minorHAnsi"/>
          <w:sz w:val="26"/>
          <w:szCs w:val="26"/>
          <w:lang w:val="en-US"/>
        </w:rPr>
        <w:t xml:space="preserve">[3] C. Chen, J.L. Erkal, B.C. Gross, S.Y. Lockwood, D.M. Spence, Evaluation of 3D </w:t>
      </w:r>
    </w:p>
    <w:p w14:paraId="75A94317" w14:textId="7437FC1E" w:rsidR="00545853" w:rsidRPr="00545853" w:rsidRDefault="00545853"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Pr="00545853">
        <w:rPr>
          <w:rFonts w:asciiTheme="minorHAnsi" w:hAnsiTheme="minorHAnsi" w:cstheme="minorHAnsi"/>
          <w:sz w:val="26"/>
          <w:szCs w:val="26"/>
          <w:lang w:val="en-US"/>
        </w:rPr>
        <w:t xml:space="preserve">Printing and Its Potential Impact on Biotechnology and the Chemical Sciences, Anal. </w:t>
      </w:r>
    </w:p>
    <w:p w14:paraId="797FB1CD" w14:textId="1A241434" w:rsidR="00545853" w:rsidRPr="00545853" w:rsidRDefault="00545853"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Pr="00545853">
        <w:rPr>
          <w:rFonts w:asciiTheme="minorHAnsi" w:hAnsiTheme="minorHAnsi" w:cstheme="minorHAnsi"/>
          <w:sz w:val="26"/>
          <w:szCs w:val="26"/>
          <w:lang w:val="en-US"/>
        </w:rPr>
        <w:t xml:space="preserve">Chem. 86 (2014) 3240–3253. </w:t>
      </w:r>
    </w:p>
    <w:p w14:paraId="32D50DC5" w14:textId="5D02377D" w:rsidR="00545853" w:rsidRPr="00545853" w:rsidRDefault="00545853" w:rsidP="00E40A25">
      <w:pPr>
        <w:spacing w:line="240" w:lineRule="auto"/>
        <w:ind w:left="-624"/>
        <w:jc w:val="both"/>
        <w:rPr>
          <w:rFonts w:asciiTheme="minorHAnsi" w:hAnsiTheme="minorHAnsi" w:cstheme="minorHAnsi"/>
          <w:sz w:val="26"/>
          <w:szCs w:val="26"/>
          <w:lang w:val="en-US"/>
        </w:rPr>
      </w:pPr>
      <w:r w:rsidRPr="00545853">
        <w:rPr>
          <w:rFonts w:asciiTheme="minorHAnsi" w:hAnsiTheme="minorHAnsi" w:cstheme="minorHAnsi"/>
          <w:sz w:val="26"/>
          <w:szCs w:val="26"/>
          <w:lang w:val="en-US"/>
        </w:rPr>
        <w:t>[4</w:t>
      </w:r>
      <w:r w:rsidR="004A3DF7" w:rsidRPr="00545853">
        <w:rPr>
          <w:rFonts w:asciiTheme="minorHAnsi" w:hAnsiTheme="minorHAnsi" w:cstheme="minorHAnsi"/>
          <w:sz w:val="26"/>
          <w:szCs w:val="26"/>
          <w:lang w:val="en-US"/>
        </w:rPr>
        <w:t>] S.S.</w:t>
      </w:r>
      <w:r w:rsidRPr="00545853">
        <w:rPr>
          <w:rFonts w:asciiTheme="minorHAnsi" w:hAnsiTheme="minorHAnsi" w:cstheme="minorHAnsi"/>
          <w:sz w:val="26"/>
          <w:szCs w:val="26"/>
          <w:lang w:val="en-US"/>
        </w:rPr>
        <w:t xml:space="preserve"> Crump, Apparatus and Method for Creating Three-Dimensional Objects, US </w:t>
      </w:r>
    </w:p>
    <w:p w14:paraId="327E01A1" w14:textId="088BD8DF" w:rsidR="00545853" w:rsidRPr="00545853" w:rsidRDefault="00545853"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Pr="00545853">
        <w:rPr>
          <w:rFonts w:asciiTheme="minorHAnsi" w:hAnsiTheme="minorHAnsi" w:cstheme="minorHAnsi"/>
          <w:sz w:val="26"/>
          <w:szCs w:val="26"/>
          <w:lang w:val="en-US"/>
        </w:rPr>
        <w:t xml:space="preserve">Patent 5121329, 1992. </w:t>
      </w:r>
    </w:p>
    <w:p w14:paraId="271146C5" w14:textId="595329EB" w:rsidR="00545853" w:rsidRPr="00545853" w:rsidRDefault="00545853" w:rsidP="00E40A25">
      <w:pPr>
        <w:spacing w:line="240" w:lineRule="auto"/>
        <w:ind w:left="-624"/>
        <w:jc w:val="both"/>
        <w:rPr>
          <w:rFonts w:asciiTheme="minorHAnsi" w:hAnsiTheme="minorHAnsi" w:cstheme="minorHAnsi"/>
          <w:sz w:val="26"/>
          <w:szCs w:val="26"/>
          <w:lang w:val="en-US"/>
        </w:rPr>
      </w:pPr>
      <w:r w:rsidRPr="00545853">
        <w:rPr>
          <w:rFonts w:asciiTheme="minorHAnsi" w:hAnsiTheme="minorHAnsi" w:cstheme="minorHAnsi"/>
          <w:sz w:val="26"/>
          <w:szCs w:val="26"/>
          <w:lang w:val="en-US"/>
        </w:rPr>
        <w:t>[5</w:t>
      </w:r>
      <w:r w:rsidR="004A3DF7" w:rsidRPr="00545853">
        <w:rPr>
          <w:rFonts w:asciiTheme="minorHAnsi" w:hAnsiTheme="minorHAnsi" w:cstheme="minorHAnsi"/>
          <w:sz w:val="26"/>
          <w:szCs w:val="26"/>
          <w:lang w:val="en-US"/>
        </w:rPr>
        <w:t>] O.</w:t>
      </w:r>
      <w:r w:rsidRPr="00545853">
        <w:rPr>
          <w:rFonts w:asciiTheme="minorHAnsi" w:hAnsiTheme="minorHAnsi" w:cstheme="minorHAnsi"/>
          <w:sz w:val="26"/>
          <w:szCs w:val="26"/>
          <w:lang w:val="en-US"/>
        </w:rPr>
        <w:t xml:space="preserve"> a. Mohamed, S.H. Masood, J.L. Bhowmik, Optimization of fused deposition </w:t>
      </w:r>
    </w:p>
    <w:p w14:paraId="5CD4BFC4" w14:textId="5B6033C5" w:rsidR="00545853" w:rsidRPr="00545853" w:rsidRDefault="00545853"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Pr="00545853">
        <w:rPr>
          <w:rFonts w:asciiTheme="minorHAnsi" w:hAnsiTheme="minorHAnsi" w:cstheme="minorHAnsi"/>
          <w:sz w:val="26"/>
          <w:szCs w:val="26"/>
          <w:lang w:val="en-US"/>
        </w:rPr>
        <w:t xml:space="preserve">modeling process parameters: a review of current research and future prospects, Adv. </w:t>
      </w:r>
    </w:p>
    <w:p w14:paraId="68CDB7FD" w14:textId="563204B2" w:rsidR="00545853" w:rsidRPr="00545853" w:rsidRDefault="00545853"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Pr="00545853">
        <w:rPr>
          <w:rFonts w:asciiTheme="minorHAnsi" w:hAnsiTheme="minorHAnsi" w:cstheme="minorHAnsi"/>
          <w:sz w:val="26"/>
          <w:szCs w:val="26"/>
          <w:lang w:val="en-US"/>
        </w:rPr>
        <w:t xml:space="preserve">Manuf. (2015) 42–53. doi:10.1007/s40436-014-0097-7. </w:t>
      </w:r>
    </w:p>
    <w:p w14:paraId="3718536E" w14:textId="3FA9645F" w:rsidR="00545853" w:rsidRPr="00545853" w:rsidRDefault="00545853" w:rsidP="00E40A25">
      <w:pPr>
        <w:spacing w:line="240" w:lineRule="auto"/>
        <w:ind w:left="-624"/>
        <w:jc w:val="both"/>
        <w:rPr>
          <w:rFonts w:asciiTheme="minorHAnsi" w:hAnsiTheme="minorHAnsi" w:cstheme="minorHAnsi"/>
          <w:sz w:val="26"/>
          <w:szCs w:val="26"/>
          <w:lang w:val="en-US"/>
        </w:rPr>
      </w:pPr>
      <w:r w:rsidRPr="00545853">
        <w:rPr>
          <w:rFonts w:asciiTheme="minorHAnsi" w:hAnsiTheme="minorHAnsi" w:cstheme="minorHAnsi"/>
          <w:sz w:val="26"/>
          <w:szCs w:val="26"/>
          <w:lang w:val="en-US"/>
        </w:rPr>
        <w:t>[6</w:t>
      </w:r>
      <w:r w:rsidR="004A3DF7" w:rsidRPr="00545853">
        <w:rPr>
          <w:rFonts w:asciiTheme="minorHAnsi" w:hAnsiTheme="minorHAnsi" w:cstheme="minorHAnsi"/>
          <w:sz w:val="26"/>
          <w:szCs w:val="26"/>
          <w:lang w:val="en-US"/>
        </w:rPr>
        <w:t>] B.</w:t>
      </w:r>
      <w:r w:rsidRPr="00545853">
        <w:rPr>
          <w:rFonts w:asciiTheme="minorHAnsi" w:hAnsiTheme="minorHAnsi" w:cstheme="minorHAnsi"/>
          <w:sz w:val="26"/>
          <w:szCs w:val="26"/>
          <w:lang w:val="en-US"/>
        </w:rPr>
        <w:t xml:space="preserve"> Wittbrodt, J.M. Pearce, The Effects of PLA Color on Material Properties of 3-D </w:t>
      </w:r>
    </w:p>
    <w:p w14:paraId="3B4579BA" w14:textId="1AFB306A" w:rsidR="00545853" w:rsidRPr="00545853" w:rsidRDefault="00545853"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Pr="00545853">
        <w:rPr>
          <w:rFonts w:asciiTheme="minorHAnsi" w:hAnsiTheme="minorHAnsi" w:cstheme="minorHAnsi"/>
          <w:sz w:val="26"/>
          <w:szCs w:val="26"/>
          <w:lang w:val="en-US"/>
        </w:rPr>
        <w:t xml:space="preserve">Printed Components, Addit. Manuf. (2015). </w:t>
      </w:r>
      <w:proofErr w:type="spellStart"/>
      <w:r w:rsidR="004A3DF7" w:rsidRPr="00545853">
        <w:rPr>
          <w:rFonts w:asciiTheme="minorHAnsi" w:hAnsiTheme="minorHAnsi" w:cstheme="minorHAnsi"/>
          <w:sz w:val="26"/>
          <w:szCs w:val="26"/>
          <w:lang w:val="en-US"/>
        </w:rPr>
        <w:t>doi</w:t>
      </w:r>
      <w:proofErr w:type="spellEnd"/>
      <w:r w:rsidR="004A3DF7" w:rsidRPr="00545853">
        <w:rPr>
          <w:rFonts w:asciiTheme="minorHAnsi" w:hAnsiTheme="minorHAnsi" w:cstheme="minorHAnsi"/>
          <w:sz w:val="26"/>
          <w:szCs w:val="26"/>
          <w:lang w:val="en-US"/>
        </w:rPr>
        <w:t>: 10.1016/j.addma</w:t>
      </w:r>
      <w:r w:rsidRPr="00545853">
        <w:rPr>
          <w:rFonts w:asciiTheme="minorHAnsi" w:hAnsiTheme="minorHAnsi" w:cstheme="minorHAnsi"/>
          <w:sz w:val="26"/>
          <w:szCs w:val="26"/>
          <w:lang w:val="en-US"/>
        </w:rPr>
        <w:t xml:space="preserve">.2015.09.006. </w:t>
      </w:r>
    </w:p>
    <w:p w14:paraId="735BBB72" w14:textId="27EA9D39" w:rsidR="00545853" w:rsidRPr="00545853" w:rsidRDefault="00545853" w:rsidP="00E40A25">
      <w:pPr>
        <w:spacing w:line="240" w:lineRule="auto"/>
        <w:ind w:left="-624"/>
        <w:jc w:val="both"/>
        <w:rPr>
          <w:rFonts w:asciiTheme="minorHAnsi" w:hAnsiTheme="minorHAnsi" w:cstheme="minorHAnsi"/>
          <w:sz w:val="26"/>
          <w:szCs w:val="26"/>
          <w:lang w:val="en-US"/>
        </w:rPr>
      </w:pPr>
      <w:r w:rsidRPr="00545853">
        <w:rPr>
          <w:rFonts w:asciiTheme="minorHAnsi" w:hAnsiTheme="minorHAnsi" w:cstheme="minorHAnsi"/>
          <w:sz w:val="26"/>
          <w:szCs w:val="26"/>
          <w:lang w:val="en-US"/>
        </w:rPr>
        <w:t>[7</w:t>
      </w:r>
      <w:r w:rsidR="004A3DF7" w:rsidRPr="00545853">
        <w:rPr>
          <w:rFonts w:asciiTheme="minorHAnsi" w:hAnsiTheme="minorHAnsi" w:cstheme="minorHAnsi"/>
          <w:sz w:val="26"/>
          <w:szCs w:val="26"/>
          <w:lang w:val="en-US"/>
        </w:rPr>
        <w:t>] A.</w:t>
      </w:r>
      <w:r w:rsidRPr="00545853">
        <w:rPr>
          <w:rFonts w:asciiTheme="minorHAnsi" w:hAnsiTheme="minorHAnsi" w:cstheme="minorHAnsi"/>
          <w:sz w:val="26"/>
          <w:szCs w:val="26"/>
          <w:lang w:val="en-US"/>
        </w:rPr>
        <w:t xml:space="preserve"> Lanzotti, M. Martorelli, G. Staiano, Understanding Process Parameter Effects of </w:t>
      </w:r>
    </w:p>
    <w:p w14:paraId="2132ED51" w14:textId="7DAC0D2E" w:rsidR="00545853" w:rsidRPr="00545853" w:rsidRDefault="00545853"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Pr="00545853">
        <w:rPr>
          <w:rFonts w:asciiTheme="minorHAnsi" w:hAnsiTheme="minorHAnsi" w:cstheme="minorHAnsi"/>
          <w:sz w:val="26"/>
          <w:szCs w:val="26"/>
          <w:lang w:val="en-US"/>
        </w:rPr>
        <w:t xml:space="preserve">RepRap Open-Source Three-Dimensional Printers Through a Design of Experiments </w:t>
      </w:r>
    </w:p>
    <w:p w14:paraId="6C66A55B" w14:textId="26CD382D" w:rsidR="00545853" w:rsidRDefault="00545853"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Pr="00545853">
        <w:rPr>
          <w:rFonts w:asciiTheme="minorHAnsi" w:hAnsiTheme="minorHAnsi" w:cstheme="minorHAnsi"/>
          <w:sz w:val="26"/>
          <w:szCs w:val="26"/>
          <w:lang w:val="en-US"/>
        </w:rPr>
        <w:t xml:space="preserve">Approach, J. Manuf. Sci. Eng. 137 (2014) 011017. doi:10.1115/1.4029045. </w:t>
      </w:r>
    </w:p>
    <w:p w14:paraId="3DF1A983" w14:textId="6779457A" w:rsidR="00545853" w:rsidRDefault="00545853" w:rsidP="00E40A25">
      <w:pPr>
        <w:spacing w:line="240" w:lineRule="auto"/>
        <w:ind w:left="-624"/>
        <w:jc w:val="both"/>
        <w:rPr>
          <w:rFonts w:asciiTheme="minorHAnsi" w:hAnsiTheme="minorHAnsi" w:cstheme="minorHAnsi"/>
          <w:sz w:val="26"/>
          <w:szCs w:val="26"/>
          <w:lang w:val="en-US"/>
        </w:rPr>
      </w:pPr>
      <w:r w:rsidRPr="00545853">
        <w:rPr>
          <w:rFonts w:asciiTheme="minorHAnsi" w:hAnsiTheme="minorHAnsi" w:cstheme="minorHAnsi"/>
          <w:sz w:val="26"/>
          <w:szCs w:val="26"/>
          <w:lang w:val="en-US"/>
        </w:rPr>
        <w:t>[8</w:t>
      </w:r>
      <w:r w:rsidR="004A3DF7" w:rsidRPr="00545853">
        <w:rPr>
          <w:rFonts w:asciiTheme="minorHAnsi" w:hAnsiTheme="minorHAnsi" w:cstheme="minorHAnsi"/>
          <w:sz w:val="26"/>
          <w:szCs w:val="26"/>
          <w:lang w:val="en-US"/>
        </w:rPr>
        <w:t>] A.</w:t>
      </w:r>
      <w:r w:rsidRPr="00545853">
        <w:rPr>
          <w:rFonts w:asciiTheme="minorHAnsi" w:hAnsiTheme="minorHAnsi" w:cstheme="minorHAnsi"/>
          <w:sz w:val="26"/>
          <w:szCs w:val="26"/>
          <w:lang w:val="en-US"/>
        </w:rPr>
        <w:t xml:space="preserve"> Lanzotti, M. Grasso, G. Staiano, M. Martorelli, The impact of process parameters </w:t>
      </w:r>
    </w:p>
    <w:p w14:paraId="7B1AA555" w14:textId="77777777" w:rsidR="007E2C0A" w:rsidRDefault="00545853"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Pr="00545853">
        <w:rPr>
          <w:rFonts w:asciiTheme="minorHAnsi" w:hAnsiTheme="minorHAnsi" w:cstheme="minorHAnsi"/>
          <w:sz w:val="26"/>
          <w:szCs w:val="26"/>
          <w:lang w:val="en-US"/>
        </w:rPr>
        <w:t xml:space="preserve">on mechanical properties of parts fabricated in PLA with an open-source 3-D printer, </w:t>
      </w:r>
      <w:r w:rsidR="007E2C0A">
        <w:rPr>
          <w:rFonts w:asciiTheme="minorHAnsi" w:hAnsiTheme="minorHAnsi" w:cstheme="minorHAnsi"/>
          <w:sz w:val="26"/>
          <w:szCs w:val="26"/>
          <w:lang w:val="en-US"/>
        </w:rPr>
        <w:t xml:space="preserve"> </w:t>
      </w:r>
    </w:p>
    <w:p w14:paraId="673101EE" w14:textId="4D0ECF3B" w:rsidR="00545853" w:rsidRPr="00545853" w:rsidRDefault="007E2C0A"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00545853" w:rsidRPr="00545853">
        <w:rPr>
          <w:rFonts w:asciiTheme="minorHAnsi" w:hAnsiTheme="minorHAnsi" w:cstheme="minorHAnsi"/>
          <w:sz w:val="26"/>
          <w:szCs w:val="26"/>
          <w:lang w:val="en-US"/>
        </w:rPr>
        <w:t xml:space="preserve">Rapid Prototyp. J. 21 (2015) 604–617. doi:10.1108/RPJ-09-2014-0135. </w:t>
      </w:r>
    </w:p>
    <w:p w14:paraId="4ED06CB5" w14:textId="58C9B8B5" w:rsidR="007E2C0A" w:rsidRDefault="00545853" w:rsidP="00E40A25">
      <w:pPr>
        <w:spacing w:line="240" w:lineRule="auto"/>
        <w:ind w:left="-624"/>
        <w:jc w:val="both"/>
        <w:rPr>
          <w:rFonts w:asciiTheme="minorHAnsi" w:hAnsiTheme="minorHAnsi" w:cstheme="minorHAnsi"/>
          <w:sz w:val="26"/>
          <w:szCs w:val="26"/>
          <w:lang w:val="en-US"/>
        </w:rPr>
      </w:pPr>
      <w:r w:rsidRPr="00545853">
        <w:rPr>
          <w:rFonts w:asciiTheme="minorHAnsi" w:hAnsiTheme="minorHAnsi" w:cstheme="minorHAnsi"/>
          <w:sz w:val="26"/>
          <w:szCs w:val="26"/>
          <w:lang w:val="en-US"/>
        </w:rPr>
        <w:t>[9</w:t>
      </w:r>
      <w:r w:rsidR="004A3DF7" w:rsidRPr="00545853">
        <w:rPr>
          <w:rFonts w:asciiTheme="minorHAnsi" w:hAnsiTheme="minorHAnsi" w:cstheme="minorHAnsi"/>
          <w:sz w:val="26"/>
          <w:szCs w:val="26"/>
          <w:lang w:val="en-US"/>
        </w:rPr>
        <w:t>] B.M.</w:t>
      </w:r>
      <w:r w:rsidRPr="00545853">
        <w:rPr>
          <w:rFonts w:asciiTheme="minorHAnsi" w:hAnsiTheme="minorHAnsi" w:cstheme="minorHAnsi"/>
          <w:sz w:val="26"/>
          <w:szCs w:val="26"/>
          <w:lang w:val="en-US"/>
        </w:rPr>
        <w:t xml:space="preserve"> </w:t>
      </w:r>
      <w:proofErr w:type="spellStart"/>
      <w:r w:rsidRPr="00545853">
        <w:rPr>
          <w:rFonts w:asciiTheme="minorHAnsi" w:hAnsiTheme="minorHAnsi" w:cstheme="minorHAnsi"/>
          <w:sz w:val="26"/>
          <w:szCs w:val="26"/>
          <w:lang w:val="en-US"/>
        </w:rPr>
        <w:t>Tymrak</w:t>
      </w:r>
      <w:proofErr w:type="spellEnd"/>
      <w:r w:rsidRPr="00545853">
        <w:rPr>
          <w:rFonts w:asciiTheme="minorHAnsi" w:hAnsiTheme="minorHAnsi" w:cstheme="minorHAnsi"/>
          <w:sz w:val="26"/>
          <w:szCs w:val="26"/>
          <w:lang w:val="en-US"/>
        </w:rPr>
        <w:t xml:space="preserve">, M. Kreiger, J.M. Pearce, Mechanical properties of components fabricated </w:t>
      </w:r>
    </w:p>
    <w:p w14:paraId="75058C3B" w14:textId="77777777" w:rsidR="007E2C0A" w:rsidRDefault="007E2C0A" w:rsidP="00E40A25">
      <w:pPr>
        <w:spacing w:line="240" w:lineRule="auto"/>
        <w:ind w:left="-624"/>
        <w:jc w:val="both"/>
        <w:rPr>
          <w:rFonts w:asciiTheme="minorHAnsi" w:hAnsiTheme="minorHAnsi" w:cstheme="minorHAnsi"/>
          <w:sz w:val="26"/>
          <w:szCs w:val="26"/>
        </w:rPr>
      </w:pPr>
      <w:r>
        <w:rPr>
          <w:rFonts w:asciiTheme="minorHAnsi" w:hAnsiTheme="minorHAnsi" w:cstheme="minorHAnsi"/>
          <w:sz w:val="26"/>
          <w:szCs w:val="26"/>
          <w:lang w:val="en-US"/>
        </w:rPr>
        <w:t xml:space="preserve">       </w:t>
      </w:r>
      <w:r w:rsidR="00545853" w:rsidRPr="00545853">
        <w:rPr>
          <w:rFonts w:asciiTheme="minorHAnsi" w:hAnsiTheme="minorHAnsi" w:cstheme="minorHAnsi"/>
          <w:sz w:val="26"/>
          <w:szCs w:val="26"/>
          <w:lang w:val="en-US"/>
        </w:rPr>
        <w:t xml:space="preserve">with open-source 3-D printers under realistic environmental conditions, </w:t>
      </w:r>
      <w:r w:rsidR="00545853" w:rsidRPr="007E2C0A">
        <w:rPr>
          <w:rFonts w:asciiTheme="minorHAnsi" w:hAnsiTheme="minorHAnsi" w:cstheme="minorHAnsi"/>
          <w:sz w:val="26"/>
          <w:szCs w:val="26"/>
          <w:lang w:val="en-US"/>
        </w:rPr>
        <w:t xml:space="preserve">Mater. </w:t>
      </w:r>
      <w:r w:rsidR="00545853" w:rsidRPr="00545853">
        <w:rPr>
          <w:rFonts w:asciiTheme="minorHAnsi" w:hAnsiTheme="minorHAnsi" w:cstheme="minorHAnsi"/>
          <w:sz w:val="26"/>
          <w:szCs w:val="26"/>
        </w:rPr>
        <w:t xml:space="preserve">Des. 58 </w:t>
      </w:r>
      <w:r>
        <w:rPr>
          <w:rFonts w:asciiTheme="minorHAnsi" w:hAnsiTheme="minorHAnsi" w:cstheme="minorHAnsi"/>
          <w:sz w:val="26"/>
          <w:szCs w:val="26"/>
        </w:rPr>
        <w:t xml:space="preserve">  </w:t>
      </w:r>
    </w:p>
    <w:p w14:paraId="3E813D48" w14:textId="1E1E5656" w:rsidR="00545853" w:rsidRPr="007E2C0A" w:rsidRDefault="007E2C0A" w:rsidP="00E40A25">
      <w:pPr>
        <w:spacing w:line="240" w:lineRule="auto"/>
        <w:ind w:left="-624"/>
        <w:jc w:val="both"/>
        <w:rPr>
          <w:rFonts w:asciiTheme="minorHAnsi" w:hAnsiTheme="minorHAnsi" w:cstheme="minorHAnsi"/>
          <w:sz w:val="26"/>
          <w:szCs w:val="26"/>
          <w:lang w:val="en-US"/>
        </w:rPr>
      </w:pPr>
      <w:r w:rsidRPr="007E2C0A">
        <w:rPr>
          <w:rFonts w:asciiTheme="minorHAnsi" w:hAnsiTheme="minorHAnsi" w:cstheme="minorHAnsi"/>
          <w:sz w:val="26"/>
          <w:szCs w:val="26"/>
          <w:lang w:val="en-US"/>
        </w:rPr>
        <w:t xml:space="preserve">       </w:t>
      </w:r>
      <w:r w:rsidR="00545853" w:rsidRPr="007E2C0A">
        <w:rPr>
          <w:rFonts w:asciiTheme="minorHAnsi" w:hAnsiTheme="minorHAnsi" w:cstheme="minorHAnsi"/>
          <w:sz w:val="26"/>
          <w:szCs w:val="26"/>
          <w:lang w:val="en-US"/>
        </w:rPr>
        <w:t xml:space="preserve">(2014) 242–246. </w:t>
      </w:r>
      <w:proofErr w:type="spellStart"/>
      <w:r w:rsidR="004A3DF7" w:rsidRPr="007E2C0A">
        <w:rPr>
          <w:rFonts w:asciiTheme="minorHAnsi" w:hAnsiTheme="minorHAnsi" w:cstheme="minorHAnsi"/>
          <w:sz w:val="26"/>
          <w:szCs w:val="26"/>
          <w:lang w:val="en-US"/>
        </w:rPr>
        <w:t>doi</w:t>
      </w:r>
      <w:proofErr w:type="spellEnd"/>
      <w:r w:rsidR="004A3DF7" w:rsidRPr="007E2C0A">
        <w:rPr>
          <w:rFonts w:asciiTheme="minorHAnsi" w:hAnsiTheme="minorHAnsi" w:cstheme="minorHAnsi"/>
          <w:sz w:val="26"/>
          <w:szCs w:val="26"/>
          <w:lang w:val="en-US"/>
        </w:rPr>
        <w:t>: 10.1016/j.matdes</w:t>
      </w:r>
      <w:r w:rsidR="00545853" w:rsidRPr="007E2C0A">
        <w:rPr>
          <w:rFonts w:asciiTheme="minorHAnsi" w:hAnsiTheme="minorHAnsi" w:cstheme="minorHAnsi"/>
          <w:sz w:val="26"/>
          <w:szCs w:val="26"/>
          <w:lang w:val="en-US"/>
        </w:rPr>
        <w:t xml:space="preserve">.2014.02.038. </w:t>
      </w:r>
    </w:p>
    <w:p w14:paraId="790BEA69" w14:textId="78434344" w:rsidR="007E2C0A" w:rsidRDefault="00545853" w:rsidP="00E40A25">
      <w:pPr>
        <w:spacing w:line="240" w:lineRule="auto"/>
        <w:ind w:left="-624"/>
        <w:jc w:val="both"/>
        <w:rPr>
          <w:rFonts w:asciiTheme="minorHAnsi" w:hAnsiTheme="minorHAnsi" w:cstheme="minorHAnsi"/>
          <w:sz w:val="26"/>
          <w:szCs w:val="26"/>
          <w:lang w:val="en-US"/>
        </w:rPr>
      </w:pPr>
      <w:r w:rsidRPr="00545853">
        <w:rPr>
          <w:rFonts w:asciiTheme="minorHAnsi" w:hAnsiTheme="minorHAnsi" w:cstheme="minorHAnsi"/>
          <w:sz w:val="26"/>
          <w:szCs w:val="26"/>
          <w:lang w:val="en-US"/>
        </w:rPr>
        <w:t>[10</w:t>
      </w:r>
      <w:r w:rsidR="004A3DF7" w:rsidRPr="00545853">
        <w:rPr>
          <w:rFonts w:asciiTheme="minorHAnsi" w:hAnsiTheme="minorHAnsi" w:cstheme="minorHAnsi"/>
          <w:sz w:val="26"/>
          <w:szCs w:val="26"/>
          <w:lang w:val="en-US"/>
        </w:rPr>
        <w:t>] A.</w:t>
      </w:r>
      <w:r w:rsidRPr="00545853">
        <w:rPr>
          <w:rFonts w:asciiTheme="minorHAnsi" w:hAnsiTheme="minorHAnsi" w:cstheme="minorHAnsi"/>
          <w:sz w:val="26"/>
          <w:szCs w:val="26"/>
          <w:lang w:val="en-US"/>
        </w:rPr>
        <w:t xml:space="preserve"> Bagsik, V. Schöoppner, Mechanical Properties of Fused Deposition Modeling Parts </w:t>
      </w:r>
    </w:p>
    <w:p w14:paraId="7609FDF8" w14:textId="571C83FF" w:rsidR="00545853" w:rsidRPr="00545853" w:rsidRDefault="007E2C0A"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lastRenderedPageBreak/>
        <w:t xml:space="preserve">         </w:t>
      </w:r>
      <w:r w:rsidR="00545853" w:rsidRPr="00545853">
        <w:rPr>
          <w:rFonts w:asciiTheme="minorHAnsi" w:hAnsiTheme="minorHAnsi" w:cstheme="minorHAnsi"/>
          <w:sz w:val="26"/>
          <w:szCs w:val="26"/>
          <w:lang w:val="en-US"/>
        </w:rPr>
        <w:t xml:space="preserve">Manufactured with ULTEM 9085, in: Antec, Boston, 2011. </w:t>
      </w:r>
    </w:p>
    <w:p w14:paraId="79BCA4CE" w14:textId="764D5DAA" w:rsidR="007E2C0A" w:rsidRDefault="00545853" w:rsidP="00E40A25">
      <w:pPr>
        <w:spacing w:line="240" w:lineRule="auto"/>
        <w:ind w:left="-624"/>
        <w:jc w:val="both"/>
        <w:rPr>
          <w:rFonts w:asciiTheme="minorHAnsi" w:hAnsiTheme="minorHAnsi" w:cstheme="minorHAnsi"/>
          <w:sz w:val="26"/>
          <w:szCs w:val="26"/>
          <w:lang w:val="en-US"/>
        </w:rPr>
      </w:pPr>
      <w:r w:rsidRPr="00545853">
        <w:rPr>
          <w:rFonts w:asciiTheme="minorHAnsi" w:hAnsiTheme="minorHAnsi" w:cstheme="minorHAnsi"/>
          <w:sz w:val="26"/>
          <w:szCs w:val="26"/>
          <w:lang w:val="en-US"/>
        </w:rPr>
        <w:t>[11</w:t>
      </w:r>
      <w:r w:rsidR="004A3DF7" w:rsidRPr="00545853">
        <w:rPr>
          <w:rFonts w:asciiTheme="minorHAnsi" w:hAnsiTheme="minorHAnsi" w:cstheme="minorHAnsi"/>
          <w:sz w:val="26"/>
          <w:szCs w:val="26"/>
          <w:lang w:val="en-US"/>
        </w:rPr>
        <w:t>] M.F.</w:t>
      </w:r>
      <w:r w:rsidRPr="00545853">
        <w:rPr>
          <w:rFonts w:asciiTheme="minorHAnsi" w:hAnsiTheme="minorHAnsi" w:cstheme="minorHAnsi"/>
          <w:sz w:val="26"/>
          <w:szCs w:val="26"/>
          <w:lang w:val="en-US"/>
        </w:rPr>
        <w:t xml:space="preserve"> </w:t>
      </w:r>
      <w:proofErr w:type="spellStart"/>
      <w:r w:rsidRPr="00545853">
        <w:rPr>
          <w:rFonts w:asciiTheme="minorHAnsi" w:hAnsiTheme="minorHAnsi" w:cstheme="minorHAnsi"/>
          <w:sz w:val="26"/>
          <w:szCs w:val="26"/>
          <w:lang w:val="en-US"/>
        </w:rPr>
        <w:t>Afrose</w:t>
      </w:r>
      <w:proofErr w:type="spellEnd"/>
      <w:r w:rsidRPr="00545853">
        <w:rPr>
          <w:rFonts w:asciiTheme="minorHAnsi" w:hAnsiTheme="minorHAnsi" w:cstheme="minorHAnsi"/>
          <w:sz w:val="26"/>
          <w:szCs w:val="26"/>
          <w:lang w:val="en-US"/>
        </w:rPr>
        <w:t xml:space="preserve">, S.H. Masood, M. Nikzad, P. Iovenitti, Effects of Build Orientations on Tensile </w:t>
      </w:r>
    </w:p>
    <w:p w14:paraId="5AFE8FC4" w14:textId="77777777" w:rsidR="004A3DF7" w:rsidRDefault="007E2C0A"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00545853" w:rsidRPr="00545853">
        <w:rPr>
          <w:rFonts w:asciiTheme="minorHAnsi" w:hAnsiTheme="minorHAnsi" w:cstheme="minorHAnsi"/>
          <w:sz w:val="26"/>
          <w:szCs w:val="26"/>
          <w:lang w:val="en-US"/>
        </w:rPr>
        <w:t>Properties of PLA Material Processed by FDM, Adv. Mater. Res. 1044–1045</w:t>
      </w:r>
      <w:r w:rsidR="004A3DF7">
        <w:rPr>
          <w:rFonts w:asciiTheme="minorHAnsi" w:hAnsiTheme="minorHAnsi" w:cstheme="minorHAnsi"/>
          <w:sz w:val="26"/>
          <w:szCs w:val="26"/>
          <w:lang w:val="en-US"/>
        </w:rPr>
        <w:t xml:space="preserve"> </w:t>
      </w:r>
      <w:r w:rsidR="00545853" w:rsidRPr="00545853">
        <w:rPr>
          <w:rFonts w:asciiTheme="minorHAnsi" w:hAnsiTheme="minorHAnsi" w:cstheme="minorHAnsi"/>
          <w:sz w:val="26"/>
          <w:szCs w:val="26"/>
          <w:lang w:val="en-US"/>
        </w:rPr>
        <w:t xml:space="preserve">(2014) </w:t>
      </w:r>
    </w:p>
    <w:p w14:paraId="1880C6CD" w14:textId="5C7EB57F" w:rsidR="00545853" w:rsidRPr="00545853" w:rsidRDefault="004A3DF7"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00545853" w:rsidRPr="00545853">
        <w:rPr>
          <w:rFonts w:asciiTheme="minorHAnsi" w:hAnsiTheme="minorHAnsi" w:cstheme="minorHAnsi"/>
          <w:sz w:val="26"/>
          <w:szCs w:val="26"/>
          <w:lang w:val="en-US"/>
        </w:rPr>
        <w:t xml:space="preserve">31–34. </w:t>
      </w:r>
      <w:r w:rsidR="007E2C0A" w:rsidRPr="00545853">
        <w:rPr>
          <w:rFonts w:asciiTheme="minorHAnsi" w:hAnsiTheme="minorHAnsi" w:cstheme="minorHAnsi"/>
          <w:sz w:val="26"/>
          <w:szCs w:val="26"/>
          <w:lang w:val="en-US"/>
        </w:rPr>
        <w:t>doi: 10.4028/www.scientific.net</w:t>
      </w:r>
      <w:r w:rsidR="00545853" w:rsidRPr="00545853">
        <w:rPr>
          <w:rFonts w:asciiTheme="minorHAnsi" w:hAnsiTheme="minorHAnsi" w:cstheme="minorHAnsi"/>
          <w:sz w:val="26"/>
          <w:szCs w:val="26"/>
          <w:lang w:val="en-US"/>
        </w:rPr>
        <w:t xml:space="preserve">/AMR.1044-1045.31. </w:t>
      </w:r>
    </w:p>
    <w:p w14:paraId="2A527DB2" w14:textId="0DF3B24C" w:rsidR="007E2C0A" w:rsidRDefault="00545853" w:rsidP="00E40A25">
      <w:pPr>
        <w:spacing w:line="240" w:lineRule="auto"/>
        <w:ind w:left="-624"/>
        <w:jc w:val="both"/>
        <w:rPr>
          <w:rFonts w:asciiTheme="minorHAnsi" w:hAnsiTheme="minorHAnsi" w:cstheme="minorHAnsi"/>
          <w:sz w:val="26"/>
          <w:szCs w:val="26"/>
          <w:lang w:val="en-US"/>
        </w:rPr>
      </w:pPr>
      <w:r w:rsidRPr="00545853">
        <w:rPr>
          <w:rFonts w:asciiTheme="minorHAnsi" w:hAnsiTheme="minorHAnsi" w:cstheme="minorHAnsi"/>
          <w:sz w:val="26"/>
          <w:szCs w:val="26"/>
          <w:lang w:val="en-US"/>
        </w:rPr>
        <w:t>[12</w:t>
      </w:r>
      <w:r w:rsidR="004A3DF7" w:rsidRPr="00545853">
        <w:rPr>
          <w:rFonts w:asciiTheme="minorHAnsi" w:hAnsiTheme="minorHAnsi" w:cstheme="minorHAnsi"/>
          <w:sz w:val="26"/>
          <w:szCs w:val="26"/>
          <w:lang w:val="en-US"/>
        </w:rPr>
        <w:t>] J.M.</w:t>
      </w:r>
      <w:r w:rsidRPr="00545853">
        <w:rPr>
          <w:rFonts w:asciiTheme="minorHAnsi" w:hAnsiTheme="minorHAnsi" w:cstheme="minorHAnsi"/>
          <w:sz w:val="26"/>
          <w:szCs w:val="26"/>
          <w:lang w:val="en-US"/>
        </w:rPr>
        <w:t xml:space="preserve"> </w:t>
      </w:r>
      <w:proofErr w:type="spellStart"/>
      <w:r w:rsidRPr="00545853">
        <w:rPr>
          <w:rFonts w:asciiTheme="minorHAnsi" w:hAnsiTheme="minorHAnsi" w:cstheme="minorHAnsi"/>
          <w:sz w:val="26"/>
          <w:szCs w:val="26"/>
          <w:lang w:val="en-US"/>
        </w:rPr>
        <w:t>Chacón</w:t>
      </w:r>
      <w:proofErr w:type="spellEnd"/>
      <w:r w:rsidRPr="00545853">
        <w:rPr>
          <w:rFonts w:asciiTheme="minorHAnsi" w:hAnsiTheme="minorHAnsi" w:cstheme="minorHAnsi"/>
          <w:sz w:val="26"/>
          <w:szCs w:val="26"/>
          <w:lang w:val="en-US"/>
        </w:rPr>
        <w:t xml:space="preserve">, M.A. Caminero, E. García-Plaza, P.J. Núñez, Additive manufacturing of PLA </w:t>
      </w:r>
      <w:r w:rsidR="007E2C0A">
        <w:rPr>
          <w:rFonts w:asciiTheme="minorHAnsi" w:hAnsiTheme="minorHAnsi" w:cstheme="minorHAnsi"/>
          <w:sz w:val="26"/>
          <w:szCs w:val="26"/>
          <w:lang w:val="en-US"/>
        </w:rPr>
        <w:t xml:space="preserve"> </w:t>
      </w:r>
    </w:p>
    <w:p w14:paraId="17E7A4FA" w14:textId="77777777" w:rsidR="004A3DF7" w:rsidRDefault="007E2C0A"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00545853" w:rsidRPr="00545853">
        <w:rPr>
          <w:rFonts w:asciiTheme="minorHAnsi" w:hAnsiTheme="minorHAnsi" w:cstheme="minorHAnsi"/>
          <w:sz w:val="26"/>
          <w:szCs w:val="26"/>
          <w:lang w:val="en-US"/>
        </w:rPr>
        <w:t>structures using fused deposition modelling: Effect of process parameters</w:t>
      </w:r>
      <w:r>
        <w:rPr>
          <w:rFonts w:asciiTheme="minorHAnsi" w:hAnsiTheme="minorHAnsi" w:cstheme="minorHAnsi"/>
          <w:sz w:val="26"/>
          <w:szCs w:val="26"/>
          <w:lang w:val="en-US"/>
        </w:rPr>
        <w:t xml:space="preserve"> </w:t>
      </w:r>
      <w:r w:rsidR="00545853" w:rsidRPr="00545853">
        <w:rPr>
          <w:rFonts w:asciiTheme="minorHAnsi" w:hAnsiTheme="minorHAnsi" w:cstheme="minorHAnsi"/>
          <w:sz w:val="26"/>
          <w:szCs w:val="26"/>
          <w:lang w:val="en-US"/>
        </w:rPr>
        <w:t xml:space="preserve">on </w:t>
      </w:r>
      <w:r>
        <w:rPr>
          <w:rFonts w:asciiTheme="minorHAnsi" w:hAnsiTheme="minorHAnsi" w:cstheme="minorHAnsi"/>
          <w:sz w:val="26"/>
          <w:szCs w:val="26"/>
          <w:lang w:val="en-US"/>
        </w:rPr>
        <w:t xml:space="preserve"> </w:t>
      </w:r>
      <w:r w:rsidR="004A3DF7">
        <w:rPr>
          <w:rFonts w:asciiTheme="minorHAnsi" w:hAnsiTheme="minorHAnsi" w:cstheme="minorHAnsi"/>
          <w:sz w:val="26"/>
          <w:szCs w:val="26"/>
          <w:lang w:val="en-US"/>
        </w:rPr>
        <w:t xml:space="preserve"> </w:t>
      </w:r>
    </w:p>
    <w:p w14:paraId="768DA05D" w14:textId="19B5CC70" w:rsidR="004A3DF7" w:rsidRDefault="004A3DF7"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00545853" w:rsidRPr="00545853">
        <w:rPr>
          <w:rFonts w:asciiTheme="minorHAnsi" w:hAnsiTheme="minorHAnsi" w:cstheme="minorHAnsi"/>
          <w:sz w:val="26"/>
          <w:szCs w:val="26"/>
          <w:lang w:val="en-US"/>
        </w:rPr>
        <w:t>mechanical properties and their optimal selection, Mater. Des. 124 (2017)</w:t>
      </w:r>
      <w:r w:rsidR="007E2C0A">
        <w:rPr>
          <w:rFonts w:asciiTheme="minorHAnsi" w:hAnsiTheme="minorHAnsi" w:cstheme="minorHAnsi"/>
          <w:sz w:val="26"/>
          <w:szCs w:val="26"/>
          <w:lang w:val="en-US"/>
        </w:rPr>
        <w:t xml:space="preserve"> </w:t>
      </w:r>
      <w:r w:rsidR="00545853" w:rsidRPr="00545853">
        <w:rPr>
          <w:rFonts w:asciiTheme="minorHAnsi" w:hAnsiTheme="minorHAnsi" w:cstheme="minorHAnsi"/>
          <w:sz w:val="26"/>
          <w:szCs w:val="26"/>
          <w:lang w:val="en-US"/>
        </w:rPr>
        <w:t xml:space="preserve">143–157. </w:t>
      </w:r>
    </w:p>
    <w:p w14:paraId="6325AF51" w14:textId="590E94D3" w:rsidR="00545853" w:rsidRPr="00545853" w:rsidRDefault="004A3DF7"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proofErr w:type="spellStart"/>
      <w:r w:rsidRPr="00545853">
        <w:rPr>
          <w:rFonts w:asciiTheme="minorHAnsi" w:hAnsiTheme="minorHAnsi" w:cstheme="minorHAnsi"/>
          <w:sz w:val="26"/>
          <w:szCs w:val="26"/>
          <w:lang w:val="en-US"/>
        </w:rPr>
        <w:t>doi</w:t>
      </w:r>
      <w:proofErr w:type="spellEnd"/>
      <w:r w:rsidRPr="00545853">
        <w:rPr>
          <w:rFonts w:asciiTheme="minorHAnsi" w:hAnsiTheme="minorHAnsi" w:cstheme="minorHAnsi"/>
          <w:sz w:val="26"/>
          <w:szCs w:val="26"/>
          <w:lang w:val="en-US"/>
        </w:rPr>
        <w:t>: 10.1016/j.matdes</w:t>
      </w:r>
      <w:r w:rsidR="00545853" w:rsidRPr="00545853">
        <w:rPr>
          <w:rFonts w:asciiTheme="minorHAnsi" w:hAnsiTheme="minorHAnsi" w:cstheme="minorHAnsi"/>
          <w:sz w:val="26"/>
          <w:szCs w:val="26"/>
          <w:lang w:val="en-US"/>
        </w:rPr>
        <w:t xml:space="preserve">.2017.03.065. </w:t>
      </w:r>
    </w:p>
    <w:p w14:paraId="6165A428" w14:textId="2FAB0100" w:rsidR="004A3DF7" w:rsidRDefault="00545853" w:rsidP="00E40A25">
      <w:pPr>
        <w:spacing w:line="240" w:lineRule="auto"/>
        <w:ind w:left="-624"/>
        <w:jc w:val="both"/>
        <w:rPr>
          <w:rFonts w:asciiTheme="minorHAnsi" w:hAnsiTheme="minorHAnsi" w:cstheme="minorHAnsi"/>
          <w:sz w:val="26"/>
          <w:szCs w:val="26"/>
          <w:lang w:val="en-US"/>
        </w:rPr>
      </w:pPr>
      <w:r w:rsidRPr="00545853">
        <w:rPr>
          <w:rFonts w:asciiTheme="minorHAnsi" w:hAnsiTheme="minorHAnsi" w:cstheme="minorHAnsi"/>
          <w:sz w:val="26"/>
          <w:szCs w:val="26"/>
          <w:lang w:val="en-US"/>
        </w:rPr>
        <w:t>[13</w:t>
      </w:r>
      <w:r w:rsidR="004A3DF7" w:rsidRPr="00545853">
        <w:rPr>
          <w:rFonts w:asciiTheme="minorHAnsi" w:hAnsiTheme="minorHAnsi" w:cstheme="minorHAnsi"/>
          <w:sz w:val="26"/>
          <w:szCs w:val="26"/>
          <w:lang w:val="en-US"/>
        </w:rPr>
        <w:t>] Y.</w:t>
      </w:r>
      <w:r w:rsidRPr="00545853">
        <w:rPr>
          <w:rFonts w:asciiTheme="minorHAnsi" w:hAnsiTheme="minorHAnsi" w:cstheme="minorHAnsi"/>
          <w:sz w:val="26"/>
          <w:szCs w:val="26"/>
          <w:lang w:val="en-US"/>
        </w:rPr>
        <w:t xml:space="preserve"> Song, Y. Li, W. Song, K. Yee, K.Y. Lee, V.L. Tagarielli, Measurements of the mechanical </w:t>
      </w:r>
    </w:p>
    <w:p w14:paraId="7C0815A0" w14:textId="77777777" w:rsidR="004A3DF7" w:rsidRDefault="004A3DF7"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00545853" w:rsidRPr="00545853">
        <w:rPr>
          <w:rFonts w:asciiTheme="minorHAnsi" w:hAnsiTheme="minorHAnsi" w:cstheme="minorHAnsi"/>
          <w:sz w:val="26"/>
          <w:szCs w:val="26"/>
          <w:lang w:val="en-US"/>
        </w:rPr>
        <w:t>response of unidirectional 3D-printed PLA, Mater. Des. 123 (2017)</w:t>
      </w:r>
      <w:r>
        <w:rPr>
          <w:rFonts w:asciiTheme="minorHAnsi" w:hAnsiTheme="minorHAnsi" w:cstheme="minorHAnsi"/>
          <w:sz w:val="26"/>
          <w:szCs w:val="26"/>
          <w:lang w:val="en-US"/>
        </w:rPr>
        <w:t xml:space="preserve"> </w:t>
      </w:r>
      <w:r w:rsidR="00545853" w:rsidRPr="00545853">
        <w:rPr>
          <w:rFonts w:asciiTheme="minorHAnsi" w:hAnsiTheme="minorHAnsi" w:cstheme="minorHAnsi"/>
          <w:sz w:val="26"/>
          <w:szCs w:val="26"/>
          <w:lang w:val="en-US"/>
        </w:rPr>
        <w:t xml:space="preserve">154–164. </w:t>
      </w:r>
    </w:p>
    <w:p w14:paraId="07BD0AD8" w14:textId="42824B23" w:rsidR="00545853" w:rsidRPr="00545853" w:rsidRDefault="004A3DF7"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proofErr w:type="spellStart"/>
      <w:r w:rsidRPr="00545853">
        <w:rPr>
          <w:rFonts w:asciiTheme="minorHAnsi" w:hAnsiTheme="minorHAnsi" w:cstheme="minorHAnsi"/>
          <w:sz w:val="26"/>
          <w:szCs w:val="26"/>
          <w:lang w:val="en-US"/>
        </w:rPr>
        <w:t>doi</w:t>
      </w:r>
      <w:proofErr w:type="spellEnd"/>
      <w:r w:rsidRPr="00545853">
        <w:rPr>
          <w:rFonts w:asciiTheme="minorHAnsi" w:hAnsiTheme="minorHAnsi" w:cstheme="minorHAnsi"/>
          <w:sz w:val="26"/>
          <w:szCs w:val="26"/>
          <w:lang w:val="en-US"/>
        </w:rPr>
        <w:t>: 10.1016/j.matdes</w:t>
      </w:r>
      <w:r w:rsidR="00545853" w:rsidRPr="00545853">
        <w:rPr>
          <w:rFonts w:asciiTheme="minorHAnsi" w:hAnsiTheme="minorHAnsi" w:cstheme="minorHAnsi"/>
          <w:sz w:val="26"/>
          <w:szCs w:val="26"/>
          <w:lang w:val="en-US"/>
        </w:rPr>
        <w:t xml:space="preserve">.2017.03.051. </w:t>
      </w:r>
    </w:p>
    <w:p w14:paraId="16EFEA5A" w14:textId="7F6C4EB1" w:rsidR="004A3DF7" w:rsidRDefault="00545853" w:rsidP="00E40A25">
      <w:pPr>
        <w:spacing w:line="240" w:lineRule="auto"/>
        <w:ind w:left="-624"/>
        <w:jc w:val="both"/>
        <w:rPr>
          <w:rFonts w:asciiTheme="minorHAnsi" w:hAnsiTheme="minorHAnsi" w:cstheme="minorHAnsi"/>
          <w:sz w:val="27"/>
          <w:szCs w:val="27"/>
          <w:lang w:val="en-US"/>
        </w:rPr>
      </w:pPr>
      <w:r w:rsidRPr="00545853">
        <w:rPr>
          <w:rFonts w:asciiTheme="minorHAnsi" w:hAnsiTheme="minorHAnsi" w:cstheme="minorHAnsi"/>
          <w:sz w:val="27"/>
          <w:szCs w:val="27"/>
          <w:lang w:val="en-US"/>
        </w:rPr>
        <w:t>[14</w:t>
      </w:r>
      <w:r w:rsidR="004A3DF7" w:rsidRPr="00545853">
        <w:rPr>
          <w:rFonts w:asciiTheme="minorHAnsi" w:hAnsiTheme="minorHAnsi" w:cstheme="minorHAnsi"/>
          <w:sz w:val="27"/>
          <w:szCs w:val="27"/>
          <w:lang w:val="en-US"/>
        </w:rPr>
        <w:t>] L.</w:t>
      </w:r>
      <w:r w:rsidRPr="00545853">
        <w:rPr>
          <w:rFonts w:asciiTheme="minorHAnsi" w:hAnsiTheme="minorHAnsi" w:cstheme="minorHAnsi"/>
          <w:sz w:val="27"/>
          <w:szCs w:val="27"/>
          <w:lang w:val="en-US"/>
        </w:rPr>
        <w:t xml:space="preserve"> Wang, W.M. Gramlich, D.J. Gardner, Improving the impact strength of Poly</w:t>
      </w:r>
      <w:r w:rsidR="004A3DF7">
        <w:rPr>
          <w:rFonts w:asciiTheme="minorHAnsi" w:hAnsiTheme="minorHAnsi" w:cstheme="minorHAnsi"/>
          <w:sz w:val="27"/>
          <w:szCs w:val="27"/>
          <w:lang w:val="en-US"/>
        </w:rPr>
        <w:t xml:space="preserve"> </w:t>
      </w:r>
      <w:r w:rsidR="007E2C0A" w:rsidRPr="00545853">
        <w:rPr>
          <w:rFonts w:asciiTheme="minorHAnsi" w:hAnsiTheme="minorHAnsi" w:cstheme="minorHAnsi"/>
          <w:sz w:val="27"/>
          <w:szCs w:val="27"/>
          <w:lang w:val="en-US"/>
        </w:rPr>
        <w:t>(lactic</w:t>
      </w:r>
      <w:r w:rsidRPr="00545853">
        <w:rPr>
          <w:rFonts w:asciiTheme="minorHAnsi" w:hAnsiTheme="minorHAnsi" w:cstheme="minorHAnsi"/>
          <w:sz w:val="27"/>
          <w:szCs w:val="27"/>
          <w:lang w:val="en-US"/>
        </w:rPr>
        <w:t xml:space="preserve"> </w:t>
      </w:r>
    </w:p>
    <w:p w14:paraId="62113D53" w14:textId="745C6A40" w:rsidR="004A3DF7" w:rsidRDefault="004A3DF7" w:rsidP="00E40A25">
      <w:pPr>
        <w:spacing w:line="240" w:lineRule="auto"/>
        <w:ind w:left="-624"/>
        <w:jc w:val="both"/>
        <w:rPr>
          <w:rFonts w:asciiTheme="minorHAnsi" w:hAnsiTheme="minorHAnsi" w:cstheme="minorHAnsi"/>
          <w:sz w:val="27"/>
          <w:szCs w:val="27"/>
          <w:lang w:val="en-US"/>
        </w:rPr>
      </w:pPr>
      <w:r>
        <w:rPr>
          <w:rFonts w:asciiTheme="minorHAnsi" w:hAnsiTheme="minorHAnsi" w:cstheme="minorHAnsi"/>
          <w:sz w:val="27"/>
          <w:szCs w:val="27"/>
          <w:lang w:val="en-US"/>
        </w:rPr>
        <w:t xml:space="preserve">          </w:t>
      </w:r>
      <w:r w:rsidR="007E2C0A" w:rsidRPr="00545853">
        <w:rPr>
          <w:rFonts w:asciiTheme="minorHAnsi" w:hAnsiTheme="minorHAnsi" w:cstheme="minorHAnsi"/>
          <w:sz w:val="27"/>
          <w:szCs w:val="27"/>
          <w:lang w:val="en-US"/>
        </w:rPr>
        <w:t>acid)</w:t>
      </w:r>
      <w:r w:rsidR="00545853" w:rsidRPr="00545853">
        <w:rPr>
          <w:rFonts w:asciiTheme="minorHAnsi" w:hAnsiTheme="minorHAnsi" w:cstheme="minorHAnsi"/>
          <w:sz w:val="27"/>
          <w:szCs w:val="27"/>
          <w:lang w:val="en-US"/>
        </w:rPr>
        <w:t xml:space="preserve"> </w:t>
      </w:r>
      <w:r w:rsidR="007E2C0A" w:rsidRPr="00545853">
        <w:rPr>
          <w:rFonts w:asciiTheme="minorHAnsi" w:hAnsiTheme="minorHAnsi" w:cstheme="minorHAnsi"/>
          <w:sz w:val="27"/>
          <w:szCs w:val="27"/>
          <w:lang w:val="en-US"/>
        </w:rPr>
        <w:t>(</w:t>
      </w:r>
      <w:r w:rsidRPr="00545853">
        <w:rPr>
          <w:rFonts w:asciiTheme="minorHAnsi" w:hAnsiTheme="minorHAnsi" w:cstheme="minorHAnsi"/>
          <w:sz w:val="27"/>
          <w:szCs w:val="27"/>
          <w:lang w:val="en-US"/>
        </w:rPr>
        <w:t>PLA)</w:t>
      </w:r>
      <w:r w:rsidR="00545853" w:rsidRPr="00545853">
        <w:rPr>
          <w:rFonts w:asciiTheme="minorHAnsi" w:hAnsiTheme="minorHAnsi" w:cstheme="minorHAnsi"/>
          <w:sz w:val="27"/>
          <w:szCs w:val="27"/>
          <w:lang w:val="en-US"/>
        </w:rPr>
        <w:t xml:space="preserve"> in fused layer modeling </w:t>
      </w:r>
      <w:r w:rsidRPr="00545853">
        <w:rPr>
          <w:rFonts w:asciiTheme="minorHAnsi" w:hAnsiTheme="minorHAnsi" w:cstheme="minorHAnsi"/>
          <w:sz w:val="27"/>
          <w:szCs w:val="27"/>
          <w:lang w:val="en-US"/>
        </w:rPr>
        <w:t>(FLM)</w:t>
      </w:r>
      <w:r w:rsidR="00545853" w:rsidRPr="00545853">
        <w:rPr>
          <w:rFonts w:asciiTheme="minorHAnsi" w:hAnsiTheme="minorHAnsi" w:cstheme="minorHAnsi"/>
          <w:sz w:val="27"/>
          <w:szCs w:val="27"/>
          <w:lang w:val="en-US"/>
        </w:rPr>
        <w:t>, Polymer 114 (2017) 242–248.</w:t>
      </w:r>
      <w:r w:rsidR="007E2C0A">
        <w:rPr>
          <w:rFonts w:asciiTheme="minorHAnsi" w:hAnsiTheme="minorHAnsi" w:cstheme="minorHAnsi"/>
          <w:sz w:val="27"/>
          <w:szCs w:val="27"/>
          <w:lang w:val="en-US"/>
        </w:rPr>
        <w:t xml:space="preserve"> </w:t>
      </w:r>
      <w:r>
        <w:rPr>
          <w:rFonts w:asciiTheme="minorHAnsi" w:hAnsiTheme="minorHAnsi" w:cstheme="minorHAnsi"/>
          <w:sz w:val="27"/>
          <w:szCs w:val="27"/>
          <w:lang w:val="en-US"/>
        </w:rPr>
        <w:t xml:space="preserve"> </w:t>
      </w:r>
    </w:p>
    <w:p w14:paraId="5C410EEF" w14:textId="7F2B20A2" w:rsidR="007E2C0A" w:rsidRPr="00545853" w:rsidRDefault="004A3DF7" w:rsidP="00E40A25">
      <w:pPr>
        <w:spacing w:line="240" w:lineRule="auto"/>
        <w:ind w:left="-624"/>
        <w:jc w:val="both"/>
        <w:rPr>
          <w:rFonts w:asciiTheme="minorHAnsi" w:hAnsiTheme="minorHAnsi" w:cstheme="minorHAnsi"/>
          <w:sz w:val="27"/>
          <w:szCs w:val="27"/>
          <w:lang w:val="en-US"/>
        </w:rPr>
      </w:pPr>
      <w:r>
        <w:rPr>
          <w:rFonts w:asciiTheme="minorHAnsi" w:hAnsiTheme="minorHAnsi" w:cstheme="minorHAnsi"/>
          <w:sz w:val="27"/>
          <w:szCs w:val="27"/>
          <w:lang w:val="en-US"/>
        </w:rPr>
        <w:t xml:space="preserve">          </w:t>
      </w:r>
      <w:proofErr w:type="spellStart"/>
      <w:r w:rsidRPr="00545853">
        <w:rPr>
          <w:rFonts w:asciiTheme="minorHAnsi" w:hAnsiTheme="minorHAnsi" w:cstheme="minorHAnsi"/>
          <w:sz w:val="27"/>
          <w:szCs w:val="27"/>
          <w:lang w:val="en-US"/>
        </w:rPr>
        <w:t>doi</w:t>
      </w:r>
      <w:proofErr w:type="spellEnd"/>
      <w:r w:rsidRPr="00545853">
        <w:rPr>
          <w:rFonts w:asciiTheme="minorHAnsi" w:hAnsiTheme="minorHAnsi" w:cstheme="minorHAnsi"/>
          <w:sz w:val="27"/>
          <w:szCs w:val="27"/>
          <w:lang w:val="en-US"/>
        </w:rPr>
        <w:t>: 10.1016/j.polymer</w:t>
      </w:r>
      <w:r w:rsidR="00545853" w:rsidRPr="00545853">
        <w:rPr>
          <w:rFonts w:asciiTheme="minorHAnsi" w:hAnsiTheme="minorHAnsi" w:cstheme="minorHAnsi"/>
          <w:sz w:val="27"/>
          <w:szCs w:val="27"/>
          <w:lang w:val="en-US"/>
        </w:rPr>
        <w:t xml:space="preserve">.2017.03.011. </w:t>
      </w:r>
    </w:p>
    <w:p w14:paraId="3B751A2D" w14:textId="6E8D6A40" w:rsidR="004A3DF7" w:rsidRPr="004A3DF7" w:rsidRDefault="00545853" w:rsidP="00E40A25">
      <w:pPr>
        <w:spacing w:line="240" w:lineRule="auto"/>
        <w:ind w:left="-624"/>
        <w:jc w:val="both"/>
        <w:rPr>
          <w:rFonts w:asciiTheme="minorHAnsi" w:hAnsiTheme="minorHAnsi" w:cstheme="minorHAnsi"/>
          <w:sz w:val="26"/>
          <w:szCs w:val="26"/>
          <w:lang w:val="en-US"/>
        </w:rPr>
      </w:pPr>
      <w:r w:rsidRPr="004A3DF7">
        <w:rPr>
          <w:rFonts w:asciiTheme="minorHAnsi" w:hAnsiTheme="minorHAnsi" w:cstheme="minorHAnsi"/>
          <w:sz w:val="26"/>
          <w:szCs w:val="26"/>
          <w:lang w:val="en-US"/>
        </w:rPr>
        <w:t>[15</w:t>
      </w:r>
      <w:r w:rsidR="004A3DF7" w:rsidRPr="004A3DF7">
        <w:rPr>
          <w:rFonts w:asciiTheme="minorHAnsi" w:hAnsiTheme="minorHAnsi" w:cstheme="minorHAnsi"/>
          <w:sz w:val="26"/>
          <w:szCs w:val="26"/>
          <w:lang w:val="en-US"/>
        </w:rPr>
        <w:t>] L.</w:t>
      </w:r>
      <w:r w:rsidRPr="004A3DF7">
        <w:rPr>
          <w:rFonts w:asciiTheme="minorHAnsi" w:hAnsiTheme="minorHAnsi" w:cstheme="minorHAnsi"/>
          <w:sz w:val="26"/>
          <w:szCs w:val="26"/>
          <w:lang w:val="en-US"/>
        </w:rPr>
        <w:t xml:space="preserve"> J. Gibson, M. F. Ashby, Cellular Solids: Structure and Properties, 2nd ed., </w:t>
      </w:r>
      <w:r w:rsidR="004A3DF7" w:rsidRPr="004A3DF7">
        <w:rPr>
          <w:rFonts w:asciiTheme="minorHAnsi" w:hAnsiTheme="minorHAnsi" w:cstheme="minorHAnsi"/>
          <w:sz w:val="26"/>
          <w:szCs w:val="26"/>
          <w:lang w:val="en-US"/>
        </w:rPr>
        <w:t xml:space="preserve"> </w:t>
      </w:r>
    </w:p>
    <w:p w14:paraId="3A9D43F6" w14:textId="15109673" w:rsidR="00545853" w:rsidRPr="004A3DF7" w:rsidRDefault="004A3DF7" w:rsidP="00E40A25">
      <w:pPr>
        <w:spacing w:line="240" w:lineRule="auto"/>
        <w:ind w:left="-624"/>
        <w:jc w:val="both"/>
        <w:rPr>
          <w:rFonts w:asciiTheme="minorHAnsi" w:hAnsiTheme="minorHAnsi" w:cstheme="minorHAnsi"/>
          <w:sz w:val="26"/>
          <w:szCs w:val="26"/>
          <w:lang w:val="en-US"/>
        </w:rPr>
      </w:pPr>
      <w:r w:rsidRPr="004A3DF7">
        <w:rPr>
          <w:rFonts w:asciiTheme="minorHAnsi" w:hAnsiTheme="minorHAnsi" w:cstheme="minorHAnsi"/>
          <w:sz w:val="26"/>
          <w:szCs w:val="26"/>
          <w:lang w:val="en-US"/>
        </w:rPr>
        <w:t xml:space="preserve">         </w:t>
      </w:r>
      <w:r w:rsidR="00545853" w:rsidRPr="004A3DF7">
        <w:rPr>
          <w:rFonts w:asciiTheme="minorHAnsi" w:hAnsiTheme="minorHAnsi" w:cstheme="minorHAnsi"/>
          <w:sz w:val="26"/>
          <w:szCs w:val="26"/>
          <w:lang w:val="en-US"/>
        </w:rPr>
        <w:t xml:space="preserve">Cambridge University Press, Cambridge, 1999. </w:t>
      </w:r>
    </w:p>
    <w:p w14:paraId="028ADD3A" w14:textId="164E8124" w:rsidR="007E2C0A" w:rsidRPr="004A3DF7" w:rsidRDefault="00545853" w:rsidP="00E40A25">
      <w:pPr>
        <w:spacing w:line="240" w:lineRule="auto"/>
        <w:ind w:left="-624"/>
        <w:jc w:val="both"/>
        <w:rPr>
          <w:rFonts w:asciiTheme="minorHAnsi" w:hAnsiTheme="minorHAnsi" w:cstheme="minorHAnsi"/>
          <w:sz w:val="26"/>
          <w:szCs w:val="26"/>
        </w:rPr>
      </w:pPr>
      <w:r w:rsidRPr="004A3DF7">
        <w:rPr>
          <w:rFonts w:asciiTheme="minorHAnsi" w:hAnsiTheme="minorHAnsi" w:cstheme="minorHAnsi"/>
          <w:sz w:val="26"/>
          <w:szCs w:val="26"/>
          <w:lang w:val="en-US"/>
        </w:rPr>
        <w:t>[16</w:t>
      </w:r>
      <w:r w:rsidR="006910BB" w:rsidRPr="004A3DF7">
        <w:rPr>
          <w:rFonts w:asciiTheme="minorHAnsi" w:hAnsiTheme="minorHAnsi" w:cstheme="minorHAnsi"/>
          <w:sz w:val="26"/>
          <w:szCs w:val="26"/>
          <w:lang w:val="en-US"/>
        </w:rPr>
        <w:t>] S.H.</w:t>
      </w:r>
      <w:r w:rsidRPr="004A3DF7">
        <w:rPr>
          <w:rFonts w:asciiTheme="minorHAnsi" w:hAnsiTheme="minorHAnsi" w:cstheme="minorHAnsi"/>
          <w:sz w:val="26"/>
          <w:szCs w:val="26"/>
          <w:lang w:val="en-US"/>
        </w:rPr>
        <w:t xml:space="preserve"> Masood, Advances in Fused Deposition Modeling, Compr. </w:t>
      </w:r>
      <w:r w:rsidRPr="004A3DF7">
        <w:rPr>
          <w:rFonts w:asciiTheme="minorHAnsi" w:hAnsiTheme="minorHAnsi" w:cstheme="minorHAnsi"/>
          <w:sz w:val="26"/>
          <w:szCs w:val="26"/>
        </w:rPr>
        <w:t xml:space="preserve">Mater. Process. </w:t>
      </w:r>
      <w:r w:rsidR="007E2C0A" w:rsidRPr="004A3DF7">
        <w:rPr>
          <w:rFonts w:asciiTheme="minorHAnsi" w:hAnsiTheme="minorHAnsi" w:cstheme="minorHAnsi"/>
          <w:sz w:val="26"/>
          <w:szCs w:val="26"/>
        </w:rPr>
        <w:t xml:space="preserve"> </w:t>
      </w:r>
    </w:p>
    <w:p w14:paraId="7902A726" w14:textId="3C7E1DB9" w:rsidR="00545853" w:rsidRPr="004A3DF7" w:rsidRDefault="007E2C0A" w:rsidP="00E40A25">
      <w:pPr>
        <w:spacing w:line="240" w:lineRule="auto"/>
        <w:ind w:left="-624"/>
        <w:jc w:val="both"/>
        <w:rPr>
          <w:rFonts w:asciiTheme="minorHAnsi" w:hAnsiTheme="minorHAnsi" w:cstheme="minorHAnsi"/>
          <w:sz w:val="26"/>
          <w:szCs w:val="26"/>
          <w:lang w:val="en-US"/>
        </w:rPr>
      </w:pPr>
      <w:r w:rsidRPr="004A3DF7">
        <w:rPr>
          <w:rFonts w:asciiTheme="minorHAnsi" w:hAnsiTheme="minorHAnsi" w:cstheme="minorHAnsi"/>
          <w:sz w:val="26"/>
          <w:szCs w:val="26"/>
          <w:lang w:val="en-US"/>
        </w:rPr>
        <w:t xml:space="preserve">         </w:t>
      </w:r>
      <w:r w:rsidR="00545853" w:rsidRPr="004A3DF7">
        <w:rPr>
          <w:rFonts w:asciiTheme="minorHAnsi" w:hAnsiTheme="minorHAnsi" w:cstheme="minorHAnsi"/>
          <w:sz w:val="26"/>
          <w:szCs w:val="26"/>
          <w:lang w:val="en-US"/>
        </w:rPr>
        <w:t xml:space="preserve">10 (2014) 69–91. doi:10.1016/B978-0-08-096532-1.01002-5. </w:t>
      </w:r>
    </w:p>
    <w:p w14:paraId="65582A32" w14:textId="4B9B5636" w:rsidR="004A3DF7" w:rsidRPr="004A3DF7" w:rsidRDefault="00545853" w:rsidP="00E40A25">
      <w:pPr>
        <w:spacing w:line="240" w:lineRule="auto"/>
        <w:ind w:left="-624"/>
        <w:jc w:val="both"/>
        <w:rPr>
          <w:rFonts w:asciiTheme="minorHAnsi" w:hAnsiTheme="minorHAnsi" w:cstheme="minorHAnsi"/>
          <w:sz w:val="26"/>
          <w:szCs w:val="26"/>
          <w:lang w:val="en-US"/>
        </w:rPr>
      </w:pPr>
      <w:r w:rsidRPr="004A3DF7">
        <w:rPr>
          <w:rFonts w:asciiTheme="minorHAnsi" w:hAnsiTheme="minorHAnsi" w:cstheme="minorHAnsi"/>
          <w:sz w:val="26"/>
          <w:szCs w:val="26"/>
          <w:lang w:val="en-US"/>
        </w:rPr>
        <w:t>[17</w:t>
      </w:r>
      <w:r w:rsidR="006910BB" w:rsidRPr="004A3DF7">
        <w:rPr>
          <w:rFonts w:asciiTheme="minorHAnsi" w:hAnsiTheme="minorHAnsi" w:cstheme="minorHAnsi"/>
          <w:sz w:val="26"/>
          <w:szCs w:val="26"/>
          <w:lang w:val="en-US"/>
        </w:rPr>
        <w:t>] F.</w:t>
      </w:r>
      <w:r w:rsidRPr="004A3DF7">
        <w:rPr>
          <w:rFonts w:asciiTheme="minorHAnsi" w:hAnsiTheme="minorHAnsi" w:cstheme="minorHAnsi"/>
          <w:sz w:val="26"/>
          <w:szCs w:val="26"/>
          <w:lang w:val="en-US"/>
        </w:rPr>
        <w:t xml:space="preserve"> Rayegani, G.C. Onwubolu, Fused deposition modelling (fdm) process </w:t>
      </w:r>
      <w:r w:rsidR="004A3DF7" w:rsidRPr="004A3DF7">
        <w:rPr>
          <w:rFonts w:asciiTheme="minorHAnsi" w:hAnsiTheme="minorHAnsi" w:cstheme="minorHAnsi"/>
          <w:sz w:val="26"/>
          <w:szCs w:val="26"/>
          <w:lang w:val="en-US"/>
        </w:rPr>
        <w:t>p</w:t>
      </w:r>
      <w:r w:rsidRPr="004A3DF7">
        <w:rPr>
          <w:rFonts w:asciiTheme="minorHAnsi" w:hAnsiTheme="minorHAnsi" w:cstheme="minorHAnsi"/>
          <w:sz w:val="26"/>
          <w:szCs w:val="26"/>
          <w:lang w:val="en-US"/>
        </w:rPr>
        <w:t>arameter</w:t>
      </w:r>
      <w:r w:rsidR="007E2C0A" w:rsidRPr="004A3DF7">
        <w:rPr>
          <w:rFonts w:asciiTheme="minorHAnsi" w:hAnsiTheme="minorHAnsi" w:cstheme="minorHAnsi"/>
          <w:sz w:val="26"/>
          <w:szCs w:val="26"/>
          <w:lang w:val="en-US"/>
        </w:rPr>
        <w:t xml:space="preserve"> </w:t>
      </w:r>
      <w:r w:rsidR="004A3DF7" w:rsidRPr="004A3DF7">
        <w:rPr>
          <w:rFonts w:asciiTheme="minorHAnsi" w:hAnsiTheme="minorHAnsi" w:cstheme="minorHAnsi"/>
          <w:sz w:val="26"/>
          <w:szCs w:val="26"/>
          <w:lang w:val="en-US"/>
        </w:rPr>
        <w:t xml:space="preserve"> </w:t>
      </w:r>
    </w:p>
    <w:p w14:paraId="5A82B20B" w14:textId="77777777" w:rsidR="004A3DF7" w:rsidRPr="004A3DF7" w:rsidRDefault="004A3DF7" w:rsidP="00E40A25">
      <w:pPr>
        <w:spacing w:line="240" w:lineRule="auto"/>
        <w:ind w:left="-624"/>
        <w:jc w:val="both"/>
        <w:rPr>
          <w:rFonts w:asciiTheme="minorHAnsi" w:hAnsiTheme="minorHAnsi" w:cstheme="minorHAnsi"/>
          <w:sz w:val="26"/>
          <w:szCs w:val="26"/>
          <w:lang w:val="en-US"/>
        </w:rPr>
      </w:pPr>
      <w:r w:rsidRPr="004A3DF7">
        <w:rPr>
          <w:rFonts w:asciiTheme="minorHAnsi" w:hAnsiTheme="minorHAnsi" w:cstheme="minorHAnsi"/>
          <w:sz w:val="26"/>
          <w:szCs w:val="26"/>
          <w:lang w:val="en-US"/>
        </w:rPr>
        <w:t xml:space="preserve">         </w:t>
      </w:r>
      <w:r w:rsidR="007E2C0A" w:rsidRPr="004A3DF7">
        <w:rPr>
          <w:rFonts w:asciiTheme="minorHAnsi" w:hAnsiTheme="minorHAnsi" w:cstheme="minorHAnsi"/>
          <w:sz w:val="26"/>
          <w:szCs w:val="26"/>
          <w:lang w:val="en-US"/>
        </w:rPr>
        <w:t>prediction and optimization using group method for data handling</w:t>
      </w:r>
      <w:r w:rsidRPr="004A3DF7">
        <w:rPr>
          <w:rFonts w:asciiTheme="minorHAnsi" w:hAnsiTheme="minorHAnsi" w:cstheme="minorHAnsi"/>
          <w:sz w:val="26"/>
          <w:szCs w:val="26"/>
          <w:lang w:val="en-US"/>
        </w:rPr>
        <w:t xml:space="preserve"> </w:t>
      </w:r>
      <w:r w:rsidR="007E2C0A" w:rsidRPr="004A3DF7">
        <w:rPr>
          <w:rFonts w:asciiTheme="minorHAnsi" w:hAnsiTheme="minorHAnsi" w:cstheme="minorHAnsi"/>
          <w:sz w:val="26"/>
          <w:szCs w:val="26"/>
          <w:lang w:val="en-US"/>
        </w:rPr>
        <w:t xml:space="preserve">(gmdh) and </w:t>
      </w:r>
      <w:r w:rsidRPr="004A3DF7">
        <w:rPr>
          <w:rFonts w:asciiTheme="minorHAnsi" w:hAnsiTheme="minorHAnsi" w:cstheme="minorHAnsi"/>
          <w:sz w:val="26"/>
          <w:szCs w:val="26"/>
          <w:lang w:val="en-US"/>
        </w:rPr>
        <w:t xml:space="preserve"> </w:t>
      </w:r>
    </w:p>
    <w:p w14:paraId="24CAFA15" w14:textId="77777777" w:rsidR="004A3DF7" w:rsidRPr="004A3DF7" w:rsidRDefault="004A3DF7" w:rsidP="00E40A25">
      <w:pPr>
        <w:spacing w:line="240" w:lineRule="auto"/>
        <w:ind w:left="-624"/>
        <w:jc w:val="both"/>
        <w:rPr>
          <w:rFonts w:asciiTheme="minorHAnsi" w:hAnsiTheme="minorHAnsi" w:cstheme="minorHAnsi"/>
          <w:sz w:val="26"/>
          <w:szCs w:val="26"/>
          <w:lang w:val="en-US"/>
        </w:rPr>
      </w:pPr>
      <w:r w:rsidRPr="004A3DF7">
        <w:rPr>
          <w:rFonts w:asciiTheme="minorHAnsi" w:hAnsiTheme="minorHAnsi" w:cstheme="minorHAnsi"/>
          <w:sz w:val="26"/>
          <w:szCs w:val="26"/>
          <w:lang w:val="en-US"/>
        </w:rPr>
        <w:t xml:space="preserve">         </w:t>
      </w:r>
      <w:r w:rsidR="007E2C0A" w:rsidRPr="004A3DF7">
        <w:rPr>
          <w:rFonts w:asciiTheme="minorHAnsi" w:hAnsiTheme="minorHAnsi" w:cstheme="minorHAnsi"/>
          <w:sz w:val="26"/>
          <w:szCs w:val="26"/>
          <w:lang w:val="en-US"/>
        </w:rPr>
        <w:t>differential evolution, Int. J. Adv. Manuf. Technol. 73 (2014)</w:t>
      </w:r>
      <w:r w:rsidRPr="004A3DF7">
        <w:rPr>
          <w:rFonts w:asciiTheme="minorHAnsi" w:hAnsiTheme="minorHAnsi" w:cstheme="minorHAnsi"/>
          <w:sz w:val="26"/>
          <w:szCs w:val="26"/>
          <w:lang w:val="en-US"/>
        </w:rPr>
        <w:t xml:space="preserve"> </w:t>
      </w:r>
      <w:r w:rsidR="007E2C0A" w:rsidRPr="004A3DF7">
        <w:rPr>
          <w:rFonts w:asciiTheme="minorHAnsi" w:hAnsiTheme="minorHAnsi" w:cstheme="minorHAnsi"/>
          <w:sz w:val="26"/>
          <w:szCs w:val="26"/>
          <w:lang w:val="en-US"/>
        </w:rPr>
        <w:t xml:space="preserve">509–519. </w:t>
      </w:r>
    </w:p>
    <w:p w14:paraId="68A85A0A" w14:textId="6E70A486" w:rsidR="00545853" w:rsidRPr="004A3DF7" w:rsidRDefault="004A3DF7" w:rsidP="00E40A25">
      <w:pPr>
        <w:spacing w:line="240" w:lineRule="auto"/>
        <w:ind w:left="-624"/>
        <w:jc w:val="both"/>
        <w:rPr>
          <w:rFonts w:asciiTheme="minorHAnsi" w:hAnsiTheme="minorHAnsi" w:cstheme="minorHAnsi"/>
          <w:sz w:val="26"/>
          <w:szCs w:val="26"/>
          <w:lang w:val="en-US"/>
        </w:rPr>
      </w:pPr>
      <w:r w:rsidRPr="004A3DF7">
        <w:rPr>
          <w:rFonts w:asciiTheme="minorHAnsi" w:hAnsiTheme="minorHAnsi" w:cstheme="minorHAnsi"/>
          <w:sz w:val="26"/>
          <w:szCs w:val="26"/>
          <w:lang w:val="en-US"/>
        </w:rPr>
        <w:t xml:space="preserve">         </w:t>
      </w:r>
      <w:r w:rsidR="007E2C0A" w:rsidRPr="004A3DF7">
        <w:rPr>
          <w:rFonts w:asciiTheme="minorHAnsi" w:hAnsiTheme="minorHAnsi" w:cstheme="minorHAnsi"/>
          <w:sz w:val="26"/>
          <w:szCs w:val="26"/>
          <w:lang w:val="en-US"/>
        </w:rPr>
        <w:t>doi:10.1007/s00170-014-5835-2.</w:t>
      </w:r>
    </w:p>
    <w:p w14:paraId="681551AC" w14:textId="4569F0DA" w:rsidR="004A3DF7" w:rsidRPr="004A3DF7" w:rsidRDefault="004A3DF7" w:rsidP="00E40A25">
      <w:pPr>
        <w:spacing w:line="240" w:lineRule="auto"/>
        <w:ind w:left="-624"/>
        <w:jc w:val="both"/>
        <w:rPr>
          <w:rFonts w:asciiTheme="minorHAnsi" w:hAnsiTheme="minorHAnsi" w:cstheme="minorHAnsi"/>
          <w:sz w:val="26"/>
          <w:szCs w:val="26"/>
          <w:lang w:val="en-US"/>
        </w:rPr>
      </w:pPr>
      <w:r w:rsidRPr="004A3DF7">
        <w:rPr>
          <w:rFonts w:asciiTheme="minorHAnsi" w:hAnsiTheme="minorHAnsi" w:cstheme="minorHAnsi"/>
          <w:sz w:val="26"/>
          <w:szCs w:val="26"/>
          <w:lang w:val="en-US"/>
        </w:rPr>
        <w:t>[18</w:t>
      </w:r>
      <w:r w:rsidR="006910BB" w:rsidRPr="004A3DF7">
        <w:rPr>
          <w:rFonts w:asciiTheme="minorHAnsi" w:hAnsiTheme="minorHAnsi" w:cstheme="minorHAnsi"/>
          <w:sz w:val="26"/>
          <w:szCs w:val="26"/>
          <w:lang w:val="en-US"/>
        </w:rPr>
        <w:t>] A.</w:t>
      </w:r>
      <w:r w:rsidRPr="004A3DF7">
        <w:rPr>
          <w:rFonts w:asciiTheme="minorHAnsi" w:hAnsiTheme="minorHAnsi" w:cstheme="minorHAnsi"/>
          <w:sz w:val="26"/>
          <w:szCs w:val="26"/>
          <w:lang w:val="en-US"/>
        </w:rPr>
        <w:t xml:space="preserve"> Bellini, S. Güçeri, M. Bertoldi, Liquefier Dynamics in Fused Deposition, J. Manuf. </w:t>
      </w:r>
    </w:p>
    <w:p w14:paraId="14EB15B8" w14:textId="10C7E2A0" w:rsidR="004A3DF7" w:rsidRPr="004A3DF7" w:rsidRDefault="004A3DF7"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Pr="004A3DF7">
        <w:rPr>
          <w:rFonts w:asciiTheme="minorHAnsi" w:hAnsiTheme="minorHAnsi" w:cstheme="minorHAnsi"/>
          <w:sz w:val="26"/>
          <w:szCs w:val="26"/>
          <w:lang w:val="en-US"/>
        </w:rPr>
        <w:t xml:space="preserve">Sci. Eng. 126 (2004) 237. doi:10.1115/1.1688377. </w:t>
      </w:r>
    </w:p>
    <w:p w14:paraId="3D1FE69C" w14:textId="055C2D4C" w:rsidR="004A3DF7" w:rsidRDefault="004A3DF7" w:rsidP="00E40A25">
      <w:pPr>
        <w:spacing w:line="240" w:lineRule="auto"/>
        <w:ind w:left="-624"/>
        <w:jc w:val="both"/>
        <w:rPr>
          <w:rFonts w:asciiTheme="minorHAnsi" w:hAnsiTheme="minorHAnsi" w:cstheme="minorHAnsi"/>
          <w:sz w:val="26"/>
          <w:szCs w:val="26"/>
          <w:lang w:val="en-US"/>
        </w:rPr>
      </w:pPr>
      <w:r w:rsidRPr="004A3DF7">
        <w:rPr>
          <w:rFonts w:asciiTheme="minorHAnsi" w:hAnsiTheme="minorHAnsi" w:cstheme="minorHAnsi"/>
          <w:sz w:val="26"/>
          <w:szCs w:val="26"/>
          <w:lang w:val="en-US"/>
        </w:rPr>
        <w:t>[19</w:t>
      </w:r>
      <w:r w:rsidR="006910BB" w:rsidRPr="004A3DF7">
        <w:rPr>
          <w:rFonts w:asciiTheme="minorHAnsi" w:hAnsiTheme="minorHAnsi" w:cstheme="minorHAnsi"/>
          <w:sz w:val="26"/>
          <w:szCs w:val="26"/>
          <w:lang w:val="en-US"/>
        </w:rPr>
        <w:t>] B.N.</w:t>
      </w:r>
      <w:r w:rsidRPr="004A3DF7">
        <w:rPr>
          <w:rFonts w:asciiTheme="minorHAnsi" w:hAnsiTheme="minorHAnsi" w:cstheme="minorHAnsi"/>
          <w:sz w:val="26"/>
          <w:szCs w:val="26"/>
          <w:lang w:val="en-US"/>
        </w:rPr>
        <w:t xml:space="preserve"> Turner, R. Strong, S.A. Gold, Rapid Prototyping Journal A review of melt extrusion </w:t>
      </w:r>
      <w:r>
        <w:rPr>
          <w:rFonts w:asciiTheme="minorHAnsi" w:hAnsiTheme="minorHAnsi" w:cstheme="minorHAnsi"/>
          <w:sz w:val="26"/>
          <w:szCs w:val="26"/>
          <w:lang w:val="en-US"/>
        </w:rPr>
        <w:t xml:space="preserve"> </w:t>
      </w:r>
    </w:p>
    <w:p w14:paraId="3CB0FF12" w14:textId="77777777" w:rsidR="004A3DF7" w:rsidRDefault="004A3DF7"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Pr="004A3DF7">
        <w:rPr>
          <w:rFonts w:asciiTheme="minorHAnsi" w:hAnsiTheme="minorHAnsi" w:cstheme="minorHAnsi"/>
          <w:sz w:val="26"/>
          <w:szCs w:val="26"/>
          <w:lang w:val="en-US"/>
        </w:rPr>
        <w:t xml:space="preserve">additive manufacturing processes: I. Process design and modeling, Rapid Prototyp. J. </w:t>
      </w:r>
      <w:r>
        <w:rPr>
          <w:rFonts w:asciiTheme="minorHAnsi" w:hAnsiTheme="minorHAnsi" w:cstheme="minorHAnsi"/>
          <w:sz w:val="26"/>
          <w:szCs w:val="26"/>
          <w:lang w:val="en-US"/>
        </w:rPr>
        <w:t xml:space="preserve"> </w:t>
      </w:r>
    </w:p>
    <w:p w14:paraId="31F96CEF" w14:textId="789B1327" w:rsidR="004A3DF7" w:rsidRPr="004A3DF7" w:rsidRDefault="004A3DF7"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Pr="004A3DF7">
        <w:rPr>
          <w:rFonts w:asciiTheme="minorHAnsi" w:hAnsiTheme="minorHAnsi" w:cstheme="minorHAnsi"/>
          <w:sz w:val="26"/>
          <w:szCs w:val="26"/>
          <w:lang w:val="en-US"/>
        </w:rPr>
        <w:t xml:space="preserve">20 (2014) 192–204. doi:10.1108/RPJ-01-2013-0012. </w:t>
      </w:r>
    </w:p>
    <w:p w14:paraId="48D4CDC9" w14:textId="591E0CD5" w:rsidR="004A3DF7" w:rsidRPr="004A3DF7" w:rsidRDefault="004A3DF7" w:rsidP="00E40A25">
      <w:pPr>
        <w:spacing w:line="240" w:lineRule="auto"/>
        <w:ind w:left="-624"/>
        <w:jc w:val="both"/>
        <w:rPr>
          <w:rFonts w:asciiTheme="minorHAnsi" w:hAnsiTheme="minorHAnsi" w:cstheme="minorHAnsi"/>
          <w:sz w:val="26"/>
          <w:szCs w:val="26"/>
          <w:lang w:val="en-US"/>
        </w:rPr>
      </w:pPr>
      <w:r w:rsidRPr="004A3DF7">
        <w:rPr>
          <w:rFonts w:asciiTheme="minorHAnsi" w:hAnsiTheme="minorHAnsi" w:cstheme="minorHAnsi"/>
          <w:sz w:val="26"/>
          <w:szCs w:val="26"/>
          <w:lang w:val="en-US"/>
        </w:rPr>
        <w:t>[20</w:t>
      </w:r>
      <w:r w:rsidR="006910BB" w:rsidRPr="004A3DF7">
        <w:rPr>
          <w:rFonts w:asciiTheme="minorHAnsi" w:hAnsiTheme="minorHAnsi" w:cstheme="minorHAnsi"/>
          <w:sz w:val="26"/>
          <w:szCs w:val="26"/>
          <w:lang w:val="en-US"/>
        </w:rPr>
        <w:t>] M.K.</w:t>
      </w:r>
      <w:r w:rsidRPr="004A3DF7">
        <w:rPr>
          <w:rFonts w:asciiTheme="minorHAnsi" w:hAnsiTheme="minorHAnsi" w:cstheme="minorHAnsi"/>
          <w:sz w:val="26"/>
          <w:szCs w:val="26"/>
          <w:lang w:val="en-US"/>
        </w:rPr>
        <w:t xml:space="preserve"> </w:t>
      </w:r>
      <w:proofErr w:type="spellStart"/>
      <w:r w:rsidRPr="004A3DF7">
        <w:rPr>
          <w:rFonts w:asciiTheme="minorHAnsi" w:hAnsiTheme="minorHAnsi" w:cstheme="minorHAnsi"/>
          <w:sz w:val="26"/>
          <w:szCs w:val="26"/>
          <w:lang w:val="en-US"/>
        </w:rPr>
        <w:t>Agarwala</w:t>
      </w:r>
      <w:proofErr w:type="spellEnd"/>
      <w:r w:rsidRPr="004A3DF7">
        <w:rPr>
          <w:rFonts w:asciiTheme="minorHAnsi" w:hAnsiTheme="minorHAnsi" w:cstheme="minorHAnsi"/>
          <w:sz w:val="26"/>
          <w:szCs w:val="26"/>
          <w:lang w:val="en-US"/>
        </w:rPr>
        <w:t xml:space="preserve">, V.R. Jamalabad, N. a. Langrana, A. Safari, P.J. Whalen, S.C. Danforth, </w:t>
      </w:r>
    </w:p>
    <w:p w14:paraId="251A54E6" w14:textId="77777777" w:rsidR="004A3DF7" w:rsidRDefault="004A3DF7"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Pr="004A3DF7">
        <w:rPr>
          <w:rFonts w:asciiTheme="minorHAnsi" w:hAnsiTheme="minorHAnsi" w:cstheme="minorHAnsi"/>
          <w:sz w:val="26"/>
          <w:szCs w:val="26"/>
          <w:lang w:val="en-US"/>
        </w:rPr>
        <w:t xml:space="preserve">Structural quality of parts processed by fused deposition, Rapid Prototyp. J. 2 (1996) </w:t>
      </w:r>
    </w:p>
    <w:p w14:paraId="1ACDD6A7" w14:textId="68BBB73E" w:rsidR="004A3DF7" w:rsidRPr="004A3DF7" w:rsidRDefault="004A3DF7"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lastRenderedPageBreak/>
        <w:t xml:space="preserve">         </w:t>
      </w:r>
      <w:r w:rsidRPr="004A3DF7">
        <w:rPr>
          <w:rFonts w:asciiTheme="minorHAnsi" w:hAnsiTheme="minorHAnsi" w:cstheme="minorHAnsi"/>
          <w:sz w:val="26"/>
          <w:szCs w:val="26"/>
          <w:lang w:val="en-US"/>
        </w:rPr>
        <w:t xml:space="preserve">4–19. doi:10.1108/13552549610732034. </w:t>
      </w:r>
    </w:p>
    <w:p w14:paraId="65B0899A" w14:textId="0DDFC4CB" w:rsidR="004A3DF7" w:rsidRPr="004A3DF7" w:rsidRDefault="004A3DF7" w:rsidP="00E40A25">
      <w:pPr>
        <w:spacing w:line="240" w:lineRule="auto"/>
        <w:ind w:left="-624"/>
        <w:jc w:val="both"/>
        <w:rPr>
          <w:rFonts w:asciiTheme="minorHAnsi" w:hAnsiTheme="minorHAnsi" w:cstheme="minorHAnsi"/>
          <w:sz w:val="26"/>
          <w:szCs w:val="26"/>
          <w:lang w:val="en-US"/>
        </w:rPr>
      </w:pPr>
      <w:r w:rsidRPr="004A3DF7">
        <w:rPr>
          <w:rFonts w:asciiTheme="minorHAnsi" w:hAnsiTheme="minorHAnsi" w:cstheme="minorHAnsi"/>
          <w:sz w:val="26"/>
          <w:szCs w:val="26"/>
          <w:lang w:val="en-US"/>
        </w:rPr>
        <w:t>[21</w:t>
      </w:r>
      <w:r w:rsidR="006910BB" w:rsidRPr="004A3DF7">
        <w:rPr>
          <w:rFonts w:asciiTheme="minorHAnsi" w:hAnsiTheme="minorHAnsi" w:cstheme="minorHAnsi"/>
          <w:sz w:val="26"/>
          <w:szCs w:val="26"/>
          <w:lang w:val="en-US"/>
        </w:rPr>
        <w:t>] J.</w:t>
      </w:r>
      <w:r w:rsidRPr="004A3DF7">
        <w:rPr>
          <w:rFonts w:asciiTheme="minorHAnsi" w:hAnsiTheme="minorHAnsi" w:cstheme="minorHAnsi"/>
          <w:sz w:val="26"/>
          <w:szCs w:val="26"/>
          <w:lang w:val="en-US"/>
        </w:rPr>
        <w:t xml:space="preserve"> Odent, J.-M. Raquez, P. Dubois, </w:t>
      </w:r>
      <w:r w:rsidR="006910BB" w:rsidRPr="004A3DF7">
        <w:rPr>
          <w:rFonts w:asciiTheme="minorHAnsi" w:hAnsiTheme="minorHAnsi" w:cstheme="minorHAnsi"/>
          <w:sz w:val="26"/>
          <w:szCs w:val="26"/>
          <w:lang w:val="en-US"/>
        </w:rPr>
        <w:t>highly</w:t>
      </w:r>
      <w:r w:rsidRPr="004A3DF7">
        <w:rPr>
          <w:rFonts w:asciiTheme="minorHAnsi" w:hAnsiTheme="minorHAnsi" w:cstheme="minorHAnsi"/>
          <w:sz w:val="26"/>
          <w:szCs w:val="26"/>
          <w:lang w:val="en-US"/>
        </w:rPr>
        <w:t xml:space="preserve"> toughened Polylactide-Based Materials </w:t>
      </w:r>
    </w:p>
    <w:p w14:paraId="409BB6FB" w14:textId="730D4B46" w:rsidR="004A3DF7" w:rsidRPr="004A3DF7" w:rsidRDefault="004A3DF7"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Pr="004A3DF7">
        <w:rPr>
          <w:rFonts w:asciiTheme="minorHAnsi" w:hAnsiTheme="minorHAnsi" w:cstheme="minorHAnsi"/>
          <w:sz w:val="26"/>
          <w:szCs w:val="26"/>
          <w:lang w:val="en-US"/>
        </w:rPr>
        <w:t xml:space="preserve">through Melt-Blending Techniques, in: Biodegrad. Polyesters, 2nd ed., Wiley-VCH </w:t>
      </w:r>
    </w:p>
    <w:p w14:paraId="72649F97" w14:textId="785A15BD" w:rsidR="004A3DF7" w:rsidRPr="004A3DF7" w:rsidRDefault="004A3DF7" w:rsidP="00E40A25">
      <w:pPr>
        <w:spacing w:line="240" w:lineRule="auto"/>
        <w:ind w:left="-624"/>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         </w:t>
      </w:r>
      <w:r w:rsidRPr="004A3DF7">
        <w:rPr>
          <w:rFonts w:asciiTheme="minorHAnsi" w:hAnsiTheme="minorHAnsi" w:cstheme="minorHAnsi"/>
          <w:sz w:val="26"/>
          <w:szCs w:val="26"/>
          <w:lang w:val="en-US"/>
        </w:rPr>
        <w:t>Verlag GmbH &amp; Co. KGaA, 2015: pp. 234–274.</w:t>
      </w:r>
    </w:p>
    <w:sectPr w:rsidR="004A3DF7" w:rsidRPr="004A3DF7" w:rsidSect="00DE1A91">
      <w:pgSz w:w="11906" w:h="16838"/>
      <w:pgMar w:top="1417" w:right="1417" w:bottom="1417"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5A913" w14:textId="77777777" w:rsidR="005F60F8" w:rsidRDefault="005F60F8">
      <w:pPr>
        <w:spacing w:after="0" w:line="240" w:lineRule="auto"/>
      </w:pPr>
      <w:r>
        <w:separator/>
      </w:r>
    </w:p>
  </w:endnote>
  <w:endnote w:type="continuationSeparator" w:id="0">
    <w:p w14:paraId="5902C5E1" w14:textId="77777777" w:rsidR="005F60F8" w:rsidRDefault="005F60F8">
      <w:pPr>
        <w:spacing w:after="0" w:line="240" w:lineRule="auto"/>
      </w:pPr>
      <w:r>
        <w:continuationSeparator/>
      </w:r>
    </w:p>
  </w:endnote>
  <w:endnote w:type="continuationNotice" w:id="1">
    <w:p w14:paraId="516D3431" w14:textId="77777777" w:rsidR="005F60F8" w:rsidRDefault="005F60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UI">
    <w:altName w:val="Segoe U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3229750"/>
      <w:docPartObj>
        <w:docPartGallery w:val="Page Numbers (Bottom of Page)"/>
        <w:docPartUnique/>
      </w:docPartObj>
    </w:sdtPr>
    <w:sdtEndPr>
      <w:rPr>
        <w:noProof/>
      </w:rPr>
    </w:sdtEndPr>
    <w:sdtContent>
      <w:p w14:paraId="482267F9" w14:textId="0B412DCC" w:rsidR="007C75F5" w:rsidRDefault="007C75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E19F4A" w14:textId="77777777" w:rsidR="00727AA1" w:rsidRDefault="00727A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0D030" w14:textId="77777777" w:rsidR="005F60F8" w:rsidRDefault="005F60F8">
      <w:pPr>
        <w:spacing w:after="0" w:line="240" w:lineRule="auto"/>
      </w:pPr>
      <w:r>
        <w:rPr>
          <w:color w:val="000000"/>
        </w:rPr>
        <w:separator/>
      </w:r>
    </w:p>
  </w:footnote>
  <w:footnote w:type="continuationSeparator" w:id="0">
    <w:p w14:paraId="753778D3" w14:textId="77777777" w:rsidR="005F60F8" w:rsidRDefault="005F60F8">
      <w:pPr>
        <w:spacing w:after="0" w:line="240" w:lineRule="auto"/>
      </w:pPr>
      <w:r>
        <w:continuationSeparator/>
      </w:r>
    </w:p>
  </w:footnote>
  <w:footnote w:type="continuationNotice" w:id="1">
    <w:p w14:paraId="1A13EE50" w14:textId="77777777" w:rsidR="005F60F8" w:rsidRDefault="005F60F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C655F"/>
    <w:multiLevelType w:val="hybridMultilevel"/>
    <w:tmpl w:val="8E46B7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37F24BD"/>
    <w:multiLevelType w:val="multilevel"/>
    <w:tmpl w:val="5FDA997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3463FF"/>
    <w:multiLevelType w:val="multilevel"/>
    <w:tmpl w:val="15048CC0"/>
    <w:lvl w:ilvl="0">
      <w:start w:val="1"/>
      <w:numFmt w:val="decimal"/>
      <w:lvlText w:val="%1."/>
      <w:lvlJc w:val="left"/>
      <w:pPr>
        <w:ind w:left="720" w:hanging="360"/>
      </w:pPr>
    </w:lvl>
    <w:lvl w:ilvl="1">
      <w:start w:val="1"/>
      <w:numFmt w:val="decimal"/>
      <w:lvlText w:val="%1.%2"/>
      <w:lvlJc w:val="left"/>
      <w:pPr>
        <w:ind w:left="1125" w:hanging="360"/>
      </w:pPr>
    </w:lvl>
    <w:lvl w:ilvl="2">
      <w:start w:val="1"/>
      <w:numFmt w:val="decimal"/>
      <w:lvlText w:val="%1.%2.%3"/>
      <w:lvlJc w:val="left"/>
      <w:pPr>
        <w:ind w:left="1890" w:hanging="720"/>
      </w:pPr>
    </w:lvl>
    <w:lvl w:ilvl="3">
      <w:start w:val="1"/>
      <w:numFmt w:val="decimal"/>
      <w:lvlText w:val="%1.%2.%3.%4"/>
      <w:lvlJc w:val="left"/>
      <w:pPr>
        <w:ind w:left="2295" w:hanging="720"/>
      </w:pPr>
    </w:lvl>
    <w:lvl w:ilvl="4">
      <w:start w:val="1"/>
      <w:numFmt w:val="decimal"/>
      <w:lvlText w:val="%1.%2.%3.%4.%5"/>
      <w:lvlJc w:val="left"/>
      <w:pPr>
        <w:ind w:left="3060" w:hanging="1080"/>
      </w:pPr>
    </w:lvl>
    <w:lvl w:ilvl="5">
      <w:start w:val="1"/>
      <w:numFmt w:val="decimal"/>
      <w:lvlText w:val="%1.%2.%3.%4.%5.%6"/>
      <w:lvlJc w:val="left"/>
      <w:pPr>
        <w:ind w:left="3465" w:hanging="1080"/>
      </w:pPr>
    </w:lvl>
    <w:lvl w:ilvl="6">
      <w:start w:val="1"/>
      <w:numFmt w:val="decimal"/>
      <w:lvlText w:val="%1.%2.%3.%4.%5.%6.%7"/>
      <w:lvlJc w:val="left"/>
      <w:pPr>
        <w:ind w:left="4230" w:hanging="1440"/>
      </w:pPr>
    </w:lvl>
    <w:lvl w:ilvl="7">
      <w:start w:val="1"/>
      <w:numFmt w:val="decimal"/>
      <w:lvlText w:val="%1.%2.%3.%4.%5.%6.%7.%8"/>
      <w:lvlJc w:val="left"/>
      <w:pPr>
        <w:ind w:left="4635" w:hanging="1440"/>
      </w:pPr>
    </w:lvl>
    <w:lvl w:ilvl="8">
      <w:start w:val="1"/>
      <w:numFmt w:val="decimal"/>
      <w:lvlText w:val="%1.%2.%3.%4.%5.%6.%7.%8.%9"/>
      <w:lvlJc w:val="left"/>
      <w:pPr>
        <w:ind w:left="5040" w:hanging="1440"/>
      </w:pPr>
    </w:lvl>
  </w:abstractNum>
  <w:abstractNum w:abstractNumId="3" w15:restartNumberingAfterBreak="0">
    <w:nsid w:val="358161B4"/>
    <w:multiLevelType w:val="multilevel"/>
    <w:tmpl w:val="21D66766"/>
    <w:lvl w:ilvl="0">
      <w:start w:val="1"/>
      <w:numFmt w:val="decimal"/>
      <w:lvlText w:val="%1."/>
      <w:lvlJc w:val="left"/>
      <w:pPr>
        <w:ind w:left="510" w:hanging="51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 w15:restartNumberingAfterBreak="0">
    <w:nsid w:val="39E000E7"/>
    <w:multiLevelType w:val="hybridMultilevel"/>
    <w:tmpl w:val="32381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2C53B07"/>
    <w:multiLevelType w:val="multilevel"/>
    <w:tmpl w:val="5C161C1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610E33"/>
    <w:multiLevelType w:val="multilevel"/>
    <w:tmpl w:val="C404442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1B53DC"/>
    <w:multiLevelType w:val="hybridMultilevel"/>
    <w:tmpl w:val="6108D518"/>
    <w:lvl w:ilvl="0" w:tplc="BB402FAC">
      <w:start w:val="1"/>
      <w:numFmt w:val="decimal"/>
      <w:lvlText w:val="%1."/>
      <w:lvlJc w:val="left"/>
      <w:pPr>
        <w:ind w:left="720" w:hanging="360"/>
      </w:pPr>
      <w:rPr>
        <w:rFonts w:ascii="Calibri" w:hAnsi="Calibri" w:cs="Calibri" w:hint="default"/>
        <w:sz w:val="27"/>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2457655"/>
    <w:multiLevelType w:val="multilevel"/>
    <w:tmpl w:val="F93AEF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54E6A85"/>
    <w:multiLevelType w:val="multilevel"/>
    <w:tmpl w:val="935493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3833C0"/>
    <w:multiLevelType w:val="hybridMultilevel"/>
    <w:tmpl w:val="8E9217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2DF1C9E"/>
    <w:multiLevelType w:val="hybridMultilevel"/>
    <w:tmpl w:val="3FA61CA0"/>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78DD054C"/>
    <w:multiLevelType w:val="multilevel"/>
    <w:tmpl w:val="29C25A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Calibri" w:hAnsi="Calibri" w:cs="Calibri" w:hint="default"/>
        <w:sz w:val="27"/>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abstractNumId w:val="2"/>
  </w:num>
  <w:num w:numId="2">
    <w:abstractNumId w:val="8"/>
  </w:num>
  <w:num w:numId="3">
    <w:abstractNumId w:val="3"/>
  </w:num>
  <w:num w:numId="4">
    <w:abstractNumId w:val="11"/>
  </w:num>
  <w:num w:numId="5">
    <w:abstractNumId w:val="10"/>
  </w:num>
  <w:num w:numId="6">
    <w:abstractNumId w:val="6"/>
  </w:num>
  <w:num w:numId="7">
    <w:abstractNumId w:val="12"/>
  </w:num>
  <w:num w:numId="8">
    <w:abstractNumId w:val="1"/>
  </w:num>
  <w:num w:numId="9">
    <w:abstractNumId w:val="5"/>
  </w:num>
  <w:num w:numId="10">
    <w:abstractNumId w:val="9"/>
  </w:num>
  <w:num w:numId="11">
    <w:abstractNumId w:val="7"/>
  </w:num>
  <w:num w:numId="12">
    <w:abstractNumId w:val="4"/>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196"/>
    <w:rsid w:val="00000B91"/>
    <w:rsid w:val="00016E82"/>
    <w:rsid w:val="00031D3D"/>
    <w:rsid w:val="00033F06"/>
    <w:rsid w:val="0003611B"/>
    <w:rsid w:val="0005432C"/>
    <w:rsid w:val="000568BF"/>
    <w:rsid w:val="00070BCF"/>
    <w:rsid w:val="00074C07"/>
    <w:rsid w:val="0007708B"/>
    <w:rsid w:val="0009412C"/>
    <w:rsid w:val="000A332F"/>
    <w:rsid w:val="000A6F24"/>
    <w:rsid w:val="000C39B4"/>
    <w:rsid w:val="000D30DD"/>
    <w:rsid w:val="000D576E"/>
    <w:rsid w:val="000E7A0A"/>
    <w:rsid w:val="000F10D8"/>
    <w:rsid w:val="000F6B03"/>
    <w:rsid w:val="00106BA9"/>
    <w:rsid w:val="001150A7"/>
    <w:rsid w:val="00115DBC"/>
    <w:rsid w:val="00117FEC"/>
    <w:rsid w:val="0012356B"/>
    <w:rsid w:val="00125778"/>
    <w:rsid w:val="001310D5"/>
    <w:rsid w:val="001405D8"/>
    <w:rsid w:val="00140755"/>
    <w:rsid w:val="001412B1"/>
    <w:rsid w:val="001523BB"/>
    <w:rsid w:val="001752E1"/>
    <w:rsid w:val="00176E7E"/>
    <w:rsid w:val="001B0C57"/>
    <w:rsid w:val="001B4384"/>
    <w:rsid w:val="001B5CE2"/>
    <w:rsid w:val="001C0FDD"/>
    <w:rsid w:val="001D5C8E"/>
    <w:rsid w:val="001E1187"/>
    <w:rsid w:val="001E15D0"/>
    <w:rsid w:val="001E3810"/>
    <w:rsid w:val="001F322A"/>
    <w:rsid w:val="002019FB"/>
    <w:rsid w:val="00206CF8"/>
    <w:rsid w:val="002117D5"/>
    <w:rsid w:val="00221BBD"/>
    <w:rsid w:val="00235F0C"/>
    <w:rsid w:val="00245676"/>
    <w:rsid w:val="00252583"/>
    <w:rsid w:val="002547E1"/>
    <w:rsid w:val="00282DB8"/>
    <w:rsid w:val="002844EF"/>
    <w:rsid w:val="00291970"/>
    <w:rsid w:val="00293B93"/>
    <w:rsid w:val="00293EAC"/>
    <w:rsid w:val="002A2C0C"/>
    <w:rsid w:val="002B0372"/>
    <w:rsid w:val="002B2D64"/>
    <w:rsid w:val="002C5A73"/>
    <w:rsid w:val="002D11F3"/>
    <w:rsid w:val="002F6D7A"/>
    <w:rsid w:val="00316B12"/>
    <w:rsid w:val="00324F00"/>
    <w:rsid w:val="0032564A"/>
    <w:rsid w:val="00344C4C"/>
    <w:rsid w:val="00345708"/>
    <w:rsid w:val="00346DAA"/>
    <w:rsid w:val="003524D7"/>
    <w:rsid w:val="0037171A"/>
    <w:rsid w:val="00373D01"/>
    <w:rsid w:val="003856CB"/>
    <w:rsid w:val="00391BD8"/>
    <w:rsid w:val="00395514"/>
    <w:rsid w:val="00396064"/>
    <w:rsid w:val="003B0A75"/>
    <w:rsid w:val="003C025A"/>
    <w:rsid w:val="003D21C2"/>
    <w:rsid w:val="003D2784"/>
    <w:rsid w:val="003D34BF"/>
    <w:rsid w:val="003E6DD9"/>
    <w:rsid w:val="003F04DC"/>
    <w:rsid w:val="00402836"/>
    <w:rsid w:val="00403847"/>
    <w:rsid w:val="00412F30"/>
    <w:rsid w:val="00431499"/>
    <w:rsid w:val="00436FF9"/>
    <w:rsid w:val="0044507B"/>
    <w:rsid w:val="00446821"/>
    <w:rsid w:val="00451BC6"/>
    <w:rsid w:val="00454664"/>
    <w:rsid w:val="00454CAD"/>
    <w:rsid w:val="0045659F"/>
    <w:rsid w:val="00456FB7"/>
    <w:rsid w:val="00462165"/>
    <w:rsid w:val="00465725"/>
    <w:rsid w:val="0047099B"/>
    <w:rsid w:val="0047598A"/>
    <w:rsid w:val="0049097D"/>
    <w:rsid w:val="004954AC"/>
    <w:rsid w:val="004A3DF7"/>
    <w:rsid w:val="004B61C7"/>
    <w:rsid w:val="004C0E07"/>
    <w:rsid w:val="004C1B8F"/>
    <w:rsid w:val="004C3182"/>
    <w:rsid w:val="004D2554"/>
    <w:rsid w:val="004D3165"/>
    <w:rsid w:val="004E2891"/>
    <w:rsid w:val="004E3575"/>
    <w:rsid w:val="004E4088"/>
    <w:rsid w:val="004E7E91"/>
    <w:rsid w:val="004F04E6"/>
    <w:rsid w:val="004F5835"/>
    <w:rsid w:val="005044CA"/>
    <w:rsid w:val="00510017"/>
    <w:rsid w:val="00513126"/>
    <w:rsid w:val="00525A31"/>
    <w:rsid w:val="00530787"/>
    <w:rsid w:val="00532818"/>
    <w:rsid w:val="005342C0"/>
    <w:rsid w:val="00537165"/>
    <w:rsid w:val="00545853"/>
    <w:rsid w:val="00545AB4"/>
    <w:rsid w:val="00554252"/>
    <w:rsid w:val="00561B1C"/>
    <w:rsid w:val="00566E5C"/>
    <w:rsid w:val="0056765C"/>
    <w:rsid w:val="00587A9C"/>
    <w:rsid w:val="00595FB4"/>
    <w:rsid w:val="005A16E1"/>
    <w:rsid w:val="005A33F6"/>
    <w:rsid w:val="005A6222"/>
    <w:rsid w:val="005A74BF"/>
    <w:rsid w:val="005B161B"/>
    <w:rsid w:val="005B567B"/>
    <w:rsid w:val="005B6589"/>
    <w:rsid w:val="005C3C36"/>
    <w:rsid w:val="005C4146"/>
    <w:rsid w:val="005D2071"/>
    <w:rsid w:val="005D2087"/>
    <w:rsid w:val="005D239B"/>
    <w:rsid w:val="005F15FB"/>
    <w:rsid w:val="005F3190"/>
    <w:rsid w:val="005F60F8"/>
    <w:rsid w:val="00603B72"/>
    <w:rsid w:val="006378EB"/>
    <w:rsid w:val="00640B7E"/>
    <w:rsid w:val="00642DBA"/>
    <w:rsid w:val="00662CDC"/>
    <w:rsid w:val="00676C24"/>
    <w:rsid w:val="00677B1B"/>
    <w:rsid w:val="006809D2"/>
    <w:rsid w:val="00683D8C"/>
    <w:rsid w:val="00686938"/>
    <w:rsid w:val="0069048F"/>
    <w:rsid w:val="006910BB"/>
    <w:rsid w:val="006918CE"/>
    <w:rsid w:val="00696D65"/>
    <w:rsid w:val="006A5EA3"/>
    <w:rsid w:val="006B17A8"/>
    <w:rsid w:val="006B5FEC"/>
    <w:rsid w:val="006B6F0B"/>
    <w:rsid w:val="006D64F6"/>
    <w:rsid w:val="006E3C5D"/>
    <w:rsid w:val="006E6196"/>
    <w:rsid w:val="00715568"/>
    <w:rsid w:val="00723864"/>
    <w:rsid w:val="007251EB"/>
    <w:rsid w:val="00727AA1"/>
    <w:rsid w:val="0073579D"/>
    <w:rsid w:val="007373D3"/>
    <w:rsid w:val="00737F52"/>
    <w:rsid w:val="007417EA"/>
    <w:rsid w:val="0075206C"/>
    <w:rsid w:val="00763CF8"/>
    <w:rsid w:val="00766BEB"/>
    <w:rsid w:val="007709C7"/>
    <w:rsid w:val="007809F2"/>
    <w:rsid w:val="00780BA4"/>
    <w:rsid w:val="00783F34"/>
    <w:rsid w:val="007863D2"/>
    <w:rsid w:val="007965BB"/>
    <w:rsid w:val="007A332B"/>
    <w:rsid w:val="007A54D8"/>
    <w:rsid w:val="007B3B53"/>
    <w:rsid w:val="007B7524"/>
    <w:rsid w:val="007C028A"/>
    <w:rsid w:val="007C3807"/>
    <w:rsid w:val="007C4CB0"/>
    <w:rsid w:val="007C75F5"/>
    <w:rsid w:val="007E2C0A"/>
    <w:rsid w:val="007E7529"/>
    <w:rsid w:val="007F71C3"/>
    <w:rsid w:val="00826F53"/>
    <w:rsid w:val="00834AF0"/>
    <w:rsid w:val="00840B6C"/>
    <w:rsid w:val="008436F2"/>
    <w:rsid w:val="008535E7"/>
    <w:rsid w:val="008536B3"/>
    <w:rsid w:val="0085475E"/>
    <w:rsid w:val="00867306"/>
    <w:rsid w:val="00874918"/>
    <w:rsid w:val="0088385F"/>
    <w:rsid w:val="008A1F01"/>
    <w:rsid w:val="008C0EC6"/>
    <w:rsid w:val="008E1CA4"/>
    <w:rsid w:val="008E2197"/>
    <w:rsid w:val="008F51C8"/>
    <w:rsid w:val="008F5201"/>
    <w:rsid w:val="0092030B"/>
    <w:rsid w:val="00921825"/>
    <w:rsid w:val="00943808"/>
    <w:rsid w:val="00946338"/>
    <w:rsid w:val="009475F0"/>
    <w:rsid w:val="00950A13"/>
    <w:rsid w:val="00955D38"/>
    <w:rsid w:val="00961251"/>
    <w:rsid w:val="00963D5D"/>
    <w:rsid w:val="00970375"/>
    <w:rsid w:val="00976F44"/>
    <w:rsid w:val="009A7CE2"/>
    <w:rsid w:val="009B0771"/>
    <w:rsid w:val="009B4279"/>
    <w:rsid w:val="009C300C"/>
    <w:rsid w:val="009D5D93"/>
    <w:rsid w:val="009E02A9"/>
    <w:rsid w:val="009F4398"/>
    <w:rsid w:val="009F56E9"/>
    <w:rsid w:val="00A05A70"/>
    <w:rsid w:val="00A13BBF"/>
    <w:rsid w:val="00A14222"/>
    <w:rsid w:val="00A15398"/>
    <w:rsid w:val="00A16260"/>
    <w:rsid w:val="00A25D5B"/>
    <w:rsid w:val="00A26994"/>
    <w:rsid w:val="00A5472D"/>
    <w:rsid w:val="00A71875"/>
    <w:rsid w:val="00A92980"/>
    <w:rsid w:val="00AA03C0"/>
    <w:rsid w:val="00AA3D06"/>
    <w:rsid w:val="00AB2A51"/>
    <w:rsid w:val="00AB5850"/>
    <w:rsid w:val="00AC1716"/>
    <w:rsid w:val="00AD5935"/>
    <w:rsid w:val="00AD793B"/>
    <w:rsid w:val="00AD7DFB"/>
    <w:rsid w:val="00AF150F"/>
    <w:rsid w:val="00AF3317"/>
    <w:rsid w:val="00AF393E"/>
    <w:rsid w:val="00AF5631"/>
    <w:rsid w:val="00B00CEB"/>
    <w:rsid w:val="00B2378D"/>
    <w:rsid w:val="00B2527F"/>
    <w:rsid w:val="00B31A8F"/>
    <w:rsid w:val="00B717F8"/>
    <w:rsid w:val="00B7379A"/>
    <w:rsid w:val="00B82C2B"/>
    <w:rsid w:val="00B86A40"/>
    <w:rsid w:val="00B92073"/>
    <w:rsid w:val="00BA3791"/>
    <w:rsid w:val="00BA5382"/>
    <w:rsid w:val="00BA66F9"/>
    <w:rsid w:val="00BC16C3"/>
    <w:rsid w:val="00BE4C33"/>
    <w:rsid w:val="00BE707F"/>
    <w:rsid w:val="00BF024A"/>
    <w:rsid w:val="00BF0897"/>
    <w:rsid w:val="00BF23EC"/>
    <w:rsid w:val="00BF5465"/>
    <w:rsid w:val="00BF73B4"/>
    <w:rsid w:val="00C1176D"/>
    <w:rsid w:val="00C11FC3"/>
    <w:rsid w:val="00C12055"/>
    <w:rsid w:val="00C12CBB"/>
    <w:rsid w:val="00C25F51"/>
    <w:rsid w:val="00C26A34"/>
    <w:rsid w:val="00C31221"/>
    <w:rsid w:val="00C44737"/>
    <w:rsid w:val="00C461A0"/>
    <w:rsid w:val="00C474E2"/>
    <w:rsid w:val="00C53A0F"/>
    <w:rsid w:val="00C54508"/>
    <w:rsid w:val="00C61181"/>
    <w:rsid w:val="00C6678F"/>
    <w:rsid w:val="00C82BA1"/>
    <w:rsid w:val="00C9765A"/>
    <w:rsid w:val="00CB7C67"/>
    <w:rsid w:val="00CC1FEB"/>
    <w:rsid w:val="00CC2689"/>
    <w:rsid w:val="00CC46C8"/>
    <w:rsid w:val="00CD01AF"/>
    <w:rsid w:val="00CE2A46"/>
    <w:rsid w:val="00CF2455"/>
    <w:rsid w:val="00CF52D8"/>
    <w:rsid w:val="00D02967"/>
    <w:rsid w:val="00D02C42"/>
    <w:rsid w:val="00D038E8"/>
    <w:rsid w:val="00D05D74"/>
    <w:rsid w:val="00D329E9"/>
    <w:rsid w:val="00D36A84"/>
    <w:rsid w:val="00D44F29"/>
    <w:rsid w:val="00D56265"/>
    <w:rsid w:val="00D57724"/>
    <w:rsid w:val="00D6594A"/>
    <w:rsid w:val="00D71234"/>
    <w:rsid w:val="00D73D0B"/>
    <w:rsid w:val="00D803D3"/>
    <w:rsid w:val="00D80DC3"/>
    <w:rsid w:val="00D8572A"/>
    <w:rsid w:val="00D94877"/>
    <w:rsid w:val="00DB74E5"/>
    <w:rsid w:val="00DC2CDB"/>
    <w:rsid w:val="00DD04F2"/>
    <w:rsid w:val="00DD059C"/>
    <w:rsid w:val="00DD204D"/>
    <w:rsid w:val="00DD266B"/>
    <w:rsid w:val="00DE1A91"/>
    <w:rsid w:val="00DE3631"/>
    <w:rsid w:val="00DE3D7C"/>
    <w:rsid w:val="00E02767"/>
    <w:rsid w:val="00E22A3E"/>
    <w:rsid w:val="00E24DF0"/>
    <w:rsid w:val="00E24E23"/>
    <w:rsid w:val="00E40A25"/>
    <w:rsid w:val="00E4223C"/>
    <w:rsid w:val="00E42F58"/>
    <w:rsid w:val="00E4362F"/>
    <w:rsid w:val="00E446F7"/>
    <w:rsid w:val="00E46886"/>
    <w:rsid w:val="00E56679"/>
    <w:rsid w:val="00E629BE"/>
    <w:rsid w:val="00E82F3E"/>
    <w:rsid w:val="00EA64D2"/>
    <w:rsid w:val="00EB34B9"/>
    <w:rsid w:val="00EB6D02"/>
    <w:rsid w:val="00EB7CB6"/>
    <w:rsid w:val="00EC1CEF"/>
    <w:rsid w:val="00EC5DA2"/>
    <w:rsid w:val="00EC64F7"/>
    <w:rsid w:val="00ED2BB3"/>
    <w:rsid w:val="00EE2B1F"/>
    <w:rsid w:val="00EF048B"/>
    <w:rsid w:val="00F009B6"/>
    <w:rsid w:val="00F06D84"/>
    <w:rsid w:val="00F1666C"/>
    <w:rsid w:val="00F26430"/>
    <w:rsid w:val="00F339EC"/>
    <w:rsid w:val="00F35156"/>
    <w:rsid w:val="00F52B20"/>
    <w:rsid w:val="00F55D63"/>
    <w:rsid w:val="00F56B22"/>
    <w:rsid w:val="00F570F5"/>
    <w:rsid w:val="00F57E0E"/>
    <w:rsid w:val="00F61D5F"/>
    <w:rsid w:val="00F63CF0"/>
    <w:rsid w:val="00F65536"/>
    <w:rsid w:val="00F6666D"/>
    <w:rsid w:val="00F75D4E"/>
    <w:rsid w:val="00F925CC"/>
    <w:rsid w:val="00F93472"/>
    <w:rsid w:val="00FA2663"/>
    <w:rsid w:val="00FB725C"/>
    <w:rsid w:val="00FC3F99"/>
    <w:rsid w:val="00FC547E"/>
    <w:rsid w:val="00FC6232"/>
    <w:rsid w:val="00FC7831"/>
    <w:rsid w:val="00FE1794"/>
    <w:rsid w:val="00FE7129"/>
    <w:rsid w:val="00FF6AC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5E636"/>
  <w15:docId w15:val="{D8A42EB4-3F88-4CF2-B5C6-C495B3EC9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sz w:val="22"/>
        <w:szCs w:val="22"/>
        <w:lang w:val="fr-FR"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rsid w:val="00D857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pPr>
      <w:spacing w:before="100" w:after="100" w:line="240" w:lineRule="auto"/>
    </w:pPr>
    <w:rPr>
      <w:rFonts w:ascii="Times New Roman" w:eastAsia="Times New Roman" w:hAnsi="Times New Roman" w:cs="Times New Roman"/>
      <w:sz w:val="24"/>
      <w:szCs w:val="24"/>
      <w:lang w:eastAsia="fr-FR"/>
    </w:rPr>
  </w:style>
  <w:style w:type="character" w:customStyle="1" w:styleId="normaltextrun">
    <w:name w:val="normaltextrun"/>
    <w:basedOn w:val="DefaultParagraphFont"/>
  </w:style>
  <w:style w:type="character" w:customStyle="1" w:styleId="eop">
    <w:name w:val="eop"/>
    <w:basedOn w:val="DefaultParagraphFont"/>
  </w:style>
  <w:style w:type="character" w:styleId="IntenseReference">
    <w:name w:val="Intense Reference"/>
    <w:basedOn w:val="DefaultParagraphFont"/>
    <w:rPr>
      <w:b/>
      <w:bCs/>
      <w:smallCaps/>
      <w:color w:val="4472C4"/>
      <w:spacing w:val="5"/>
    </w:rPr>
  </w:style>
  <w:style w:type="paragraph" w:styleId="ListParagraph">
    <w:name w:val="List Paragraph"/>
    <w:basedOn w:val="Normal"/>
    <w:pPr>
      <w:ind w:left="720"/>
      <w:contextualSpacing/>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4E7E91"/>
    <w:pPr>
      <w:tabs>
        <w:tab w:val="center" w:pos="4536"/>
        <w:tab w:val="right" w:pos="9072"/>
      </w:tabs>
      <w:spacing w:after="0" w:line="240" w:lineRule="auto"/>
    </w:pPr>
  </w:style>
  <w:style w:type="character" w:customStyle="1" w:styleId="HeaderChar">
    <w:name w:val="Header Char"/>
    <w:basedOn w:val="DefaultParagraphFont"/>
    <w:link w:val="Header"/>
    <w:uiPriority w:val="99"/>
    <w:rsid w:val="004E7E91"/>
  </w:style>
  <w:style w:type="paragraph" w:styleId="Footer">
    <w:name w:val="footer"/>
    <w:basedOn w:val="Normal"/>
    <w:link w:val="FooterChar"/>
    <w:uiPriority w:val="99"/>
    <w:unhideWhenUsed/>
    <w:rsid w:val="004E7E91"/>
    <w:pPr>
      <w:tabs>
        <w:tab w:val="center" w:pos="4536"/>
        <w:tab w:val="right" w:pos="9072"/>
      </w:tabs>
      <w:spacing w:after="0" w:line="240" w:lineRule="auto"/>
    </w:pPr>
  </w:style>
  <w:style w:type="character" w:customStyle="1" w:styleId="FooterChar">
    <w:name w:val="Footer Char"/>
    <w:basedOn w:val="DefaultParagraphFont"/>
    <w:link w:val="Footer"/>
    <w:uiPriority w:val="99"/>
    <w:rsid w:val="004E7E91"/>
  </w:style>
  <w:style w:type="paragraph" w:styleId="IntenseQuote">
    <w:name w:val="Intense Quote"/>
    <w:basedOn w:val="Normal"/>
    <w:next w:val="Normal"/>
    <w:link w:val="IntenseQuoteChar"/>
    <w:uiPriority w:val="30"/>
    <w:qFormat/>
    <w:rsid w:val="00B2378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B2378D"/>
    <w:rPr>
      <w:i/>
      <w:iCs/>
      <w:color w:val="4472C4" w:themeColor="accent1"/>
    </w:rPr>
  </w:style>
  <w:style w:type="character" w:customStyle="1" w:styleId="Heading1Char">
    <w:name w:val="Heading 1 Char"/>
    <w:basedOn w:val="DefaultParagraphFont"/>
    <w:link w:val="Heading1"/>
    <w:uiPriority w:val="9"/>
    <w:rsid w:val="00D8572A"/>
    <w:rPr>
      <w:rFonts w:asciiTheme="majorHAnsi" w:eastAsiaTheme="majorEastAsia" w:hAnsiTheme="majorHAnsi" w:cstheme="majorBidi"/>
      <w:color w:val="2F5496" w:themeColor="accent1" w:themeShade="BF"/>
      <w:sz w:val="32"/>
      <w:szCs w:val="32"/>
    </w:rPr>
  </w:style>
  <w:style w:type="character" w:customStyle="1" w:styleId="j7bwb">
    <w:name w:val="j7bwb"/>
    <w:basedOn w:val="DefaultParagraphFont"/>
    <w:rsid w:val="00C44737"/>
  </w:style>
  <w:style w:type="character" w:customStyle="1" w:styleId="kgnlhe">
    <w:name w:val="kgnlhe"/>
    <w:basedOn w:val="DefaultParagraphFont"/>
    <w:rsid w:val="00C44737"/>
  </w:style>
  <w:style w:type="paragraph" w:styleId="BalloonText">
    <w:name w:val="Balloon Text"/>
    <w:basedOn w:val="Normal"/>
    <w:link w:val="BalloonTextChar"/>
    <w:uiPriority w:val="99"/>
    <w:semiHidden/>
    <w:unhideWhenUsed/>
    <w:rsid w:val="00EC1C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1CEF"/>
    <w:rPr>
      <w:rFonts w:ascii="Segoe UI" w:hAnsi="Segoe UI" w:cs="Segoe UI"/>
      <w:sz w:val="18"/>
      <w:szCs w:val="18"/>
    </w:rPr>
  </w:style>
  <w:style w:type="character" w:styleId="UnresolvedMention">
    <w:name w:val="Unresolved Mention"/>
    <w:basedOn w:val="DefaultParagraphFont"/>
    <w:uiPriority w:val="99"/>
    <w:semiHidden/>
    <w:unhideWhenUsed/>
    <w:rsid w:val="003524D7"/>
    <w:rPr>
      <w:color w:val="605E5C"/>
      <w:shd w:val="clear" w:color="auto" w:fill="E1DFDD"/>
    </w:rPr>
  </w:style>
  <w:style w:type="paragraph" w:styleId="HTMLPreformatted">
    <w:name w:val="HTML Preformatted"/>
    <w:basedOn w:val="Normal"/>
    <w:link w:val="HTMLPreformattedChar"/>
    <w:uiPriority w:val="99"/>
    <w:semiHidden/>
    <w:unhideWhenUsed/>
    <w:rsid w:val="00BA5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BA5382"/>
    <w:rPr>
      <w:rFonts w:ascii="Courier New" w:eastAsia="Times New Roman" w:hAnsi="Courier New" w:cs="Courier New"/>
      <w:sz w:val="20"/>
      <w:szCs w:val="20"/>
      <w:lang w:eastAsia="fr-FR"/>
    </w:rPr>
  </w:style>
  <w:style w:type="character" w:customStyle="1" w:styleId="s-or-t">
    <w:name w:val="s-or-t"/>
    <w:basedOn w:val="DefaultParagraphFont"/>
    <w:rsid w:val="001523BB"/>
  </w:style>
  <w:style w:type="character" w:customStyle="1" w:styleId="s-rg-t">
    <w:name w:val="s-rg-t"/>
    <w:basedOn w:val="DefaultParagraphFont"/>
    <w:rsid w:val="00A92980"/>
  </w:style>
  <w:style w:type="character" w:styleId="FollowedHyperlink">
    <w:name w:val="FollowedHyperlink"/>
    <w:basedOn w:val="DefaultParagraphFont"/>
    <w:uiPriority w:val="99"/>
    <w:semiHidden/>
    <w:unhideWhenUsed/>
    <w:rsid w:val="00A269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128679">
      <w:bodyDiv w:val="1"/>
      <w:marLeft w:val="0"/>
      <w:marRight w:val="0"/>
      <w:marTop w:val="0"/>
      <w:marBottom w:val="0"/>
      <w:divBdr>
        <w:top w:val="none" w:sz="0" w:space="0" w:color="auto"/>
        <w:left w:val="none" w:sz="0" w:space="0" w:color="auto"/>
        <w:bottom w:val="none" w:sz="0" w:space="0" w:color="auto"/>
        <w:right w:val="none" w:sz="0" w:space="0" w:color="auto"/>
      </w:divBdr>
    </w:div>
    <w:div w:id="1747264880">
      <w:bodyDiv w:val="1"/>
      <w:marLeft w:val="0"/>
      <w:marRight w:val="0"/>
      <w:marTop w:val="0"/>
      <w:marBottom w:val="0"/>
      <w:divBdr>
        <w:top w:val="none" w:sz="0" w:space="0" w:color="auto"/>
        <w:left w:val="none" w:sz="0" w:space="0" w:color="auto"/>
        <w:bottom w:val="none" w:sz="0" w:space="0" w:color="auto"/>
        <w:right w:val="none" w:sz="0" w:space="0" w:color="auto"/>
      </w:divBdr>
    </w:div>
    <w:div w:id="2074966573">
      <w:bodyDiv w:val="1"/>
      <w:marLeft w:val="0"/>
      <w:marRight w:val="0"/>
      <w:marTop w:val="0"/>
      <w:marBottom w:val="0"/>
      <w:divBdr>
        <w:top w:val="none" w:sz="0" w:space="0" w:color="auto"/>
        <w:left w:val="none" w:sz="0" w:space="0" w:color="auto"/>
        <w:bottom w:val="none" w:sz="0" w:space="0" w:color="auto"/>
        <w:right w:val="none" w:sz="0" w:space="0" w:color="auto"/>
      </w:divBdr>
      <w:divsChild>
        <w:div w:id="725493189">
          <w:marLeft w:val="0"/>
          <w:marRight w:val="0"/>
          <w:marTop w:val="0"/>
          <w:marBottom w:val="0"/>
          <w:divBdr>
            <w:top w:val="none" w:sz="0" w:space="0" w:color="auto"/>
            <w:left w:val="none" w:sz="0" w:space="0" w:color="auto"/>
            <w:bottom w:val="none" w:sz="0" w:space="0" w:color="auto"/>
            <w:right w:val="none" w:sz="0" w:space="0" w:color="auto"/>
          </w:divBdr>
        </w:div>
        <w:div w:id="67772555">
          <w:marLeft w:val="0"/>
          <w:marRight w:val="0"/>
          <w:marTop w:val="0"/>
          <w:marBottom w:val="0"/>
          <w:divBdr>
            <w:top w:val="none" w:sz="0" w:space="0" w:color="auto"/>
            <w:left w:val="none" w:sz="0" w:space="0" w:color="auto"/>
            <w:bottom w:val="none" w:sz="0" w:space="0" w:color="auto"/>
            <w:right w:val="none" w:sz="0" w:space="0" w:color="auto"/>
          </w:divBdr>
        </w:div>
        <w:div w:id="96173476">
          <w:marLeft w:val="0"/>
          <w:marRight w:val="0"/>
          <w:marTop w:val="0"/>
          <w:marBottom w:val="0"/>
          <w:divBdr>
            <w:top w:val="none" w:sz="0" w:space="0" w:color="auto"/>
            <w:left w:val="none" w:sz="0" w:space="0" w:color="auto"/>
            <w:bottom w:val="none" w:sz="0" w:space="0" w:color="auto"/>
            <w:right w:val="none" w:sz="0" w:space="0" w:color="auto"/>
          </w:divBdr>
        </w:div>
        <w:div w:id="808084795">
          <w:marLeft w:val="0"/>
          <w:marRight w:val="0"/>
          <w:marTop w:val="0"/>
          <w:marBottom w:val="0"/>
          <w:divBdr>
            <w:top w:val="none" w:sz="0" w:space="0" w:color="auto"/>
            <w:left w:val="none" w:sz="0" w:space="0" w:color="auto"/>
            <w:bottom w:val="none" w:sz="0" w:space="0" w:color="auto"/>
            <w:right w:val="none" w:sz="0" w:space="0" w:color="auto"/>
          </w:divBdr>
        </w:div>
        <w:div w:id="492333705">
          <w:marLeft w:val="0"/>
          <w:marRight w:val="0"/>
          <w:marTop w:val="0"/>
          <w:marBottom w:val="0"/>
          <w:divBdr>
            <w:top w:val="none" w:sz="0" w:space="0" w:color="auto"/>
            <w:left w:val="none" w:sz="0" w:space="0" w:color="auto"/>
            <w:bottom w:val="none" w:sz="0" w:space="0" w:color="auto"/>
            <w:right w:val="none" w:sz="0" w:space="0" w:color="auto"/>
          </w:divBdr>
        </w:div>
        <w:div w:id="932740882">
          <w:marLeft w:val="0"/>
          <w:marRight w:val="0"/>
          <w:marTop w:val="0"/>
          <w:marBottom w:val="0"/>
          <w:divBdr>
            <w:top w:val="none" w:sz="0" w:space="0" w:color="auto"/>
            <w:left w:val="none" w:sz="0" w:space="0" w:color="auto"/>
            <w:bottom w:val="none" w:sz="0" w:space="0" w:color="auto"/>
            <w:right w:val="none" w:sz="0" w:space="0" w:color="auto"/>
          </w:divBdr>
        </w:div>
        <w:div w:id="2103602478">
          <w:marLeft w:val="0"/>
          <w:marRight w:val="0"/>
          <w:marTop w:val="0"/>
          <w:marBottom w:val="0"/>
          <w:divBdr>
            <w:top w:val="none" w:sz="0" w:space="0" w:color="auto"/>
            <w:left w:val="none" w:sz="0" w:space="0" w:color="auto"/>
            <w:bottom w:val="none" w:sz="0" w:space="0" w:color="auto"/>
            <w:right w:val="none" w:sz="0" w:space="0" w:color="auto"/>
          </w:divBdr>
        </w:div>
        <w:div w:id="747193552">
          <w:marLeft w:val="0"/>
          <w:marRight w:val="0"/>
          <w:marTop w:val="0"/>
          <w:marBottom w:val="0"/>
          <w:divBdr>
            <w:top w:val="none" w:sz="0" w:space="0" w:color="auto"/>
            <w:left w:val="none" w:sz="0" w:space="0" w:color="auto"/>
            <w:bottom w:val="none" w:sz="0" w:space="0" w:color="auto"/>
            <w:right w:val="none" w:sz="0" w:space="0" w:color="auto"/>
          </w:divBdr>
        </w:div>
        <w:div w:id="177045367">
          <w:marLeft w:val="0"/>
          <w:marRight w:val="0"/>
          <w:marTop w:val="0"/>
          <w:marBottom w:val="0"/>
          <w:divBdr>
            <w:top w:val="none" w:sz="0" w:space="0" w:color="auto"/>
            <w:left w:val="none" w:sz="0" w:space="0" w:color="auto"/>
            <w:bottom w:val="none" w:sz="0" w:space="0" w:color="auto"/>
            <w:right w:val="none" w:sz="0" w:space="0" w:color="auto"/>
          </w:divBdr>
        </w:div>
        <w:div w:id="763451466">
          <w:marLeft w:val="0"/>
          <w:marRight w:val="0"/>
          <w:marTop w:val="0"/>
          <w:marBottom w:val="0"/>
          <w:divBdr>
            <w:top w:val="none" w:sz="0" w:space="0" w:color="auto"/>
            <w:left w:val="none" w:sz="0" w:space="0" w:color="auto"/>
            <w:bottom w:val="none" w:sz="0" w:space="0" w:color="auto"/>
            <w:right w:val="none" w:sz="0" w:space="0" w:color="auto"/>
          </w:divBdr>
        </w:div>
        <w:div w:id="1291014313">
          <w:marLeft w:val="0"/>
          <w:marRight w:val="0"/>
          <w:marTop w:val="0"/>
          <w:marBottom w:val="0"/>
          <w:divBdr>
            <w:top w:val="none" w:sz="0" w:space="0" w:color="auto"/>
            <w:left w:val="none" w:sz="0" w:space="0" w:color="auto"/>
            <w:bottom w:val="none" w:sz="0" w:space="0" w:color="auto"/>
            <w:right w:val="none" w:sz="0" w:space="0" w:color="auto"/>
          </w:divBdr>
          <w:divsChild>
            <w:div w:id="971328554">
              <w:marLeft w:val="0"/>
              <w:marRight w:val="0"/>
              <w:marTop w:val="0"/>
              <w:marBottom w:val="0"/>
              <w:divBdr>
                <w:top w:val="none" w:sz="0" w:space="0" w:color="auto"/>
                <w:left w:val="none" w:sz="0" w:space="0" w:color="auto"/>
                <w:bottom w:val="none" w:sz="0" w:space="0" w:color="auto"/>
                <w:right w:val="none" w:sz="0" w:space="0" w:color="auto"/>
              </w:divBdr>
            </w:div>
            <w:div w:id="2081051422">
              <w:marLeft w:val="0"/>
              <w:marRight w:val="0"/>
              <w:marTop w:val="0"/>
              <w:marBottom w:val="0"/>
              <w:divBdr>
                <w:top w:val="none" w:sz="0" w:space="0" w:color="auto"/>
                <w:left w:val="none" w:sz="0" w:space="0" w:color="auto"/>
                <w:bottom w:val="none" w:sz="0" w:space="0" w:color="auto"/>
                <w:right w:val="none" w:sz="0" w:space="0" w:color="auto"/>
              </w:divBdr>
            </w:div>
            <w:div w:id="1064716557">
              <w:marLeft w:val="0"/>
              <w:marRight w:val="0"/>
              <w:marTop w:val="0"/>
              <w:marBottom w:val="0"/>
              <w:divBdr>
                <w:top w:val="none" w:sz="0" w:space="0" w:color="auto"/>
                <w:left w:val="none" w:sz="0" w:space="0" w:color="auto"/>
                <w:bottom w:val="none" w:sz="0" w:space="0" w:color="auto"/>
                <w:right w:val="none" w:sz="0" w:space="0" w:color="auto"/>
              </w:divBdr>
            </w:div>
            <w:div w:id="122776429">
              <w:marLeft w:val="0"/>
              <w:marRight w:val="0"/>
              <w:marTop w:val="0"/>
              <w:marBottom w:val="0"/>
              <w:divBdr>
                <w:top w:val="none" w:sz="0" w:space="0" w:color="auto"/>
                <w:left w:val="none" w:sz="0" w:space="0" w:color="auto"/>
                <w:bottom w:val="none" w:sz="0" w:space="0" w:color="auto"/>
                <w:right w:val="none" w:sz="0" w:space="0" w:color="auto"/>
              </w:divBdr>
            </w:div>
          </w:divsChild>
        </w:div>
        <w:div w:id="1853643259">
          <w:marLeft w:val="0"/>
          <w:marRight w:val="0"/>
          <w:marTop w:val="0"/>
          <w:marBottom w:val="0"/>
          <w:divBdr>
            <w:top w:val="none" w:sz="0" w:space="0" w:color="auto"/>
            <w:left w:val="none" w:sz="0" w:space="0" w:color="auto"/>
            <w:bottom w:val="none" w:sz="0" w:space="0" w:color="auto"/>
            <w:right w:val="none" w:sz="0" w:space="0" w:color="auto"/>
          </w:divBdr>
          <w:divsChild>
            <w:div w:id="229003980">
              <w:marLeft w:val="0"/>
              <w:marRight w:val="0"/>
              <w:marTop w:val="0"/>
              <w:marBottom w:val="0"/>
              <w:divBdr>
                <w:top w:val="none" w:sz="0" w:space="0" w:color="auto"/>
                <w:left w:val="none" w:sz="0" w:space="0" w:color="auto"/>
                <w:bottom w:val="none" w:sz="0" w:space="0" w:color="auto"/>
                <w:right w:val="none" w:sz="0" w:space="0" w:color="auto"/>
              </w:divBdr>
            </w:div>
            <w:div w:id="2116830207">
              <w:marLeft w:val="0"/>
              <w:marRight w:val="0"/>
              <w:marTop w:val="0"/>
              <w:marBottom w:val="0"/>
              <w:divBdr>
                <w:top w:val="none" w:sz="0" w:space="0" w:color="auto"/>
                <w:left w:val="none" w:sz="0" w:space="0" w:color="auto"/>
                <w:bottom w:val="none" w:sz="0" w:space="0" w:color="auto"/>
                <w:right w:val="none" w:sz="0" w:space="0" w:color="auto"/>
              </w:divBdr>
            </w:div>
            <w:div w:id="410390535">
              <w:marLeft w:val="0"/>
              <w:marRight w:val="0"/>
              <w:marTop w:val="0"/>
              <w:marBottom w:val="0"/>
              <w:divBdr>
                <w:top w:val="none" w:sz="0" w:space="0" w:color="auto"/>
                <w:left w:val="none" w:sz="0" w:space="0" w:color="auto"/>
                <w:bottom w:val="none" w:sz="0" w:space="0" w:color="auto"/>
                <w:right w:val="none" w:sz="0" w:space="0" w:color="auto"/>
              </w:divBdr>
            </w:div>
          </w:divsChild>
        </w:div>
        <w:div w:id="254049290">
          <w:marLeft w:val="0"/>
          <w:marRight w:val="0"/>
          <w:marTop w:val="0"/>
          <w:marBottom w:val="0"/>
          <w:divBdr>
            <w:top w:val="none" w:sz="0" w:space="0" w:color="auto"/>
            <w:left w:val="none" w:sz="0" w:space="0" w:color="auto"/>
            <w:bottom w:val="none" w:sz="0" w:space="0" w:color="auto"/>
            <w:right w:val="none" w:sz="0" w:space="0" w:color="auto"/>
          </w:divBdr>
        </w:div>
        <w:div w:id="923299733">
          <w:marLeft w:val="0"/>
          <w:marRight w:val="0"/>
          <w:marTop w:val="0"/>
          <w:marBottom w:val="0"/>
          <w:divBdr>
            <w:top w:val="none" w:sz="0" w:space="0" w:color="auto"/>
            <w:left w:val="none" w:sz="0" w:space="0" w:color="auto"/>
            <w:bottom w:val="none" w:sz="0" w:space="0" w:color="auto"/>
            <w:right w:val="none" w:sz="0" w:space="0" w:color="auto"/>
          </w:divBdr>
        </w:div>
        <w:div w:id="1647587598">
          <w:marLeft w:val="0"/>
          <w:marRight w:val="0"/>
          <w:marTop w:val="0"/>
          <w:marBottom w:val="0"/>
          <w:divBdr>
            <w:top w:val="none" w:sz="0" w:space="0" w:color="auto"/>
            <w:left w:val="none" w:sz="0" w:space="0" w:color="auto"/>
            <w:bottom w:val="none" w:sz="0" w:space="0" w:color="auto"/>
            <w:right w:val="none" w:sz="0" w:space="0" w:color="auto"/>
          </w:divBdr>
        </w:div>
        <w:div w:id="63257021">
          <w:marLeft w:val="0"/>
          <w:marRight w:val="0"/>
          <w:marTop w:val="0"/>
          <w:marBottom w:val="0"/>
          <w:divBdr>
            <w:top w:val="none" w:sz="0" w:space="0" w:color="auto"/>
            <w:left w:val="none" w:sz="0" w:space="0" w:color="auto"/>
            <w:bottom w:val="none" w:sz="0" w:space="0" w:color="auto"/>
            <w:right w:val="none" w:sz="0" w:space="0" w:color="auto"/>
          </w:divBdr>
        </w:div>
        <w:div w:id="789282292">
          <w:marLeft w:val="0"/>
          <w:marRight w:val="0"/>
          <w:marTop w:val="0"/>
          <w:marBottom w:val="0"/>
          <w:divBdr>
            <w:top w:val="none" w:sz="0" w:space="0" w:color="auto"/>
            <w:left w:val="none" w:sz="0" w:space="0" w:color="auto"/>
            <w:bottom w:val="none" w:sz="0" w:space="0" w:color="auto"/>
            <w:right w:val="none" w:sz="0" w:space="0" w:color="auto"/>
          </w:divBdr>
        </w:div>
        <w:div w:id="755905789">
          <w:marLeft w:val="0"/>
          <w:marRight w:val="0"/>
          <w:marTop w:val="0"/>
          <w:marBottom w:val="0"/>
          <w:divBdr>
            <w:top w:val="none" w:sz="0" w:space="0" w:color="auto"/>
            <w:left w:val="none" w:sz="0" w:space="0" w:color="auto"/>
            <w:bottom w:val="none" w:sz="0" w:space="0" w:color="auto"/>
            <w:right w:val="none" w:sz="0" w:space="0" w:color="auto"/>
          </w:divBdr>
        </w:div>
        <w:div w:id="2026444541">
          <w:marLeft w:val="0"/>
          <w:marRight w:val="0"/>
          <w:marTop w:val="0"/>
          <w:marBottom w:val="0"/>
          <w:divBdr>
            <w:top w:val="none" w:sz="0" w:space="0" w:color="auto"/>
            <w:left w:val="none" w:sz="0" w:space="0" w:color="auto"/>
            <w:bottom w:val="none" w:sz="0" w:space="0" w:color="auto"/>
            <w:right w:val="none" w:sz="0" w:space="0" w:color="auto"/>
          </w:divBdr>
        </w:div>
        <w:div w:id="1959069790">
          <w:marLeft w:val="0"/>
          <w:marRight w:val="0"/>
          <w:marTop w:val="0"/>
          <w:marBottom w:val="0"/>
          <w:divBdr>
            <w:top w:val="none" w:sz="0" w:space="0" w:color="auto"/>
            <w:left w:val="none" w:sz="0" w:space="0" w:color="auto"/>
            <w:bottom w:val="none" w:sz="0" w:space="0" w:color="auto"/>
            <w:right w:val="none" w:sz="0" w:space="0" w:color="auto"/>
          </w:divBdr>
        </w:div>
        <w:div w:id="329912789">
          <w:marLeft w:val="0"/>
          <w:marRight w:val="0"/>
          <w:marTop w:val="0"/>
          <w:marBottom w:val="0"/>
          <w:divBdr>
            <w:top w:val="none" w:sz="0" w:space="0" w:color="auto"/>
            <w:left w:val="none" w:sz="0" w:space="0" w:color="auto"/>
            <w:bottom w:val="none" w:sz="0" w:space="0" w:color="auto"/>
            <w:right w:val="none" w:sz="0" w:space="0" w:color="auto"/>
          </w:divBdr>
        </w:div>
        <w:div w:id="771050138">
          <w:marLeft w:val="0"/>
          <w:marRight w:val="0"/>
          <w:marTop w:val="0"/>
          <w:marBottom w:val="0"/>
          <w:divBdr>
            <w:top w:val="none" w:sz="0" w:space="0" w:color="auto"/>
            <w:left w:val="none" w:sz="0" w:space="0" w:color="auto"/>
            <w:bottom w:val="none" w:sz="0" w:space="0" w:color="auto"/>
            <w:right w:val="none" w:sz="0" w:space="0" w:color="auto"/>
          </w:divBdr>
        </w:div>
        <w:div w:id="647436394">
          <w:marLeft w:val="0"/>
          <w:marRight w:val="0"/>
          <w:marTop w:val="0"/>
          <w:marBottom w:val="0"/>
          <w:divBdr>
            <w:top w:val="none" w:sz="0" w:space="0" w:color="auto"/>
            <w:left w:val="none" w:sz="0" w:space="0" w:color="auto"/>
            <w:bottom w:val="none" w:sz="0" w:space="0" w:color="auto"/>
            <w:right w:val="none" w:sz="0" w:space="0" w:color="auto"/>
          </w:divBdr>
        </w:div>
        <w:div w:id="678503570">
          <w:marLeft w:val="0"/>
          <w:marRight w:val="0"/>
          <w:marTop w:val="0"/>
          <w:marBottom w:val="0"/>
          <w:divBdr>
            <w:top w:val="none" w:sz="0" w:space="0" w:color="auto"/>
            <w:left w:val="none" w:sz="0" w:space="0" w:color="auto"/>
            <w:bottom w:val="none" w:sz="0" w:space="0" w:color="auto"/>
            <w:right w:val="none" w:sz="0" w:space="0" w:color="auto"/>
          </w:divBdr>
        </w:div>
        <w:div w:id="2046829993">
          <w:marLeft w:val="0"/>
          <w:marRight w:val="0"/>
          <w:marTop w:val="0"/>
          <w:marBottom w:val="0"/>
          <w:divBdr>
            <w:top w:val="none" w:sz="0" w:space="0" w:color="auto"/>
            <w:left w:val="none" w:sz="0" w:space="0" w:color="auto"/>
            <w:bottom w:val="none" w:sz="0" w:space="0" w:color="auto"/>
            <w:right w:val="none" w:sz="0" w:space="0" w:color="auto"/>
          </w:divBdr>
        </w:div>
        <w:div w:id="1645967920">
          <w:marLeft w:val="0"/>
          <w:marRight w:val="0"/>
          <w:marTop w:val="0"/>
          <w:marBottom w:val="0"/>
          <w:divBdr>
            <w:top w:val="none" w:sz="0" w:space="0" w:color="auto"/>
            <w:left w:val="none" w:sz="0" w:space="0" w:color="auto"/>
            <w:bottom w:val="none" w:sz="0" w:space="0" w:color="auto"/>
            <w:right w:val="none" w:sz="0" w:space="0" w:color="auto"/>
          </w:divBdr>
        </w:div>
        <w:div w:id="917439381">
          <w:marLeft w:val="0"/>
          <w:marRight w:val="0"/>
          <w:marTop w:val="0"/>
          <w:marBottom w:val="0"/>
          <w:divBdr>
            <w:top w:val="none" w:sz="0" w:space="0" w:color="auto"/>
            <w:left w:val="none" w:sz="0" w:space="0" w:color="auto"/>
            <w:bottom w:val="none" w:sz="0" w:space="0" w:color="auto"/>
            <w:right w:val="none" w:sz="0" w:space="0" w:color="auto"/>
          </w:divBdr>
        </w:div>
        <w:div w:id="1948845785">
          <w:marLeft w:val="0"/>
          <w:marRight w:val="0"/>
          <w:marTop w:val="0"/>
          <w:marBottom w:val="0"/>
          <w:divBdr>
            <w:top w:val="none" w:sz="0" w:space="0" w:color="auto"/>
            <w:left w:val="none" w:sz="0" w:space="0" w:color="auto"/>
            <w:bottom w:val="none" w:sz="0" w:space="0" w:color="auto"/>
            <w:right w:val="none" w:sz="0" w:space="0" w:color="auto"/>
          </w:divBdr>
          <w:divsChild>
            <w:div w:id="2112895996">
              <w:marLeft w:val="0"/>
              <w:marRight w:val="0"/>
              <w:marTop w:val="0"/>
              <w:marBottom w:val="0"/>
              <w:divBdr>
                <w:top w:val="none" w:sz="0" w:space="0" w:color="auto"/>
                <w:left w:val="none" w:sz="0" w:space="0" w:color="auto"/>
                <w:bottom w:val="none" w:sz="0" w:space="0" w:color="auto"/>
                <w:right w:val="none" w:sz="0" w:space="0" w:color="auto"/>
              </w:divBdr>
            </w:div>
            <w:div w:id="1575317265">
              <w:marLeft w:val="0"/>
              <w:marRight w:val="0"/>
              <w:marTop w:val="0"/>
              <w:marBottom w:val="0"/>
              <w:divBdr>
                <w:top w:val="none" w:sz="0" w:space="0" w:color="auto"/>
                <w:left w:val="none" w:sz="0" w:space="0" w:color="auto"/>
                <w:bottom w:val="none" w:sz="0" w:space="0" w:color="auto"/>
                <w:right w:val="none" w:sz="0" w:space="0" w:color="auto"/>
              </w:divBdr>
            </w:div>
            <w:div w:id="1515656982">
              <w:marLeft w:val="0"/>
              <w:marRight w:val="0"/>
              <w:marTop w:val="0"/>
              <w:marBottom w:val="0"/>
              <w:divBdr>
                <w:top w:val="none" w:sz="0" w:space="0" w:color="auto"/>
                <w:left w:val="none" w:sz="0" w:space="0" w:color="auto"/>
                <w:bottom w:val="none" w:sz="0" w:space="0" w:color="auto"/>
                <w:right w:val="none" w:sz="0" w:space="0" w:color="auto"/>
              </w:divBdr>
            </w:div>
            <w:div w:id="778187452">
              <w:marLeft w:val="0"/>
              <w:marRight w:val="0"/>
              <w:marTop w:val="0"/>
              <w:marBottom w:val="0"/>
              <w:divBdr>
                <w:top w:val="none" w:sz="0" w:space="0" w:color="auto"/>
                <w:left w:val="none" w:sz="0" w:space="0" w:color="auto"/>
                <w:bottom w:val="none" w:sz="0" w:space="0" w:color="auto"/>
                <w:right w:val="none" w:sz="0" w:space="0" w:color="auto"/>
              </w:divBdr>
            </w:div>
            <w:div w:id="1769111537">
              <w:marLeft w:val="0"/>
              <w:marRight w:val="0"/>
              <w:marTop w:val="0"/>
              <w:marBottom w:val="0"/>
              <w:divBdr>
                <w:top w:val="none" w:sz="0" w:space="0" w:color="auto"/>
                <w:left w:val="none" w:sz="0" w:space="0" w:color="auto"/>
                <w:bottom w:val="none" w:sz="0" w:space="0" w:color="auto"/>
                <w:right w:val="none" w:sz="0" w:space="0" w:color="auto"/>
              </w:divBdr>
            </w:div>
          </w:divsChild>
        </w:div>
        <w:div w:id="439759145">
          <w:marLeft w:val="0"/>
          <w:marRight w:val="0"/>
          <w:marTop w:val="0"/>
          <w:marBottom w:val="0"/>
          <w:divBdr>
            <w:top w:val="none" w:sz="0" w:space="0" w:color="auto"/>
            <w:left w:val="none" w:sz="0" w:space="0" w:color="auto"/>
            <w:bottom w:val="none" w:sz="0" w:space="0" w:color="auto"/>
            <w:right w:val="none" w:sz="0" w:space="0" w:color="auto"/>
          </w:divBdr>
          <w:divsChild>
            <w:div w:id="115605955">
              <w:marLeft w:val="0"/>
              <w:marRight w:val="0"/>
              <w:marTop w:val="0"/>
              <w:marBottom w:val="0"/>
              <w:divBdr>
                <w:top w:val="none" w:sz="0" w:space="0" w:color="auto"/>
                <w:left w:val="none" w:sz="0" w:space="0" w:color="auto"/>
                <w:bottom w:val="none" w:sz="0" w:space="0" w:color="auto"/>
                <w:right w:val="none" w:sz="0" w:space="0" w:color="auto"/>
              </w:divBdr>
            </w:div>
            <w:div w:id="330255975">
              <w:marLeft w:val="0"/>
              <w:marRight w:val="0"/>
              <w:marTop w:val="0"/>
              <w:marBottom w:val="0"/>
              <w:divBdr>
                <w:top w:val="none" w:sz="0" w:space="0" w:color="auto"/>
                <w:left w:val="none" w:sz="0" w:space="0" w:color="auto"/>
                <w:bottom w:val="none" w:sz="0" w:space="0" w:color="auto"/>
                <w:right w:val="none" w:sz="0" w:space="0" w:color="auto"/>
              </w:divBdr>
            </w:div>
            <w:div w:id="1882284441">
              <w:marLeft w:val="0"/>
              <w:marRight w:val="0"/>
              <w:marTop w:val="0"/>
              <w:marBottom w:val="0"/>
              <w:divBdr>
                <w:top w:val="none" w:sz="0" w:space="0" w:color="auto"/>
                <w:left w:val="none" w:sz="0" w:space="0" w:color="auto"/>
                <w:bottom w:val="none" w:sz="0" w:space="0" w:color="auto"/>
                <w:right w:val="none" w:sz="0" w:space="0" w:color="auto"/>
              </w:divBdr>
            </w:div>
            <w:div w:id="1502544718">
              <w:marLeft w:val="0"/>
              <w:marRight w:val="0"/>
              <w:marTop w:val="0"/>
              <w:marBottom w:val="0"/>
              <w:divBdr>
                <w:top w:val="none" w:sz="0" w:space="0" w:color="auto"/>
                <w:left w:val="none" w:sz="0" w:space="0" w:color="auto"/>
                <w:bottom w:val="none" w:sz="0" w:space="0" w:color="auto"/>
                <w:right w:val="none" w:sz="0" w:space="0" w:color="auto"/>
              </w:divBdr>
            </w:div>
            <w:div w:id="1336037726">
              <w:marLeft w:val="0"/>
              <w:marRight w:val="0"/>
              <w:marTop w:val="0"/>
              <w:marBottom w:val="0"/>
              <w:divBdr>
                <w:top w:val="none" w:sz="0" w:space="0" w:color="auto"/>
                <w:left w:val="none" w:sz="0" w:space="0" w:color="auto"/>
                <w:bottom w:val="none" w:sz="0" w:space="0" w:color="auto"/>
                <w:right w:val="none" w:sz="0" w:space="0" w:color="auto"/>
              </w:divBdr>
            </w:div>
          </w:divsChild>
        </w:div>
        <w:div w:id="324670833">
          <w:marLeft w:val="0"/>
          <w:marRight w:val="0"/>
          <w:marTop w:val="0"/>
          <w:marBottom w:val="0"/>
          <w:divBdr>
            <w:top w:val="none" w:sz="0" w:space="0" w:color="auto"/>
            <w:left w:val="none" w:sz="0" w:space="0" w:color="auto"/>
            <w:bottom w:val="none" w:sz="0" w:space="0" w:color="auto"/>
            <w:right w:val="none" w:sz="0" w:space="0" w:color="auto"/>
          </w:divBdr>
        </w:div>
        <w:div w:id="455685918">
          <w:marLeft w:val="0"/>
          <w:marRight w:val="0"/>
          <w:marTop w:val="0"/>
          <w:marBottom w:val="0"/>
          <w:divBdr>
            <w:top w:val="none" w:sz="0" w:space="0" w:color="auto"/>
            <w:left w:val="none" w:sz="0" w:space="0" w:color="auto"/>
            <w:bottom w:val="none" w:sz="0" w:space="0" w:color="auto"/>
            <w:right w:val="none" w:sz="0" w:space="0" w:color="auto"/>
          </w:divBdr>
        </w:div>
        <w:div w:id="330454619">
          <w:marLeft w:val="0"/>
          <w:marRight w:val="0"/>
          <w:marTop w:val="0"/>
          <w:marBottom w:val="0"/>
          <w:divBdr>
            <w:top w:val="none" w:sz="0" w:space="0" w:color="auto"/>
            <w:left w:val="none" w:sz="0" w:space="0" w:color="auto"/>
            <w:bottom w:val="none" w:sz="0" w:space="0" w:color="auto"/>
            <w:right w:val="none" w:sz="0" w:space="0" w:color="auto"/>
          </w:divBdr>
        </w:div>
        <w:div w:id="2081441034">
          <w:marLeft w:val="0"/>
          <w:marRight w:val="0"/>
          <w:marTop w:val="0"/>
          <w:marBottom w:val="0"/>
          <w:divBdr>
            <w:top w:val="none" w:sz="0" w:space="0" w:color="auto"/>
            <w:left w:val="none" w:sz="0" w:space="0" w:color="auto"/>
            <w:bottom w:val="none" w:sz="0" w:space="0" w:color="auto"/>
            <w:right w:val="none" w:sz="0" w:space="0" w:color="auto"/>
          </w:divBdr>
        </w:div>
        <w:div w:id="522089854">
          <w:marLeft w:val="0"/>
          <w:marRight w:val="0"/>
          <w:marTop w:val="0"/>
          <w:marBottom w:val="0"/>
          <w:divBdr>
            <w:top w:val="none" w:sz="0" w:space="0" w:color="auto"/>
            <w:left w:val="none" w:sz="0" w:space="0" w:color="auto"/>
            <w:bottom w:val="none" w:sz="0" w:space="0" w:color="auto"/>
            <w:right w:val="none" w:sz="0" w:space="0" w:color="auto"/>
          </w:divBdr>
        </w:div>
        <w:div w:id="308169208">
          <w:marLeft w:val="0"/>
          <w:marRight w:val="0"/>
          <w:marTop w:val="0"/>
          <w:marBottom w:val="0"/>
          <w:divBdr>
            <w:top w:val="none" w:sz="0" w:space="0" w:color="auto"/>
            <w:left w:val="none" w:sz="0" w:space="0" w:color="auto"/>
            <w:bottom w:val="none" w:sz="0" w:space="0" w:color="auto"/>
            <w:right w:val="none" w:sz="0" w:space="0" w:color="auto"/>
          </w:divBdr>
        </w:div>
        <w:div w:id="1365712812">
          <w:marLeft w:val="0"/>
          <w:marRight w:val="0"/>
          <w:marTop w:val="0"/>
          <w:marBottom w:val="0"/>
          <w:divBdr>
            <w:top w:val="none" w:sz="0" w:space="0" w:color="auto"/>
            <w:left w:val="none" w:sz="0" w:space="0" w:color="auto"/>
            <w:bottom w:val="none" w:sz="0" w:space="0" w:color="auto"/>
            <w:right w:val="none" w:sz="0" w:space="0" w:color="auto"/>
          </w:divBdr>
        </w:div>
        <w:div w:id="149519743">
          <w:marLeft w:val="0"/>
          <w:marRight w:val="0"/>
          <w:marTop w:val="0"/>
          <w:marBottom w:val="0"/>
          <w:divBdr>
            <w:top w:val="none" w:sz="0" w:space="0" w:color="auto"/>
            <w:left w:val="none" w:sz="0" w:space="0" w:color="auto"/>
            <w:bottom w:val="none" w:sz="0" w:space="0" w:color="auto"/>
            <w:right w:val="none" w:sz="0" w:space="0" w:color="auto"/>
          </w:divBdr>
        </w:div>
        <w:div w:id="375547274">
          <w:marLeft w:val="0"/>
          <w:marRight w:val="0"/>
          <w:marTop w:val="0"/>
          <w:marBottom w:val="0"/>
          <w:divBdr>
            <w:top w:val="none" w:sz="0" w:space="0" w:color="auto"/>
            <w:left w:val="none" w:sz="0" w:space="0" w:color="auto"/>
            <w:bottom w:val="none" w:sz="0" w:space="0" w:color="auto"/>
            <w:right w:val="none" w:sz="0" w:space="0" w:color="auto"/>
          </w:divBdr>
        </w:div>
        <w:div w:id="121535410">
          <w:marLeft w:val="0"/>
          <w:marRight w:val="0"/>
          <w:marTop w:val="0"/>
          <w:marBottom w:val="0"/>
          <w:divBdr>
            <w:top w:val="none" w:sz="0" w:space="0" w:color="auto"/>
            <w:left w:val="none" w:sz="0" w:space="0" w:color="auto"/>
            <w:bottom w:val="none" w:sz="0" w:space="0" w:color="auto"/>
            <w:right w:val="none" w:sz="0" w:space="0" w:color="auto"/>
          </w:divBdr>
        </w:div>
        <w:div w:id="317340973">
          <w:marLeft w:val="0"/>
          <w:marRight w:val="0"/>
          <w:marTop w:val="0"/>
          <w:marBottom w:val="0"/>
          <w:divBdr>
            <w:top w:val="none" w:sz="0" w:space="0" w:color="auto"/>
            <w:left w:val="none" w:sz="0" w:space="0" w:color="auto"/>
            <w:bottom w:val="none" w:sz="0" w:space="0" w:color="auto"/>
            <w:right w:val="none" w:sz="0" w:space="0" w:color="auto"/>
          </w:divBdr>
        </w:div>
        <w:div w:id="1999385899">
          <w:marLeft w:val="0"/>
          <w:marRight w:val="0"/>
          <w:marTop w:val="0"/>
          <w:marBottom w:val="0"/>
          <w:divBdr>
            <w:top w:val="none" w:sz="0" w:space="0" w:color="auto"/>
            <w:left w:val="none" w:sz="0" w:space="0" w:color="auto"/>
            <w:bottom w:val="none" w:sz="0" w:space="0" w:color="auto"/>
            <w:right w:val="none" w:sz="0" w:space="0" w:color="auto"/>
          </w:divBdr>
        </w:div>
        <w:div w:id="1333994895">
          <w:marLeft w:val="0"/>
          <w:marRight w:val="0"/>
          <w:marTop w:val="0"/>
          <w:marBottom w:val="0"/>
          <w:divBdr>
            <w:top w:val="none" w:sz="0" w:space="0" w:color="auto"/>
            <w:left w:val="none" w:sz="0" w:space="0" w:color="auto"/>
            <w:bottom w:val="none" w:sz="0" w:space="0" w:color="auto"/>
            <w:right w:val="none" w:sz="0" w:space="0" w:color="auto"/>
          </w:divBdr>
        </w:div>
        <w:div w:id="2042432609">
          <w:marLeft w:val="0"/>
          <w:marRight w:val="0"/>
          <w:marTop w:val="0"/>
          <w:marBottom w:val="0"/>
          <w:divBdr>
            <w:top w:val="none" w:sz="0" w:space="0" w:color="auto"/>
            <w:left w:val="none" w:sz="0" w:space="0" w:color="auto"/>
            <w:bottom w:val="none" w:sz="0" w:space="0" w:color="auto"/>
            <w:right w:val="none" w:sz="0" w:space="0" w:color="auto"/>
          </w:divBdr>
        </w:div>
      </w:divsChild>
    </w:div>
    <w:div w:id="21203746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83FF2A-92CE-4813-A9AF-F17BCFE64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1923</TotalTime>
  <Pages>54</Pages>
  <Words>9452</Words>
  <Characters>51992</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dc:creator>
  <cp:keywords/>
  <dc:description/>
  <cp:lastModifiedBy>ismail boudzagzaouine</cp:lastModifiedBy>
  <cp:revision>25</cp:revision>
  <cp:lastPrinted>2022-06-11T10:00:00Z</cp:lastPrinted>
  <dcterms:created xsi:type="dcterms:W3CDTF">2022-06-10T16:40:00Z</dcterms:created>
  <dcterms:modified xsi:type="dcterms:W3CDTF">2022-06-13T16:31:00Z</dcterms:modified>
</cp:coreProperties>
</file>