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44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ease note that this UML diagram was generate using UMPLE. Since UMPLE does not enable getter and setter methods to be added, they were not included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