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S3. Complete locked-primary audit table</w:t>
      </w:r>
    </w:p>
    <w:p>
      <w:pPr>
        <w:pStyle w:val="Heading2"/>
      </w:pPr>
      <w:r>
        <w:t>Table S3A. Design and paired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sz w:val="16"/>
              </w:rPr>
              <w:t>Load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Policy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Endpoint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 mean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S3−S0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capacity_efficiency_passengers_per_m2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mean_movement_distance_m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55.0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-33.0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mean_movement_starts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2.474739918269514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-1.4747399182695136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mean_movement_stops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1.4747399182695136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-1.4747399182695136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mean_turning_angle_degrees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1800.0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-1440.0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required_waiting_area_m2_at_density_limit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8.507392857142857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-0.6888428571428571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throughput_per_hour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384.395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3.95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capacity_efficiency_passengers_per_m2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mean_movement_distance_m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55.0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-33.0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mean_movement_starts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7.3405741140837675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-6.3405741140837675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mean_movement_stops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6.3405741140837675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-6.3405741140837675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mean_turning_angle_degrees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1800.0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-1440.0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required_waiting_area_m2_at_density_limit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18.67142857142857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-5.242857142857144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throughput_per_hour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418.175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8.48</w:t>
            </w:r>
          </w:p>
        </w:tc>
      </w:tr>
    </w:tbl>
    <w:p>
      <w:pPr>
        <w:pStyle w:val="Heading2"/>
      </w:pPr>
      <w:r>
        <w:t>Table S3B. Paired uncertainty and relative bound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sz w:val="16"/>
              </w:rPr>
              <w:t>Load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Endpoint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Paired SD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95% CI lower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95% CI upper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95% half-width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Relative lower bound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capacity_efficiency_passengers_per_m2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mean_movement_distance_m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-33.0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-33.0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-0.6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mean_movement_starts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3.1467916069556874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-1.913523456189528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-1.035956380349499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0.43878353792001445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-0.773222043279432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mean_movement_stops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3.1467916069556874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-1.913523456189528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-1.035956380349499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0.43878353792001445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-1.2975328276425113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mean_turning_angle_degrees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-1440.0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-1440.0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-0.8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required_waiting_area_m2_at_density_limit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3.580083730269723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-1.1880439487389276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-0.18964176554678658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0.4992010915960705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-0.13964841740456818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throughput_per_hour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3.8236897121857805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3.416830883839692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4.483169116160308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0.5331691161603078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0.008888853611102362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capacity_efficiency_passengers_per_m2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mean_movement_distance_m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-33.0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-33.0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-0.6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mean_movement_starts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7.797646960990656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-7.427865408947994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-5.253282819219541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1.0872912948642266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-1.0118916168555192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mean_movement_stops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7.797646960990656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-7.427865408947994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-5.253282819219541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1.0872912948642266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-1.1714815212788257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mean_turning_angle_degrees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-1440.0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-1440.0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-0.8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required_waiting_area_m2_at_density_limit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9.565860741403554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-6.576705310649823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-3.9090089750644648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1.3338481677926792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-0.35223364326357126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throughput_per_hour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10.630835967450263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6.997653407192765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9.962346592807235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1.4823465928072348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0.016733791850762875</w:t>
            </w:r>
          </w:p>
        </w:tc>
      </w:tr>
    </w:tbl>
    <w:p>
      <w:pPr>
        <w:pStyle w:val="Heading2"/>
      </w:pPr>
      <w:r>
        <w:t>Table S3C. Throughput safeguard decision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sz w:val="16"/>
              </w:rPr>
              <w:t>Load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Endpoint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Locked decision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0% margin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1% margin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2% margin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5% margin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capacity_efficiency_passengers_per_m2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mean_movement_distance_m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mean_movement_starts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mean_movement_stops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mean_turning_angle_degrees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required_waiting_area_m2_at_density_limit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throughput_per_hour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capacity_efficiency_passengers_per_m2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mean_movement_distance_m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mean_movement_starts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mean_movement_stops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mean_turning_angle_degrees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required_waiting_area_m2_at_density_limit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not_applicable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throughput_per_hour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792" w:bottom="144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