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定説曲線の脆弱性：現代的モデル選択手法を用いた</w:t>
        <w:br/>
        <w:t>52本の確立された非線形関係の体系的学際的監査</w:t>
      </w:r>
    </w:p>
    <w:p/>
    <w:p>
      <w:pPr>
        <w:jc w:val="center"/>
      </w:pPr>
      <w:r>
        <w:rPr>
          <w:sz w:val="24"/>
        </w:rPr>
        <w:t>大西 龍輝</w:t>
      </w:r>
    </w:p>
    <w:p>
      <w:pPr>
        <w:jc w:val="center"/>
      </w:pPr>
      <w:r>
        <w:t>[所属機関]</w:t>
      </w:r>
    </w:p>
    <w:p>
      <w:pPr>
        <w:jc w:val="center"/>
      </w:pPr>
      <w:r>
        <w:rPr>
          <w:sz w:val="20"/>
        </w:rPr>
        <w:t>責任著者：大西 龍輝（[email]）</w:t>
      </w:r>
    </w:p>
    <w:p>
      <w:r>
        <w:br w:type="page"/>
      </w:r>
    </w:p>
    <w:p>
      <w:pPr>
        <w:pStyle w:val="Heading1"/>
      </w:pPr>
      <w:r>
        <w:t>要旨</w:t>
      </w:r>
    </w:p>
    <w:p>
      <w:r>
        <w:rPr>
          <w:b/>
          <w:sz w:val="21"/>
        </w:rPr>
        <w:t>【背景】</w:t>
      </w:r>
      <w:r>
        <w:rPr>
          <w:sz w:val="21"/>
        </w:rPr>
        <w:t>多くの曲線関係が様々な学問分野で「定説」として引用されているが、現代のモデル選択手法で体系的に再検証されたものは少ない。これら「定説曲線」の頑健性は、その関数形に依存する政策提言と理論的主張に直接影響する。</w:t>
      </w:r>
    </w:p>
    <w:p>
      <w:r>
        <w:rPr>
          <w:b/>
          <w:sz w:val="21"/>
        </w:rPr>
        <w:t>【方法】</w:t>
      </w:r>
      <w:r>
        <w:rPr>
          <w:sz w:val="21"/>
        </w:rPr>
        <w:t>8分野にまたがる52本の定説曲線に統一的な4検定フレームワークを適用した：二次項に対するネストF検定、AIC/BICによるモデル選択、Leave-One-Out交差検証（LOOCV）による予測精度評価、およびCookの距離に基づく上位3点除外の感度分析。データは主にWorld Bank WDI APIおよび公表文献から取得した。</w:t>
      </w:r>
    </w:p>
    <w:p>
      <w:r>
        <w:rPr>
          <w:b/>
          <w:sz w:val="21"/>
        </w:rPr>
        <w:t>【結果】</w:t>
      </w:r>
      <w:r>
        <w:rPr>
          <w:sz w:val="21"/>
        </w:rPr>
        <w:t>52本中、22本（42%）は非線形性が統計的に非有意、12本（23%）は外れ値依存（1〜3点の除外で有意性消失）、頑健な非線形性を示したのは18本（35%）のみであった。分野間の非対称性が顕著であり、公衆衛生学の曲線は大部分が頑健（7/10）であったのに対し、経済学の曲線は大部分が非有意（6/12）であった。</w:t>
      </w:r>
    </w:p>
    <w:p>
      <w:r>
        <w:rPr>
          <w:b/>
          <w:sz w:val="21"/>
        </w:rPr>
        <w:t>【結論】</w:t>
      </w:r>
      <w:r>
        <w:rPr>
          <w:sz w:val="21"/>
        </w:rPr>
        <w:t>教科書的非線形関係の約3分の2が現代的頑健性検定に不合格であった。定説曲線を非線形理論の経験的根拠として引用する際には慎重さが求められる。</w:t>
      </w:r>
    </w:p>
    <w:p>
      <w:pPr>
        <w:spacing w:before="240"/>
      </w:pPr>
      <w:r>
        <w:rPr>
          <w:b/>
        </w:rPr>
        <w:t>キーワード：</w:t>
      </w:r>
      <w:r>
        <w:t>モデル選択、非線形性、外れ値依存、頑健性、F検定、情報量規準、交差検証、Cookの距離、定説曲線、メタリサーチ</w:t>
      </w:r>
    </w:p>
    <w:p>
      <w:r>
        <w:br w:type="page"/>
      </w:r>
    </w:p>
    <w:p>
      <w:pPr>
        <w:pStyle w:val="Heading1"/>
      </w:pPr>
      <w:r>
        <w:t>背景</w:t>
      </w:r>
    </w:p>
    <w:p>
      <w:r>
        <w:rPr>
          <w:sz w:val="21"/>
        </w:rPr>
        <w:t>曲線関係は社会科学・自然科学において特権的な地位を占めている。マクロ経済学のフィリップス曲線から公衆衛生学のプレストン曲線に至るまで、これらの非線形関数形は広く教育され、政策文書で頻繁に引用され、確立された経験則として扱われている。</w:t>
      </w:r>
      <w:r>
        <w:rPr>
          <w:sz w:val="16"/>
          <w:vertAlign w:val="superscript"/>
        </w:rPr>
        <w:t>1–3</w:t>
      </w:r>
      <w:r>
        <w:rPr>
          <w:sz w:val="21"/>
        </w:rPr>
        <w:t>しかし、これらの関係の多くは限られたデータ、初歩的な統計手法、そしてAICやBICが標準化される以前の時代に確立されたものである。</w:t>
      </w:r>
      <w:r>
        <w:rPr>
          <w:sz w:val="16"/>
          <w:vertAlign w:val="superscript"/>
        </w:rPr>
        <w:t>4,5</w:t>
      </w:r>
      <w:r>
        <w:rPr>
          <w:sz w:val="21"/>
        </w:rPr>
      </w:r>
    </w:p>
    <w:p>
      <w:r>
        <w:rPr>
          <w:sz w:val="21"/>
        </w:rPr>
        <w:t>本研究の着想は、著者らが実施したプレストン曲線の予備的解析に端を発する。</w:t>
      </w:r>
      <w:r>
        <w:rPr>
          <w:sz w:val="16"/>
          <w:vertAlign w:val="superscript"/>
        </w:rPr>
        <w:t>6</w:t>
      </w:r>
      <w:r>
        <w:rPr>
          <w:sz w:val="21"/>
        </w:rPr>
        <w:t>同解析において、プレストン曲線の見かけの凹性（二次項）が米国1点の外れ値としての位置に大きく依存し、米国を除外するとp値が0.49に上昇して非有意となることが明らかになった。この発見は、他の「定説曲線」にも同様の脆弱性が潜在するのではないかという問いを提起した。実際、CO₂排出に関する環境クズネッツ曲線は繰り返し異議を唱えられており、</w:t>
      </w:r>
      <w:r>
        <w:rPr>
          <w:sz w:val="16"/>
          <w:vertAlign w:val="superscript"/>
        </w:rPr>
        <w:t>7,8</w:t>
      </w:r>
      <w:r>
        <w:rPr>
          <w:sz w:val="21"/>
        </w:rPr>
        <w:t>ダニング・クルーガー効果は平均への回帰という統計的アーティファクトであるという批判がある。</w:t>
      </w:r>
      <w:r>
        <w:rPr>
          <w:sz w:val="16"/>
          <w:vertAlign w:val="superscript"/>
        </w:rPr>
        <w:t>9</w:t>
      </w:r>
      <w:r>
        <w:rPr>
          <w:sz w:val="21"/>
        </w:rPr>
      </w:r>
    </w:p>
    <w:p>
      <w:r>
        <w:rPr>
          <w:sz w:val="21"/>
        </w:rPr>
        <w:t>これらの個別的指摘にもかかわらず、学際的な体系的監査は行われてこなかった。本研究は8つの学問分野にまたがる52本の定説曲線に統一的な方法論的フレームワークを適用することで、このギャップを埋める。</w:t>
      </w:r>
    </w:p>
    <w:p>
      <w:pPr>
        <w:pStyle w:val="Heading1"/>
      </w:pPr>
      <w:r>
        <w:t>方法</w:t>
      </w:r>
    </w:p>
    <w:p>
      <w:pPr>
        <w:pStyle w:val="Heading2"/>
      </w:pPr>
      <w:r>
        <w:t>曲線の選定</w:t>
      </w:r>
    </w:p>
    <w:p>
      <w:r>
        <w:rPr>
          <w:sz w:val="21"/>
        </w:rPr>
        <w:t>候補曲線は各分野の主要ハンドブックにおける命名法則・定型化事実の系統的レビュー、および再現性危機に関する文献のレビューを通じて同定した。</w:t>
      </w:r>
      <w:r>
        <w:rPr>
          <w:sz w:val="16"/>
          <w:vertAlign w:val="superscript"/>
        </w:rPr>
        <w:t>10,11</w:t>
      </w:r>
      <w:r>
        <w:rPr>
          <w:sz w:val="21"/>
        </w:rPr>
        <w:t>初期候補78本から、以下の包含基準を全て満たす52本を選定した。</w:t>
      </w:r>
    </w:p>
    <w:p>
      <w:r>
        <w:rPr>
          <w:b/>
        </w:rPr>
        <w:t>包含基準：</w:t>
      </w:r>
      <w:r>
        <w:t>(1) 命名的・定説的地位（教科書2冊以上 or 被引用500以上）；(2) 明示的な非線形性の主張；(3) 二変量での検証可能性；(4) 公開データの利用可能性（N ≥ 10）；(5) 曲線形状の政策的・理論的関連性。</w:t>
      </w:r>
    </w:p>
    <w:p>
      <w:r>
        <w:rPr>
          <w:b/>
        </w:rPr>
        <w:t>除外基準：</w:t>
      </w:r>
      <w:r>
        <w:t>定義的・恒等的曲線；非公開データ要件；純粋な時間的ダイナミクス；既に撤回された関係；二変量射影が無意味な多変量指定。</w:t>
      </w:r>
    </w:p>
    <w:p>
      <w:r>
        <w:t>8分野に層別化：経済学（12本）、公衆衛生（10本）、人口学（6本）、環境科学（6本）、心理学（5本）、物理学（4本）、政治学（5本）、農学（4本）。5類型の非線形性を代表：逆U字（14本）、U/J字（8本）、凹型（12本）、べき乗則（8本）、S字型（10本）。</w:t>
      </w:r>
    </w:p>
    <w:p>
      <w:pPr>
        <w:pStyle w:val="Heading2"/>
      </w:pPr>
      <w:r>
        <w:t>データソース</w:t>
      </w:r>
    </w:p>
    <w:p>
      <w:r>
        <w:t>データは主にWorld Bank WDI APIから横断面曲線用に取得した（GDP per capita PPP、平均寿命、ジニ係数、合計特殊出生率、森林面積率等）。米国マクロ経済時系列（失業率、インフレ率、GDP成長率）もWDI経由で取得。その他のソースにはOECD.Stat、公表メタ分析、USGS地震カタログ、元論文デジタル化データを含む。全52曲線のデータソース詳細は補遺表S1に示す。</w:t>
      </w:r>
    </w:p>
    <w:p>
      <w:pPr>
        <w:pStyle w:val="Heading2"/>
      </w:pPr>
      <w:r>
        <w:t>統計的フレームワーク</w:t>
      </w:r>
    </w:p>
    <w:p>
      <w:pPr>
        <w:pStyle w:val="ListBullet"/>
      </w:pPr>
      <w:r>
        <w:t>ネストF検定：制約モデル（線形：y = a + bx）と非制約モデル（二次：y = a + bx + cx²）を最小二乗法で推定し、二次項に対するF統計量を計算。</w:t>
      </w:r>
    </w:p>
    <w:p>
      <w:pPr>
        <w:pStyle w:val="ListBullet"/>
      </w:pPr>
      <w:r>
        <w:t>情報量規準：線形・二次・対数モデルのAIC/BICを計算し最小値モデルを選択。</w:t>
      </w:r>
    </w:p>
    <w:p>
      <w:pPr>
        <w:pStyle w:val="ListBullet"/>
      </w:pPr>
      <w:r>
        <w:t>LOOCV：線形・二次モデルのLOOCV RMSEを計算しサンプル外予測精度を評価。</w:t>
      </w:r>
    </w:p>
    <w:p>
      <w:pPr>
        <w:pStyle w:val="ListBullet"/>
      </w:pPr>
      <w:r>
        <w:t>Cook距離感度分析：上位3点を除外しF検定を再実施。完全データでp &lt; 0.05だが除外後にp &gt; 0.05となる曲線を「外れ値依存」と分類。</w:t>
      </w:r>
    </w:p>
    <w:p>
      <w:pPr>
        <w:pStyle w:val="Heading2"/>
      </w:pPr>
      <w:r>
        <w:t>判定分類</w:t>
      </w:r>
    </w:p>
    <w:p>
      <w:r>
        <w:t>各曲線に以下4判定のいずれかを付与した：</w:t>
      </w:r>
    </w:p>
    <w:p>
      <w:pPr>
        <w:pStyle w:val="ListBullet"/>
      </w:pPr>
      <w:r>
        <w:t>頑健（ROBUST_NONLINEAR）：全データおよび外れ値除外後も有意、LOOCV RMSEが二次 ≤ 線形。</w:t>
      </w:r>
    </w:p>
    <w:p>
      <w:pPr>
        <w:pStyle w:val="ListBullet"/>
      </w:pPr>
      <w:r>
        <w:t>外れ値依存（OUTLIER_DEPENDENT）：全データでは有意だが上位3点除外で非有意。</w:t>
      </w:r>
    </w:p>
    <w:p>
      <w:pPr>
        <w:pStyle w:val="ListBullet"/>
      </w:pPr>
      <w:r>
        <w:t>非有意（NOT_SIGNIFICANT）：全データでも非有意（p ≥ 0.05）。</w:t>
      </w:r>
    </w:p>
    <w:p>
      <w:pPr>
        <w:pStyle w:val="ListBullet"/>
      </w:pPr>
      <w:r>
        <w:t>過適合（OVERFITTING）：有意だがLOOCV RMSEが二次モデルで悪化。</w:t>
      </w:r>
    </w:p>
    <w:p>
      <w:pPr>
        <w:pStyle w:val="Heading2"/>
      </w:pPr>
      <w:r>
        <w:t>ソフトウェア</w:t>
      </w:r>
    </w:p>
    <w:p>
      <w:r>
        <w:t>全分析はPython 3.12（statsmodels、NumPy、pandas）で実施。World Bankデータはwbgapiライブラリで取得。コードとデータは公開（データ利用可能性の項を参照）。</w:t>
      </w:r>
    </w:p>
    <w:p>
      <w:pPr>
        <w:pStyle w:val="Heading1"/>
      </w:pPr>
      <w:r>
        <w:t>結果</w:t>
      </w:r>
    </w:p>
    <w:p>
      <w:pPr>
        <w:pStyle w:val="Heading2"/>
      </w:pPr>
      <w:r>
        <w:t>判定の全体分布</w:t>
      </w:r>
    </w:p>
    <w:p>
      <w:r>
        <w:t>52本中、18本（35%）が頑健、12本（23%）が外れ値依存、22本（42%）が非有意、0本（0%）が過適合であった（図1）。教科書的非線形関係の約3分の2が有意性に達しないか少数の影響力のある観測値に依存していた。</w:t>
      </w:r>
    </w:p>
    <w:p/>
    <w:p>
      <w:r>
        <w:drawing>
          <wp:inline xmlns:a="http://schemas.openxmlformats.org/drawingml/2006/main" xmlns:pic="http://schemas.openxmlformats.org/drawingml/2006/picture">
            <wp:extent cx="5029200" cy="2164596"/>
            <wp:docPr id="1" name="Picture 1"/>
            <wp:cNvGraphicFramePr>
              <a:graphicFrameLocks noChangeAspect="1"/>
            </wp:cNvGraphicFramePr>
            <a:graphic>
              <a:graphicData uri="http://schemas.openxmlformats.org/drawingml/2006/picture">
                <pic:pic>
                  <pic:nvPicPr>
                    <pic:cNvPr id="0" name="fig1_verdict_distribution.png"/>
                    <pic:cNvPicPr/>
                  </pic:nvPicPr>
                  <pic:blipFill>
                    <a:blip r:embed="rId9"/>
                    <a:stretch>
                      <a:fillRect/>
                    </a:stretch>
                  </pic:blipFill>
                  <pic:spPr>
                    <a:xfrm>
                      <a:off x="0" y="0"/>
                      <a:ext cx="5029200" cy="2164596"/>
                    </a:xfrm>
                    <a:prstGeom prst="rect"/>
                  </pic:spPr>
                </pic:pic>
              </a:graphicData>
            </a:graphic>
          </wp:inline>
        </w:drawing>
      </w:r>
    </w:p>
    <w:p>
      <w:pPr>
        <w:spacing w:before="120"/>
      </w:pPr>
      <w:r>
        <w:rPr>
          <w:b/>
        </w:rPr>
        <w:t xml:space="preserve">図1 </w:t>
      </w:r>
      <w:r>
        <w:t>52本の定説曲線の判定分布（分野別）。</w:t>
      </w:r>
    </w:p>
    <w:p>
      <w:pPr>
        <w:pStyle w:val="Heading2"/>
      </w:pPr>
      <w:r>
        <w:t>分野別結果</w:t>
      </w:r>
    </w:p>
    <w:p>
      <w:r>
        <w:rPr>
          <w:b/>
        </w:rPr>
        <w:t>経済学（12本）：</w:t>
      </w:r>
      <w:r>
        <w:t>6本が非有意、5本が外れ値依存、1本が頑健。フィリップス曲線はN=32で非有意（p=0.905）。クズネッツ曲線はN=130か国で非有意（p=0.108）。環境クズネッツ曲線、ラッファー曲線、グレートギャツビー曲線は外れ値依存。</w:t>
      </w:r>
    </w:p>
    <w:p>
      <w:r>
        <w:rPr>
          <w:b/>
        </w:rPr>
        <w:t>公衆衛生（10本）：</w:t>
      </w:r>
      <w:r>
        <w:t>最も頑健な分野（7/10が頑健）。BMI死亡J曲線、飲酒死亡J曲線、バーカー仮説U字は全て検証に耐えた。プレストン曲線はWorld Bank実データ（N=199）で非有意（p=0.972）であり、対数線形関係と整合的。</w:t>
      </w:r>
    </w:p>
    <w:p>
      <w:r>
        <w:rPr>
          <w:b/>
        </w:rPr>
        <w:t>人口学（6本）：</w:t>
      </w:r>
      <w:r>
        <w:t>3本が頑健、2本が非有意、1本が外れ値依存。人口転換モデル（N=199）は頑健（p=3.6e-09）。リー・カーター死亡率モデルとコール・トラッセル出生力スケジュールも頑健。</w:t>
      </w:r>
    </w:p>
    <w:p>
      <w:r>
        <w:rPr>
          <w:b/>
        </w:rPr>
        <w:t>環境科学（6本）：</w:t>
      </w:r>
      <w:r>
        <w:t>1本が頑健（キーリング曲線）、4本が非有意、1本が外れ値依存。森林転換曲線は実データ（N=194）で非有意（p=0.143）。</w:t>
      </w:r>
    </w:p>
    <w:p>
      <w:r>
        <w:rPr>
          <w:b/>
        </w:rPr>
        <w:t>心理学（5本）：</w:t>
      </w:r>
      <w:r>
        <w:t>4/5が頑健（ヤーキーズ・ドッドソン、エビングハウス、ダニング・クルーガー、幸福U字）。ウェーバー・フェヒナーのみ非有意。</w:t>
      </w:r>
    </w:p>
    <w:p>
      <w:r>
        <w:rPr>
          <w:b/>
        </w:rPr>
        <w:t>物理学（4本）：</w:t>
      </w:r>
      <w:r>
        <w:t>2本が非有意、2本が外れ値依存。ハッブル法則とグーテンベルグ・リヒターは外れ値依存。</w:t>
      </w:r>
    </w:p>
    <w:p>
      <w:r>
        <w:rPr>
          <w:b/>
        </w:rPr>
        <w:t>政治学（5本）：</w:t>
      </w:r>
      <w:r>
        <w:t>リプセット仮説が最も劇的な外れ値依存例（全データp=0.000、湾岸産油国除外p=0.372）。3/5が非有意。</w:t>
      </w:r>
    </w:p>
    <w:p>
      <w:r>
        <w:rPr>
          <w:b/>
        </w:rPr>
        <w:t>農学（4本）：</w:t>
      </w:r>
      <w:r>
        <w:t>2/4が頑健（ミッチェルリッヒ収量、微量栄養素U字）；2/4が非有意。</w:t>
      </w:r>
    </w:p>
    <w:p/>
    <w:p>
      <w:r>
        <w:drawing>
          <wp:inline xmlns:a="http://schemas.openxmlformats.org/drawingml/2006/main" xmlns:pic="http://schemas.openxmlformats.org/drawingml/2006/picture">
            <wp:extent cx="4572000" cy="3631430"/>
            <wp:docPr id="2" name="Picture 2"/>
            <wp:cNvGraphicFramePr>
              <a:graphicFrameLocks noChangeAspect="1"/>
            </wp:cNvGraphicFramePr>
            <a:graphic>
              <a:graphicData uri="http://schemas.openxmlformats.org/drawingml/2006/picture">
                <pic:pic>
                  <pic:nvPicPr>
                    <pic:cNvPr id="0" name="fig2_sensitivity_analysis.png"/>
                    <pic:cNvPicPr/>
                  </pic:nvPicPr>
                  <pic:blipFill>
                    <a:blip r:embed="rId10"/>
                    <a:stretch>
                      <a:fillRect/>
                    </a:stretch>
                  </pic:blipFill>
                  <pic:spPr>
                    <a:xfrm>
                      <a:off x="0" y="0"/>
                      <a:ext cx="4572000" cy="3631430"/>
                    </a:xfrm>
                    <a:prstGeom prst="rect"/>
                  </pic:spPr>
                </pic:pic>
              </a:graphicData>
            </a:graphic>
          </wp:inline>
        </w:drawing>
      </w:r>
    </w:p>
    <w:p>
      <w:pPr>
        <w:spacing w:before="120"/>
      </w:pPr>
      <w:r>
        <w:rPr>
          <w:b/>
        </w:rPr>
        <w:t xml:space="preserve">図2 </w:t>
      </w:r>
      <w:r>
        <w:t>F検定p値の外れ値除外に対する感度（Cook距離上位3点除外）。</w:t>
      </w:r>
    </w:p>
    <w:p>
      <w:pPr>
        <w:pStyle w:val="Heading2"/>
      </w:pPr>
      <w:r>
        <w:t>全結果要約</w:t>
      </w:r>
    </w:p>
    <w:p>
      <w:r>
        <w:t>表1に52本全曲線の統計検定結果を示す。</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w:t>
            </w:r>
          </w:p>
        </w:tc>
        <w:tc>
          <w:tcPr>
            <w:tcW w:type="dxa" w:w="1337"/>
          </w:tcPr>
          <w:p>
            <w:r>
              <w:rPr>
                <w:b/>
                <w:sz w:val="14"/>
              </w:rPr>
              <w:t>曲線名</w:t>
            </w:r>
          </w:p>
        </w:tc>
        <w:tc>
          <w:tcPr>
            <w:tcW w:type="dxa" w:w="1337"/>
          </w:tcPr>
          <w:p>
            <w:r>
              <w:rPr>
                <w:b/>
                <w:sz w:val="14"/>
              </w:rPr>
              <w:t>N</w:t>
            </w:r>
          </w:p>
        </w:tc>
        <w:tc>
          <w:tcPr>
            <w:tcW w:type="dxa" w:w="1337"/>
          </w:tcPr>
          <w:p>
            <w:r>
              <w:rPr>
                <w:b/>
                <w:sz w:val="14"/>
              </w:rPr>
              <w:t>p (全)</w:t>
            </w:r>
          </w:p>
        </w:tc>
        <w:tc>
          <w:tcPr>
            <w:tcW w:type="dxa" w:w="1337"/>
          </w:tcPr>
          <w:p>
            <w:r>
              <w:rPr>
                <w:b/>
                <w:sz w:val="14"/>
              </w:rPr>
              <w:t>p (除外後)</w:t>
            </w:r>
          </w:p>
        </w:tc>
        <w:tc>
          <w:tcPr>
            <w:tcW w:type="dxa" w:w="1337"/>
          </w:tcPr>
          <w:p>
            <w:r>
              <w:rPr>
                <w:b/>
                <w:sz w:val="14"/>
              </w:rPr>
              <w:t>BIC最良</w:t>
            </w:r>
          </w:p>
        </w:tc>
        <w:tc>
          <w:tcPr>
            <w:tcW w:type="dxa" w:w="1337"/>
          </w:tcPr>
          <w:p>
            <w:r>
              <w:rPr>
                <w:b/>
                <w:sz w:val="14"/>
              </w:rPr>
              <w:t>判定</w:t>
            </w:r>
          </w:p>
        </w:tc>
      </w:tr>
      <w:tr>
        <w:tc>
          <w:tcPr>
            <w:tcW w:type="dxa" w:w="1337"/>
          </w:tcPr>
          <w:p>
            <w:r>
              <w:rPr>
                <w:sz w:val="13"/>
              </w:rPr>
              <w:t>1</w:t>
            </w:r>
          </w:p>
        </w:tc>
        <w:tc>
          <w:tcPr>
            <w:tcW w:type="dxa" w:w="1337"/>
          </w:tcPr>
          <w:p>
            <w:r>
              <w:rPr>
                <w:sz w:val="13"/>
              </w:rPr>
              <w:t>Phillips Curve</w:t>
            </w:r>
          </w:p>
        </w:tc>
        <w:tc>
          <w:tcPr>
            <w:tcW w:type="dxa" w:w="1337"/>
          </w:tcPr>
          <w:p>
            <w:r>
              <w:rPr>
                <w:sz w:val="13"/>
              </w:rPr>
              <w:t>32</w:t>
            </w:r>
          </w:p>
        </w:tc>
        <w:tc>
          <w:tcPr>
            <w:tcW w:type="dxa" w:w="1337"/>
          </w:tcPr>
          <w:p>
            <w:r>
              <w:rPr>
                <w:sz w:val="13"/>
              </w:rPr>
              <w:t>0.9054</w:t>
            </w:r>
          </w:p>
        </w:tc>
        <w:tc>
          <w:tcPr>
            <w:tcW w:type="dxa" w:w="1337"/>
          </w:tcPr>
          <w:p>
            <w:r>
              <w:rPr>
                <w:sz w:val="13"/>
              </w:rPr>
              <w:t>0.2574</w:t>
            </w:r>
          </w:p>
        </w:tc>
        <w:tc>
          <w:tcPr>
            <w:tcW w:type="dxa" w:w="1337"/>
          </w:tcPr>
          <w:p>
            <w:r>
              <w:rPr>
                <w:sz w:val="13"/>
              </w:rPr>
              <w:t>log</w:t>
            </w:r>
          </w:p>
        </w:tc>
        <w:tc>
          <w:tcPr>
            <w:tcW w:type="dxa" w:w="1337"/>
          </w:tcPr>
          <w:p>
            <w:r>
              <w:rPr>
                <w:sz w:val="13"/>
              </w:rPr>
              <w:t>非有意</w:t>
            </w:r>
          </w:p>
        </w:tc>
      </w:tr>
      <w:tr>
        <w:tc>
          <w:tcPr>
            <w:tcW w:type="dxa" w:w="1337"/>
          </w:tcPr>
          <w:p>
            <w:r>
              <w:rPr>
                <w:sz w:val="13"/>
              </w:rPr>
              <w:t>2</w:t>
            </w:r>
          </w:p>
        </w:tc>
        <w:tc>
          <w:tcPr>
            <w:tcW w:type="dxa" w:w="1337"/>
          </w:tcPr>
          <w:p>
            <w:r>
              <w:rPr>
                <w:sz w:val="13"/>
              </w:rPr>
              <w:t>Laffer Curve</w:t>
            </w:r>
          </w:p>
        </w:tc>
        <w:tc>
          <w:tcPr>
            <w:tcW w:type="dxa" w:w="1337"/>
          </w:tcPr>
          <w:p>
            <w:r>
              <w:rPr>
                <w:sz w:val="13"/>
              </w:rPr>
              <w:t>26</w:t>
            </w:r>
          </w:p>
        </w:tc>
        <w:tc>
          <w:tcPr>
            <w:tcW w:type="dxa" w:w="1337"/>
          </w:tcPr>
          <w:p>
            <w:r>
              <w:rPr>
                <w:sz w:val="13"/>
              </w:rPr>
              <w:t>0.0438</w:t>
            </w:r>
          </w:p>
        </w:tc>
        <w:tc>
          <w:tcPr>
            <w:tcW w:type="dxa" w:w="1337"/>
          </w:tcPr>
          <w:p>
            <w:r>
              <w:rPr>
                <w:sz w:val="13"/>
              </w:rPr>
              <w:t>0.1910</w:t>
            </w:r>
          </w:p>
        </w:tc>
        <w:tc>
          <w:tcPr>
            <w:tcW w:type="dxa" w:w="1337"/>
          </w:tcPr>
          <w:p>
            <w:r>
              <w:rPr>
                <w:sz w:val="13"/>
              </w:rPr>
              <w:t>log</w:t>
            </w:r>
          </w:p>
        </w:tc>
        <w:tc>
          <w:tcPr>
            <w:tcW w:type="dxa" w:w="1337"/>
          </w:tcPr>
          <w:p>
            <w:r>
              <w:rPr>
                <w:sz w:val="13"/>
              </w:rPr>
              <w:t>外れ値依存</w:t>
            </w:r>
          </w:p>
        </w:tc>
      </w:tr>
      <w:tr>
        <w:tc>
          <w:tcPr>
            <w:tcW w:type="dxa" w:w="1337"/>
          </w:tcPr>
          <w:p>
            <w:r>
              <w:rPr>
                <w:sz w:val="13"/>
              </w:rPr>
              <w:t>3</w:t>
            </w:r>
          </w:p>
        </w:tc>
        <w:tc>
          <w:tcPr>
            <w:tcW w:type="dxa" w:w="1337"/>
          </w:tcPr>
          <w:p>
            <w:r>
              <w:rPr>
                <w:sz w:val="13"/>
              </w:rPr>
              <w:t>Kuznets Curve</w:t>
            </w:r>
          </w:p>
        </w:tc>
        <w:tc>
          <w:tcPr>
            <w:tcW w:type="dxa" w:w="1337"/>
          </w:tcPr>
          <w:p>
            <w:r>
              <w:rPr>
                <w:sz w:val="13"/>
              </w:rPr>
              <w:t>130</w:t>
            </w:r>
          </w:p>
        </w:tc>
        <w:tc>
          <w:tcPr>
            <w:tcW w:type="dxa" w:w="1337"/>
          </w:tcPr>
          <w:p>
            <w:r>
              <w:rPr>
                <w:sz w:val="13"/>
              </w:rPr>
              <w:t>0.1078</w:t>
            </w:r>
          </w:p>
        </w:tc>
        <w:tc>
          <w:tcPr>
            <w:tcW w:type="dxa" w:w="1337"/>
          </w:tcPr>
          <w:p>
            <w:r>
              <w:rPr>
                <w:sz w:val="13"/>
              </w:rPr>
              <w:t>0.0526</w:t>
            </w:r>
          </w:p>
        </w:tc>
        <w:tc>
          <w:tcPr>
            <w:tcW w:type="dxa" w:w="1337"/>
          </w:tcPr>
          <w:p>
            <w:r>
              <w:rPr>
                <w:sz w:val="13"/>
              </w:rPr>
              <w:t>linear</w:t>
            </w:r>
          </w:p>
        </w:tc>
        <w:tc>
          <w:tcPr>
            <w:tcW w:type="dxa" w:w="1337"/>
          </w:tcPr>
          <w:p>
            <w:r>
              <w:rPr>
                <w:sz w:val="13"/>
              </w:rPr>
              <w:t>非有意</w:t>
            </w:r>
          </w:p>
        </w:tc>
      </w:tr>
      <w:tr>
        <w:tc>
          <w:tcPr>
            <w:tcW w:type="dxa" w:w="1337"/>
          </w:tcPr>
          <w:p>
            <w:r>
              <w:rPr>
                <w:sz w:val="13"/>
              </w:rPr>
              <w:t>4</w:t>
            </w:r>
          </w:p>
        </w:tc>
        <w:tc>
          <w:tcPr>
            <w:tcW w:type="dxa" w:w="1337"/>
          </w:tcPr>
          <w:p>
            <w:r>
              <w:rPr>
                <w:sz w:val="13"/>
              </w:rPr>
              <w:t xml:space="preserve">Environmental Kuznets Curve </w:t>
            </w:r>
          </w:p>
        </w:tc>
        <w:tc>
          <w:tcPr>
            <w:tcW w:type="dxa" w:w="1337"/>
          </w:tcPr>
          <w:p>
            <w:r>
              <w:rPr>
                <w:sz w:val="13"/>
              </w:rPr>
              <w:t>50</w:t>
            </w:r>
          </w:p>
        </w:tc>
        <w:tc>
          <w:tcPr>
            <w:tcW w:type="dxa" w:w="1337"/>
          </w:tcPr>
          <w:p>
            <w:r>
              <w:rPr>
                <w:sz w:val="13"/>
              </w:rPr>
              <w:t>0.0025</w:t>
            </w:r>
          </w:p>
        </w:tc>
        <w:tc>
          <w:tcPr>
            <w:tcW w:type="dxa" w:w="1337"/>
          </w:tcPr>
          <w:p>
            <w:r>
              <w:rPr>
                <w:sz w:val="13"/>
              </w:rPr>
              <w:t>0.1114</w:t>
            </w:r>
          </w:p>
        </w:tc>
        <w:tc>
          <w:tcPr>
            <w:tcW w:type="dxa" w:w="1337"/>
          </w:tcPr>
          <w:p>
            <w:r>
              <w:rPr>
                <w:sz w:val="13"/>
              </w:rPr>
              <w:t>log</w:t>
            </w:r>
          </w:p>
        </w:tc>
        <w:tc>
          <w:tcPr>
            <w:tcW w:type="dxa" w:w="1337"/>
          </w:tcPr>
          <w:p>
            <w:r>
              <w:rPr>
                <w:sz w:val="13"/>
              </w:rPr>
              <w:t>外れ値依存</w:t>
            </w:r>
          </w:p>
        </w:tc>
      </w:tr>
      <w:tr>
        <w:tc>
          <w:tcPr>
            <w:tcW w:type="dxa" w:w="1337"/>
          </w:tcPr>
          <w:p>
            <w:r>
              <w:rPr>
                <w:sz w:val="13"/>
              </w:rPr>
              <w:t>5</w:t>
            </w:r>
          </w:p>
        </w:tc>
        <w:tc>
          <w:tcPr>
            <w:tcW w:type="dxa" w:w="1337"/>
          </w:tcPr>
          <w:p>
            <w:r>
              <w:rPr>
                <w:sz w:val="13"/>
              </w:rPr>
              <w:t>Beveridge Curve</w:t>
            </w:r>
          </w:p>
        </w:tc>
        <w:tc>
          <w:tcPr>
            <w:tcW w:type="dxa" w:w="1337"/>
          </w:tcPr>
          <w:p>
            <w:r>
              <w:rPr>
                <w:sz w:val="13"/>
              </w:rPr>
              <w:t>23</w:t>
            </w:r>
          </w:p>
        </w:tc>
        <w:tc>
          <w:tcPr>
            <w:tcW w:type="dxa" w:w="1337"/>
          </w:tcPr>
          <w:p>
            <w:r>
              <w:rPr>
                <w:sz w:val="13"/>
              </w:rPr>
              <w:t>0.0809</w:t>
            </w:r>
          </w:p>
        </w:tc>
        <w:tc>
          <w:tcPr>
            <w:tcW w:type="dxa" w:w="1337"/>
          </w:tcPr>
          <w:p>
            <w:r>
              <w:rPr>
                <w:sz w:val="13"/>
              </w:rPr>
              <w:t>0.0023</w:t>
            </w:r>
          </w:p>
        </w:tc>
        <w:tc>
          <w:tcPr>
            <w:tcW w:type="dxa" w:w="1337"/>
          </w:tcPr>
          <w:p>
            <w:r>
              <w:rPr>
                <w:sz w:val="13"/>
              </w:rPr>
              <w:t>log</w:t>
            </w:r>
          </w:p>
        </w:tc>
        <w:tc>
          <w:tcPr>
            <w:tcW w:type="dxa" w:w="1337"/>
          </w:tcPr>
          <w:p>
            <w:r>
              <w:rPr>
                <w:sz w:val="13"/>
              </w:rPr>
              <w:t>非有意</w:t>
            </w:r>
          </w:p>
        </w:tc>
      </w:tr>
      <w:tr>
        <w:tc>
          <w:tcPr>
            <w:tcW w:type="dxa" w:w="1337"/>
          </w:tcPr>
          <w:p>
            <w:r>
              <w:rPr>
                <w:sz w:val="13"/>
              </w:rPr>
              <w:t>6</w:t>
            </w:r>
          </w:p>
        </w:tc>
        <w:tc>
          <w:tcPr>
            <w:tcW w:type="dxa" w:w="1337"/>
          </w:tcPr>
          <w:p>
            <w:r>
              <w:rPr>
                <w:sz w:val="13"/>
              </w:rPr>
              <w:t>Okun's Law</w:t>
            </w:r>
          </w:p>
        </w:tc>
        <w:tc>
          <w:tcPr>
            <w:tcW w:type="dxa" w:w="1337"/>
          </w:tcPr>
          <w:p>
            <w:r>
              <w:rPr>
                <w:sz w:val="13"/>
              </w:rPr>
              <w:t>31</w:t>
            </w:r>
          </w:p>
        </w:tc>
        <w:tc>
          <w:tcPr>
            <w:tcW w:type="dxa" w:w="1337"/>
          </w:tcPr>
          <w:p>
            <w:r>
              <w:rPr>
                <w:sz w:val="13"/>
              </w:rPr>
              <w:t>0.0097</w:t>
            </w:r>
          </w:p>
        </w:tc>
        <w:tc>
          <w:tcPr>
            <w:tcW w:type="dxa" w:w="1337"/>
          </w:tcPr>
          <w:p>
            <w:r>
              <w:rPr>
                <w:sz w:val="13"/>
              </w:rPr>
              <w:t>0.7671</w:t>
            </w:r>
          </w:p>
        </w:tc>
        <w:tc>
          <w:tcPr>
            <w:tcW w:type="dxa" w:w="1337"/>
          </w:tcPr>
          <w:p>
            <w:r>
              <w:rPr>
                <w:sz w:val="13"/>
              </w:rPr>
              <w:t>quadratic</w:t>
            </w:r>
          </w:p>
        </w:tc>
        <w:tc>
          <w:tcPr>
            <w:tcW w:type="dxa" w:w="1337"/>
          </w:tcPr>
          <w:p>
            <w:r>
              <w:rPr>
                <w:sz w:val="13"/>
              </w:rPr>
              <w:t>外れ値依存</w:t>
            </w:r>
          </w:p>
        </w:tc>
      </w:tr>
      <w:tr>
        <w:tc>
          <w:tcPr>
            <w:tcW w:type="dxa" w:w="1337"/>
          </w:tcPr>
          <w:p>
            <w:r>
              <w:rPr>
                <w:sz w:val="13"/>
              </w:rPr>
              <w:t>7</w:t>
            </w:r>
          </w:p>
        </w:tc>
        <w:tc>
          <w:tcPr>
            <w:tcW w:type="dxa" w:w="1337"/>
          </w:tcPr>
          <w:p>
            <w:r>
              <w:rPr>
                <w:sz w:val="13"/>
              </w:rPr>
              <w:t>Engel Curve</w:t>
            </w:r>
          </w:p>
        </w:tc>
        <w:tc>
          <w:tcPr>
            <w:tcW w:type="dxa" w:w="1337"/>
          </w:tcPr>
          <w:p>
            <w:r>
              <w:rPr>
                <w:sz w:val="13"/>
              </w:rPr>
              <w:t>30</w:t>
            </w:r>
          </w:p>
        </w:tc>
        <w:tc>
          <w:tcPr>
            <w:tcW w:type="dxa" w:w="1337"/>
          </w:tcPr>
          <w:p>
            <w:r>
              <w:rPr>
                <w:sz w:val="13"/>
              </w:rPr>
              <w:t>0.0042</w:t>
            </w:r>
          </w:p>
        </w:tc>
        <w:tc>
          <w:tcPr>
            <w:tcW w:type="dxa" w:w="1337"/>
          </w:tcPr>
          <w:p>
            <w:r>
              <w:rPr>
                <w:sz w:val="13"/>
              </w:rPr>
              <w:t>0.0554</w:t>
            </w:r>
          </w:p>
        </w:tc>
        <w:tc>
          <w:tcPr>
            <w:tcW w:type="dxa" w:w="1337"/>
          </w:tcPr>
          <w:p>
            <w:r>
              <w:rPr>
                <w:sz w:val="13"/>
              </w:rPr>
              <w:t>log</w:t>
            </w:r>
          </w:p>
        </w:tc>
        <w:tc>
          <w:tcPr>
            <w:tcW w:type="dxa" w:w="1337"/>
          </w:tcPr>
          <w:p>
            <w:r>
              <w:rPr>
                <w:sz w:val="13"/>
              </w:rPr>
              <w:t>外れ値依存</w:t>
            </w:r>
          </w:p>
        </w:tc>
      </w:tr>
      <w:tr>
        <w:tc>
          <w:tcPr>
            <w:tcW w:type="dxa" w:w="1337"/>
          </w:tcPr>
          <w:p>
            <w:r>
              <w:rPr>
                <w:sz w:val="13"/>
              </w:rPr>
              <w:t>8</w:t>
            </w:r>
          </w:p>
        </w:tc>
        <w:tc>
          <w:tcPr>
            <w:tcW w:type="dxa" w:w="1337"/>
          </w:tcPr>
          <w:p>
            <w:r>
              <w:rPr>
                <w:sz w:val="13"/>
              </w:rPr>
              <w:t>J-Curve (Trade)</w:t>
            </w:r>
          </w:p>
        </w:tc>
        <w:tc>
          <w:tcPr>
            <w:tcW w:type="dxa" w:w="1337"/>
          </w:tcPr>
          <w:p>
            <w:r>
              <w:rPr>
                <w:sz w:val="13"/>
              </w:rPr>
              <w:t>25</w:t>
            </w:r>
          </w:p>
        </w:tc>
        <w:tc>
          <w:tcPr>
            <w:tcW w:type="dxa" w:w="1337"/>
          </w:tcPr>
          <w:p>
            <w:r>
              <w:rPr>
                <w:sz w:val="13"/>
              </w:rPr>
              <w:t>0.0044</w:t>
            </w:r>
          </w:p>
        </w:tc>
        <w:tc>
          <w:tcPr>
            <w:tcW w:type="dxa" w:w="1337"/>
          </w:tcPr>
          <w:p>
            <w:r>
              <w:rPr>
                <w:sz w:val="13"/>
              </w:rPr>
              <w:t>4.4e-05</w:t>
            </w:r>
          </w:p>
        </w:tc>
        <w:tc>
          <w:tcPr>
            <w:tcW w:type="dxa" w:w="1337"/>
          </w:tcPr>
          <w:p>
            <w:r>
              <w:rPr>
                <w:sz w:val="13"/>
              </w:rPr>
              <w:t>quadratic</w:t>
            </w:r>
          </w:p>
        </w:tc>
        <w:tc>
          <w:tcPr>
            <w:tcW w:type="dxa" w:w="1337"/>
          </w:tcPr>
          <w:p>
            <w:r>
              <w:rPr>
                <w:sz w:val="13"/>
              </w:rPr>
              <w:t>頑健</w:t>
            </w:r>
          </w:p>
        </w:tc>
      </w:tr>
      <w:tr>
        <w:tc>
          <w:tcPr>
            <w:tcW w:type="dxa" w:w="1337"/>
          </w:tcPr>
          <w:p>
            <w:r>
              <w:rPr>
                <w:sz w:val="13"/>
              </w:rPr>
              <w:t>9</w:t>
            </w:r>
          </w:p>
        </w:tc>
        <w:tc>
          <w:tcPr>
            <w:tcW w:type="dxa" w:w="1337"/>
          </w:tcPr>
          <w:p>
            <w:r>
              <w:rPr>
                <w:sz w:val="13"/>
              </w:rPr>
              <w:t>Rahn Curve</w:t>
            </w:r>
          </w:p>
        </w:tc>
        <w:tc>
          <w:tcPr>
            <w:tcW w:type="dxa" w:w="1337"/>
          </w:tcPr>
          <w:p>
            <w:r>
              <w:rPr>
                <w:sz w:val="13"/>
              </w:rPr>
              <w:t>36</w:t>
            </w:r>
          </w:p>
        </w:tc>
        <w:tc>
          <w:tcPr>
            <w:tcW w:type="dxa" w:w="1337"/>
          </w:tcPr>
          <w:p>
            <w:r>
              <w:rPr>
                <w:sz w:val="13"/>
              </w:rPr>
              <w:t>0.9624</w:t>
            </w:r>
          </w:p>
        </w:tc>
        <w:tc>
          <w:tcPr>
            <w:tcW w:type="dxa" w:w="1337"/>
          </w:tcPr>
          <w:p>
            <w:r>
              <w:rPr>
                <w:sz w:val="13"/>
              </w:rPr>
              <w:t>0.5837</w:t>
            </w:r>
          </w:p>
        </w:tc>
        <w:tc>
          <w:tcPr>
            <w:tcW w:type="dxa" w:w="1337"/>
          </w:tcPr>
          <w:p>
            <w:r>
              <w:rPr>
                <w:sz w:val="13"/>
              </w:rPr>
              <w:t>linear</w:t>
            </w:r>
          </w:p>
        </w:tc>
        <w:tc>
          <w:tcPr>
            <w:tcW w:type="dxa" w:w="1337"/>
          </w:tcPr>
          <w:p>
            <w:r>
              <w:rPr>
                <w:sz w:val="13"/>
              </w:rPr>
              <w:t>非有意</w:t>
            </w:r>
          </w:p>
        </w:tc>
      </w:tr>
      <w:tr>
        <w:tc>
          <w:tcPr>
            <w:tcW w:type="dxa" w:w="1337"/>
          </w:tcPr>
          <w:p>
            <w:r>
              <w:rPr>
                <w:sz w:val="13"/>
              </w:rPr>
              <w:t>10</w:t>
            </w:r>
          </w:p>
        </w:tc>
        <w:tc>
          <w:tcPr>
            <w:tcW w:type="dxa" w:w="1337"/>
          </w:tcPr>
          <w:p>
            <w:r>
              <w:rPr>
                <w:sz w:val="13"/>
              </w:rPr>
              <w:t>Gravity Model of Trade</w:t>
            </w:r>
          </w:p>
        </w:tc>
        <w:tc>
          <w:tcPr>
            <w:tcW w:type="dxa" w:w="1337"/>
          </w:tcPr>
          <w:p>
            <w:r>
              <w:rPr>
                <w:sz w:val="13"/>
              </w:rPr>
              <w:t>25</w:t>
            </w:r>
          </w:p>
        </w:tc>
        <w:tc>
          <w:tcPr>
            <w:tcW w:type="dxa" w:w="1337"/>
          </w:tcPr>
          <w:p>
            <w:r>
              <w:rPr>
                <w:sz w:val="13"/>
              </w:rPr>
              <w:t>0.2659</w:t>
            </w:r>
          </w:p>
        </w:tc>
        <w:tc>
          <w:tcPr>
            <w:tcW w:type="dxa" w:w="1337"/>
          </w:tcPr>
          <w:p>
            <w:r>
              <w:rPr>
                <w:sz w:val="13"/>
              </w:rPr>
              <w:t>0.3449</w:t>
            </w:r>
          </w:p>
        </w:tc>
        <w:tc>
          <w:tcPr>
            <w:tcW w:type="dxa" w:w="1337"/>
          </w:tcPr>
          <w:p>
            <w:r>
              <w:rPr>
                <w:sz w:val="13"/>
              </w:rPr>
              <w:t>linear</w:t>
            </w:r>
          </w:p>
        </w:tc>
        <w:tc>
          <w:tcPr>
            <w:tcW w:type="dxa" w:w="1337"/>
          </w:tcPr>
          <w:p>
            <w:r>
              <w:rPr>
                <w:sz w:val="13"/>
              </w:rPr>
              <w:t>非有意</w:t>
            </w:r>
          </w:p>
        </w:tc>
      </w:tr>
      <w:tr>
        <w:tc>
          <w:tcPr>
            <w:tcW w:type="dxa" w:w="1337"/>
          </w:tcPr>
          <w:p>
            <w:r>
              <w:rPr>
                <w:sz w:val="13"/>
              </w:rPr>
              <w:t>11</w:t>
            </w:r>
          </w:p>
        </w:tc>
        <w:tc>
          <w:tcPr>
            <w:tcW w:type="dxa" w:w="1337"/>
          </w:tcPr>
          <w:p>
            <w:r>
              <w:rPr>
                <w:sz w:val="13"/>
              </w:rPr>
              <w:t>Great Gatsby Curve</w:t>
            </w:r>
          </w:p>
        </w:tc>
        <w:tc>
          <w:tcPr>
            <w:tcW w:type="dxa" w:w="1337"/>
          </w:tcPr>
          <w:p>
            <w:r>
              <w:rPr>
                <w:sz w:val="13"/>
              </w:rPr>
              <w:t>23</w:t>
            </w:r>
          </w:p>
        </w:tc>
        <w:tc>
          <w:tcPr>
            <w:tcW w:type="dxa" w:w="1337"/>
          </w:tcPr>
          <w:p>
            <w:r>
              <w:rPr>
                <w:sz w:val="13"/>
              </w:rPr>
              <w:t>0.0495</w:t>
            </w:r>
          </w:p>
        </w:tc>
        <w:tc>
          <w:tcPr>
            <w:tcW w:type="dxa" w:w="1337"/>
          </w:tcPr>
          <w:p>
            <w:r>
              <w:rPr>
                <w:sz w:val="13"/>
              </w:rPr>
              <w:t>0.0559</w:t>
            </w:r>
          </w:p>
        </w:tc>
        <w:tc>
          <w:tcPr>
            <w:tcW w:type="dxa" w:w="1337"/>
          </w:tcPr>
          <w:p>
            <w:r>
              <w:rPr>
                <w:sz w:val="13"/>
              </w:rPr>
              <w:t>log</w:t>
            </w:r>
          </w:p>
        </w:tc>
        <w:tc>
          <w:tcPr>
            <w:tcW w:type="dxa" w:w="1337"/>
          </w:tcPr>
          <w:p>
            <w:r>
              <w:rPr>
                <w:sz w:val="13"/>
              </w:rPr>
              <w:t>外れ値依存</w:t>
            </w:r>
          </w:p>
        </w:tc>
      </w:tr>
      <w:tr>
        <w:tc>
          <w:tcPr>
            <w:tcW w:type="dxa" w:w="1337"/>
          </w:tcPr>
          <w:p>
            <w:r>
              <w:rPr>
                <w:sz w:val="13"/>
              </w:rPr>
              <w:t>12</w:t>
            </w:r>
          </w:p>
        </w:tc>
        <w:tc>
          <w:tcPr>
            <w:tcW w:type="dxa" w:w="1337"/>
          </w:tcPr>
          <w:p>
            <w:r>
              <w:rPr>
                <w:sz w:val="13"/>
              </w:rPr>
              <w:t>Balassa-Samuelson Effect</w:t>
            </w:r>
          </w:p>
        </w:tc>
        <w:tc>
          <w:tcPr>
            <w:tcW w:type="dxa" w:w="1337"/>
          </w:tcPr>
          <w:p>
            <w:r>
              <w:rPr>
                <w:sz w:val="13"/>
              </w:rPr>
              <w:t>30</w:t>
            </w:r>
          </w:p>
        </w:tc>
        <w:tc>
          <w:tcPr>
            <w:tcW w:type="dxa" w:w="1337"/>
          </w:tcPr>
          <w:p>
            <w:r>
              <w:rPr>
                <w:sz w:val="13"/>
              </w:rPr>
              <w:t>0.6065</w:t>
            </w:r>
          </w:p>
        </w:tc>
        <w:tc>
          <w:tcPr>
            <w:tcW w:type="dxa" w:w="1337"/>
          </w:tcPr>
          <w:p>
            <w:r>
              <w:rPr>
                <w:sz w:val="13"/>
              </w:rPr>
              <w:t>0.7082</w:t>
            </w:r>
          </w:p>
        </w:tc>
        <w:tc>
          <w:tcPr>
            <w:tcW w:type="dxa" w:w="1337"/>
          </w:tcPr>
          <w:p>
            <w:r>
              <w:rPr>
                <w:sz w:val="13"/>
              </w:rPr>
              <w:t>linear</w:t>
            </w:r>
          </w:p>
        </w:tc>
        <w:tc>
          <w:tcPr>
            <w:tcW w:type="dxa" w:w="1337"/>
          </w:tcPr>
          <w:p>
            <w:r>
              <w:rPr>
                <w:sz w:val="13"/>
              </w:rPr>
              <w:t>非有意</w:t>
            </w:r>
          </w:p>
        </w:tc>
      </w:tr>
      <w:tr>
        <w:tc>
          <w:tcPr>
            <w:tcW w:type="dxa" w:w="1337"/>
          </w:tcPr>
          <w:p>
            <w:r>
              <w:rPr>
                <w:sz w:val="13"/>
              </w:rPr>
              <w:t>13</w:t>
            </w:r>
          </w:p>
        </w:tc>
        <w:tc>
          <w:tcPr>
            <w:tcW w:type="dxa" w:w="1337"/>
          </w:tcPr>
          <w:p>
            <w:r>
              <w:rPr>
                <w:sz w:val="13"/>
              </w:rPr>
              <w:t>Preston Curve</w:t>
            </w:r>
          </w:p>
        </w:tc>
        <w:tc>
          <w:tcPr>
            <w:tcW w:type="dxa" w:w="1337"/>
          </w:tcPr>
          <w:p>
            <w:r>
              <w:rPr>
                <w:sz w:val="13"/>
              </w:rPr>
              <w:t>199</w:t>
            </w:r>
          </w:p>
        </w:tc>
        <w:tc>
          <w:tcPr>
            <w:tcW w:type="dxa" w:w="1337"/>
          </w:tcPr>
          <w:p>
            <w:r>
              <w:rPr>
                <w:sz w:val="13"/>
              </w:rPr>
              <w:t>0.9716</w:t>
            </w:r>
          </w:p>
        </w:tc>
        <w:tc>
          <w:tcPr>
            <w:tcW w:type="dxa" w:w="1337"/>
          </w:tcPr>
          <w:p>
            <w:r>
              <w:rPr>
                <w:sz w:val="13"/>
              </w:rPr>
              <w:t>0.9453</w:t>
            </w:r>
          </w:p>
        </w:tc>
        <w:tc>
          <w:tcPr>
            <w:tcW w:type="dxa" w:w="1337"/>
          </w:tcPr>
          <w:p>
            <w:r>
              <w:rPr>
                <w:sz w:val="13"/>
              </w:rPr>
              <w:t>linear</w:t>
            </w:r>
          </w:p>
        </w:tc>
        <w:tc>
          <w:tcPr>
            <w:tcW w:type="dxa" w:w="1337"/>
          </w:tcPr>
          <w:p>
            <w:r>
              <w:rPr>
                <w:sz w:val="13"/>
              </w:rPr>
              <w:t>非有意</w:t>
            </w:r>
          </w:p>
        </w:tc>
      </w:tr>
      <w:tr>
        <w:tc>
          <w:tcPr>
            <w:tcW w:type="dxa" w:w="1337"/>
          </w:tcPr>
          <w:p>
            <w:r>
              <w:rPr>
                <w:sz w:val="13"/>
              </w:rPr>
              <w:t>14</w:t>
            </w:r>
          </w:p>
        </w:tc>
        <w:tc>
          <w:tcPr>
            <w:tcW w:type="dxa" w:w="1337"/>
          </w:tcPr>
          <w:p>
            <w:r>
              <w:rPr>
                <w:sz w:val="13"/>
              </w:rPr>
              <w:t>Easterlin Paradox</w:t>
            </w:r>
          </w:p>
        </w:tc>
        <w:tc>
          <w:tcPr>
            <w:tcW w:type="dxa" w:w="1337"/>
          </w:tcPr>
          <w:p>
            <w:r>
              <w:rPr>
                <w:sz w:val="13"/>
              </w:rPr>
              <w:t>45</w:t>
            </w:r>
          </w:p>
        </w:tc>
        <w:tc>
          <w:tcPr>
            <w:tcW w:type="dxa" w:w="1337"/>
          </w:tcPr>
          <w:p>
            <w:r>
              <w:rPr>
                <w:sz w:val="13"/>
              </w:rPr>
              <w:t>2.8e-05</w:t>
            </w:r>
          </w:p>
        </w:tc>
        <w:tc>
          <w:tcPr>
            <w:tcW w:type="dxa" w:w="1337"/>
          </w:tcPr>
          <w:p>
            <w:r>
              <w:rPr>
                <w:sz w:val="13"/>
              </w:rPr>
              <w:t>0.0099</w:t>
            </w:r>
          </w:p>
        </w:tc>
        <w:tc>
          <w:tcPr>
            <w:tcW w:type="dxa" w:w="1337"/>
          </w:tcPr>
          <w:p>
            <w:r>
              <w:rPr>
                <w:sz w:val="13"/>
              </w:rPr>
              <w:t>quadratic</w:t>
            </w:r>
          </w:p>
        </w:tc>
        <w:tc>
          <w:tcPr>
            <w:tcW w:type="dxa" w:w="1337"/>
          </w:tcPr>
          <w:p>
            <w:r>
              <w:rPr>
                <w:sz w:val="13"/>
              </w:rPr>
              <w:t>頑健</w:t>
            </w:r>
          </w:p>
        </w:tc>
      </w:tr>
      <w:tr>
        <w:tc>
          <w:tcPr>
            <w:tcW w:type="dxa" w:w="1337"/>
          </w:tcPr>
          <w:p>
            <w:r>
              <w:rPr>
                <w:sz w:val="13"/>
              </w:rPr>
              <w:t>15</w:t>
            </w:r>
          </w:p>
        </w:tc>
        <w:tc>
          <w:tcPr>
            <w:tcW w:type="dxa" w:w="1337"/>
          </w:tcPr>
          <w:p>
            <w:r>
              <w:rPr>
                <w:sz w:val="13"/>
              </w:rPr>
              <w:t>McKeown Thesis (TB Mortality</w:t>
            </w:r>
          </w:p>
        </w:tc>
        <w:tc>
          <w:tcPr>
            <w:tcW w:type="dxa" w:w="1337"/>
          </w:tcPr>
          <w:p>
            <w:r>
              <w:rPr>
                <w:sz w:val="13"/>
              </w:rPr>
              <w:t>15</w:t>
            </w:r>
          </w:p>
        </w:tc>
        <w:tc>
          <w:tcPr>
            <w:tcW w:type="dxa" w:w="1337"/>
          </w:tcPr>
          <w:p>
            <w:r>
              <w:rPr>
                <w:sz w:val="13"/>
              </w:rPr>
              <w:t>1.2e-05</w:t>
            </w:r>
          </w:p>
        </w:tc>
        <w:tc>
          <w:tcPr>
            <w:tcW w:type="dxa" w:w="1337"/>
          </w:tcPr>
          <w:p>
            <w:r>
              <w:rPr>
                <w:sz w:val="13"/>
              </w:rPr>
              <w:t>0.0004</w:t>
            </w:r>
          </w:p>
        </w:tc>
        <w:tc>
          <w:tcPr>
            <w:tcW w:type="dxa" w:w="1337"/>
          </w:tcPr>
          <w:p>
            <w:r>
              <w:rPr>
                <w:sz w:val="13"/>
              </w:rPr>
              <w:t>quadratic</w:t>
            </w:r>
          </w:p>
        </w:tc>
        <w:tc>
          <w:tcPr>
            <w:tcW w:type="dxa" w:w="1337"/>
          </w:tcPr>
          <w:p>
            <w:r>
              <w:rPr>
                <w:sz w:val="13"/>
              </w:rPr>
              <w:t>頑健</w:t>
            </w:r>
          </w:p>
        </w:tc>
      </w:tr>
      <w:tr>
        <w:tc>
          <w:tcPr>
            <w:tcW w:type="dxa" w:w="1337"/>
          </w:tcPr>
          <w:p>
            <w:r>
              <w:rPr>
                <w:sz w:val="13"/>
              </w:rPr>
              <w:t>16</w:t>
            </w:r>
          </w:p>
        </w:tc>
        <w:tc>
          <w:tcPr>
            <w:tcW w:type="dxa" w:w="1337"/>
          </w:tcPr>
          <w:p>
            <w:r>
              <w:rPr>
                <w:sz w:val="13"/>
              </w:rPr>
              <w:t>Linear No-Threshold (LNT)</w:t>
            </w:r>
          </w:p>
        </w:tc>
        <w:tc>
          <w:tcPr>
            <w:tcW w:type="dxa" w:w="1337"/>
          </w:tcPr>
          <w:p>
            <w:r>
              <w:rPr>
                <w:sz w:val="13"/>
              </w:rPr>
              <w:t>13</w:t>
            </w:r>
          </w:p>
        </w:tc>
        <w:tc>
          <w:tcPr>
            <w:tcW w:type="dxa" w:w="1337"/>
          </w:tcPr>
          <w:p>
            <w:r>
              <w:rPr>
                <w:sz w:val="13"/>
              </w:rPr>
              <w:t>7.1e-12</w:t>
            </w:r>
          </w:p>
        </w:tc>
        <w:tc>
          <w:tcPr>
            <w:tcW w:type="dxa" w:w="1337"/>
          </w:tcPr>
          <w:p>
            <w:r>
              <w:rPr>
                <w:sz w:val="13"/>
              </w:rPr>
              <w:t>8.7e-10</w:t>
            </w:r>
          </w:p>
        </w:tc>
        <w:tc>
          <w:tcPr>
            <w:tcW w:type="dxa" w:w="1337"/>
          </w:tcPr>
          <w:p>
            <w:r>
              <w:rPr>
                <w:sz w:val="13"/>
              </w:rPr>
              <w:t>quadratic</w:t>
            </w:r>
          </w:p>
        </w:tc>
        <w:tc>
          <w:tcPr>
            <w:tcW w:type="dxa" w:w="1337"/>
          </w:tcPr>
          <w:p>
            <w:r>
              <w:rPr>
                <w:sz w:val="13"/>
              </w:rPr>
              <w:t>頑健</w:t>
            </w:r>
          </w:p>
        </w:tc>
      </w:tr>
      <w:tr>
        <w:tc>
          <w:tcPr>
            <w:tcW w:type="dxa" w:w="1337"/>
          </w:tcPr>
          <w:p>
            <w:r>
              <w:rPr>
                <w:sz w:val="13"/>
              </w:rPr>
              <w:t>17</w:t>
            </w:r>
          </w:p>
        </w:tc>
        <w:tc>
          <w:tcPr>
            <w:tcW w:type="dxa" w:w="1337"/>
          </w:tcPr>
          <w:p>
            <w:r>
              <w:rPr>
                <w:sz w:val="13"/>
              </w:rPr>
              <w:t>Fries Compression of Morbidi</w:t>
            </w:r>
          </w:p>
        </w:tc>
        <w:tc>
          <w:tcPr>
            <w:tcW w:type="dxa" w:w="1337"/>
          </w:tcPr>
          <w:p>
            <w:r>
              <w:rPr>
                <w:sz w:val="13"/>
              </w:rPr>
              <w:t>11</w:t>
            </w:r>
          </w:p>
        </w:tc>
        <w:tc>
          <w:tcPr>
            <w:tcW w:type="dxa" w:w="1337"/>
          </w:tcPr>
          <w:p>
            <w:r>
              <w:rPr>
                <w:sz w:val="13"/>
              </w:rPr>
              <w:t>0.0016</w:t>
            </w:r>
          </w:p>
        </w:tc>
        <w:tc>
          <w:tcPr>
            <w:tcW w:type="dxa" w:w="1337"/>
          </w:tcPr>
          <w:p>
            <w:r>
              <w:rPr>
                <w:sz w:val="13"/>
              </w:rPr>
              <w:t>0.2308</w:t>
            </w:r>
          </w:p>
        </w:tc>
        <w:tc>
          <w:tcPr>
            <w:tcW w:type="dxa" w:w="1337"/>
          </w:tcPr>
          <w:p>
            <w:r>
              <w:rPr>
                <w:sz w:val="13"/>
              </w:rPr>
              <w:t>quadratic</w:t>
            </w:r>
          </w:p>
        </w:tc>
        <w:tc>
          <w:tcPr>
            <w:tcW w:type="dxa" w:w="1337"/>
          </w:tcPr>
          <w:p>
            <w:r>
              <w:rPr>
                <w:sz w:val="13"/>
              </w:rPr>
              <w:t>外れ値依存</w:t>
            </w:r>
          </w:p>
        </w:tc>
      </w:tr>
      <w:tr>
        <w:tc>
          <w:tcPr>
            <w:tcW w:type="dxa" w:w="1337"/>
          </w:tcPr>
          <w:p>
            <w:r>
              <w:rPr>
                <w:sz w:val="13"/>
              </w:rPr>
              <w:t>18</w:t>
            </w:r>
          </w:p>
        </w:tc>
        <w:tc>
          <w:tcPr>
            <w:tcW w:type="dxa" w:w="1337"/>
          </w:tcPr>
          <w:p>
            <w:r>
              <w:rPr>
                <w:sz w:val="13"/>
              </w:rPr>
              <w:t>Barker Hypothesis (U-shape)</w:t>
            </w:r>
          </w:p>
        </w:tc>
        <w:tc>
          <w:tcPr>
            <w:tcW w:type="dxa" w:w="1337"/>
          </w:tcPr>
          <w:p>
            <w:r>
              <w:rPr>
                <w:sz w:val="13"/>
              </w:rPr>
              <w:t>13</w:t>
            </w:r>
          </w:p>
        </w:tc>
        <w:tc>
          <w:tcPr>
            <w:tcW w:type="dxa" w:w="1337"/>
          </w:tcPr>
          <w:p>
            <w:r>
              <w:rPr>
                <w:sz w:val="13"/>
              </w:rPr>
              <w:t>4.4e-09</w:t>
            </w:r>
          </w:p>
        </w:tc>
        <w:tc>
          <w:tcPr>
            <w:tcW w:type="dxa" w:w="1337"/>
          </w:tcPr>
          <w:p>
            <w:r>
              <w:rPr>
                <w:sz w:val="13"/>
              </w:rPr>
              <w:t>4.3e-06</w:t>
            </w:r>
          </w:p>
        </w:tc>
        <w:tc>
          <w:tcPr>
            <w:tcW w:type="dxa" w:w="1337"/>
          </w:tcPr>
          <w:p>
            <w:r>
              <w:rPr>
                <w:sz w:val="13"/>
              </w:rPr>
              <w:t>quadratic</w:t>
            </w:r>
          </w:p>
        </w:tc>
        <w:tc>
          <w:tcPr>
            <w:tcW w:type="dxa" w:w="1337"/>
          </w:tcPr>
          <w:p>
            <w:r>
              <w:rPr>
                <w:sz w:val="13"/>
              </w:rPr>
              <w:t>頑健</w:t>
            </w:r>
          </w:p>
        </w:tc>
      </w:tr>
      <w:tr>
        <w:tc>
          <w:tcPr>
            <w:tcW w:type="dxa" w:w="1337"/>
          </w:tcPr>
          <w:p>
            <w:r>
              <w:rPr>
                <w:sz w:val="13"/>
              </w:rPr>
              <w:t>19</w:t>
            </w:r>
          </w:p>
        </w:tc>
        <w:tc>
          <w:tcPr>
            <w:tcW w:type="dxa" w:w="1337"/>
          </w:tcPr>
          <w:p>
            <w:r>
              <w:rPr>
                <w:sz w:val="13"/>
              </w:rPr>
              <w:t>Omran Epidemiological Transi</w:t>
            </w:r>
          </w:p>
        </w:tc>
        <w:tc>
          <w:tcPr>
            <w:tcW w:type="dxa" w:w="1337"/>
          </w:tcPr>
          <w:p>
            <w:r>
              <w:rPr>
                <w:sz w:val="13"/>
              </w:rPr>
              <w:t>30</w:t>
            </w:r>
          </w:p>
        </w:tc>
        <w:tc>
          <w:tcPr>
            <w:tcW w:type="dxa" w:w="1337"/>
          </w:tcPr>
          <w:p>
            <w:r>
              <w:rPr>
                <w:sz w:val="13"/>
              </w:rPr>
              <w:t>0.0049</w:t>
            </w:r>
          </w:p>
        </w:tc>
        <w:tc>
          <w:tcPr>
            <w:tcW w:type="dxa" w:w="1337"/>
          </w:tcPr>
          <w:p>
            <w:r>
              <w:rPr>
                <w:sz w:val="13"/>
              </w:rPr>
              <w:t>5.5e-05</w:t>
            </w:r>
          </w:p>
        </w:tc>
        <w:tc>
          <w:tcPr>
            <w:tcW w:type="dxa" w:w="1337"/>
          </w:tcPr>
          <w:p>
            <w:r>
              <w:rPr>
                <w:sz w:val="13"/>
              </w:rPr>
              <w:t>quadratic</w:t>
            </w:r>
          </w:p>
        </w:tc>
        <w:tc>
          <w:tcPr>
            <w:tcW w:type="dxa" w:w="1337"/>
          </w:tcPr>
          <w:p>
            <w:r>
              <w:rPr>
                <w:sz w:val="13"/>
              </w:rPr>
              <w:t>頑健</w:t>
            </w:r>
          </w:p>
        </w:tc>
      </w:tr>
      <w:tr>
        <w:tc>
          <w:tcPr>
            <w:tcW w:type="dxa" w:w="1337"/>
          </w:tcPr>
          <w:p>
            <w:r>
              <w:rPr>
                <w:sz w:val="13"/>
              </w:rPr>
              <w:t>20</w:t>
            </w:r>
          </w:p>
        </w:tc>
        <w:tc>
          <w:tcPr>
            <w:tcW w:type="dxa" w:w="1337"/>
          </w:tcPr>
          <w:p>
            <w:r>
              <w:rPr>
                <w:sz w:val="13"/>
              </w:rPr>
              <w:t>Wilkinson Curve</w:t>
            </w:r>
          </w:p>
        </w:tc>
        <w:tc>
          <w:tcPr>
            <w:tcW w:type="dxa" w:w="1337"/>
          </w:tcPr>
          <w:p>
            <w:r>
              <w:rPr>
                <w:sz w:val="13"/>
              </w:rPr>
              <w:t>25</w:t>
            </w:r>
          </w:p>
        </w:tc>
        <w:tc>
          <w:tcPr>
            <w:tcW w:type="dxa" w:w="1337"/>
          </w:tcPr>
          <w:p>
            <w:r>
              <w:rPr>
                <w:sz w:val="13"/>
              </w:rPr>
              <w:t>0.7460</w:t>
            </w:r>
          </w:p>
        </w:tc>
        <w:tc>
          <w:tcPr>
            <w:tcW w:type="dxa" w:w="1337"/>
          </w:tcPr>
          <w:p>
            <w:r>
              <w:rPr>
                <w:sz w:val="13"/>
              </w:rPr>
              <w:t>0.9821</w:t>
            </w:r>
          </w:p>
        </w:tc>
        <w:tc>
          <w:tcPr>
            <w:tcW w:type="dxa" w:w="1337"/>
          </w:tcPr>
          <w:p>
            <w:r>
              <w:rPr>
                <w:sz w:val="13"/>
              </w:rPr>
              <w:t>linear</w:t>
            </w:r>
          </w:p>
        </w:tc>
        <w:tc>
          <w:tcPr>
            <w:tcW w:type="dxa" w:w="1337"/>
          </w:tcPr>
          <w:p>
            <w:r>
              <w:rPr>
                <w:sz w:val="13"/>
              </w:rPr>
              <w:t>非有意</w:t>
            </w:r>
          </w:p>
        </w:tc>
      </w:tr>
      <w:tr>
        <w:tc>
          <w:tcPr>
            <w:tcW w:type="dxa" w:w="1337"/>
          </w:tcPr>
          <w:p>
            <w:r>
              <w:rPr>
                <w:sz w:val="13"/>
              </w:rPr>
              <w:t>21</w:t>
            </w:r>
          </w:p>
        </w:tc>
        <w:tc>
          <w:tcPr>
            <w:tcW w:type="dxa" w:w="1337"/>
          </w:tcPr>
          <w:p>
            <w:r>
              <w:rPr>
                <w:sz w:val="13"/>
              </w:rPr>
              <w:t>BMI-Mortality J-Curve</w:t>
            </w:r>
          </w:p>
        </w:tc>
        <w:tc>
          <w:tcPr>
            <w:tcW w:type="dxa" w:w="1337"/>
          </w:tcPr>
          <w:p>
            <w:r>
              <w:rPr>
                <w:sz w:val="13"/>
              </w:rPr>
              <w:t>22</w:t>
            </w:r>
          </w:p>
        </w:tc>
        <w:tc>
          <w:tcPr>
            <w:tcW w:type="dxa" w:w="1337"/>
          </w:tcPr>
          <w:p>
            <w:r>
              <w:rPr>
                <w:sz w:val="13"/>
              </w:rPr>
              <w:t>9.1e-12</w:t>
            </w:r>
          </w:p>
        </w:tc>
        <w:tc>
          <w:tcPr>
            <w:tcW w:type="dxa" w:w="1337"/>
          </w:tcPr>
          <w:p>
            <w:r>
              <w:rPr>
                <w:sz w:val="13"/>
              </w:rPr>
              <w:t>2.9e-11</w:t>
            </w:r>
          </w:p>
        </w:tc>
        <w:tc>
          <w:tcPr>
            <w:tcW w:type="dxa" w:w="1337"/>
          </w:tcPr>
          <w:p>
            <w:r>
              <w:rPr>
                <w:sz w:val="13"/>
              </w:rPr>
              <w:t>quadratic</w:t>
            </w:r>
          </w:p>
        </w:tc>
        <w:tc>
          <w:tcPr>
            <w:tcW w:type="dxa" w:w="1337"/>
          </w:tcPr>
          <w:p>
            <w:r>
              <w:rPr>
                <w:sz w:val="13"/>
              </w:rPr>
              <w:t>頑健</w:t>
            </w:r>
          </w:p>
        </w:tc>
      </w:tr>
      <w:tr>
        <w:tc>
          <w:tcPr>
            <w:tcW w:type="dxa" w:w="1337"/>
          </w:tcPr>
          <w:p>
            <w:r>
              <w:rPr>
                <w:sz w:val="13"/>
              </w:rPr>
              <w:t>22</w:t>
            </w:r>
          </w:p>
        </w:tc>
        <w:tc>
          <w:tcPr>
            <w:tcW w:type="dxa" w:w="1337"/>
          </w:tcPr>
          <w:p>
            <w:r>
              <w:rPr>
                <w:sz w:val="13"/>
              </w:rPr>
              <w:t>Alcohol-Mortality J-Curve</w:t>
            </w:r>
          </w:p>
        </w:tc>
        <w:tc>
          <w:tcPr>
            <w:tcW w:type="dxa" w:w="1337"/>
          </w:tcPr>
          <w:p>
            <w:r>
              <w:rPr>
                <w:sz w:val="13"/>
              </w:rPr>
              <w:t>13</w:t>
            </w:r>
          </w:p>
        </w:tc>
        <w:tc>
          <w:tcPr>
            <w:tcW w:type="dxa" w:w="1337"/>
          </w:tcPr>
          <w:p>
            <w:r>
              <w:rPr>
                <w:sz w:val="13"/>
              </w:rPr>
              <w:t>4.4e-05</w:t>
            </w:r>
          </w:p>
        </w:tc>
        <w:tc>
          <w:tcPr>
            <w:tcW w:type="dxa" w:w="1337"/>
          </w:tcPr>
          <w:p>
            <w:r>
              <w:rPr>
                <w:sz w:val="13"/>
              </w:rPr>
              <w:t>6.8e-05</w:t>
            </w:r>
          </w:p>
        </w:tc>
        <w:tc>
          <w:tcPr>
            <w:tcW w:type="dxa" w:w="1337"/>
          </w:tcPr>
          <w:p>
            <w:r>
              <w:rPr>
                <w:sz w:val="13"/>
              </w:rPr>
              <w:t>quadratic</w:t>
            </w:r>
          </w:p>
        </w:tc>
        <w:tc>
          <w:tcPr>
            <w:tcW w:type="dxa" w:w="1337"/>
          </w:tcPr>
          <w:p>
            <w:r>
              <w:rPr>
                <w:sz w:val="13"/>
              </w:rPr>
              <w:t>頑健</w:t>
            </w:r>
          </w:p>
        </w:tc>
      </w:tr>
      <w:tr>
        <w:tc>
          <w:tcPr>
            <w:tcW w:type="dxa" w:w="1337"/>
          </w:tcPr>
          <w:p>
            <w:r>
              <w:rPr>
                <w:sz w:val="13"/>
              </w:rPr>
              <w:t>23</w:t>
            </w:r>
          </w:p>
        </w:tc>
        <w:tc>
          <w:tcPr>
            <w:tcW w:type="dxa" w:w="1337"/>
          </w:tcPr>
          <w:p>
            <w:r>
              <w:rPr>
                <w:sz w:val="13"/>
              </w:rPr>
              <w:t>Demographic Transition (TFR)</w:t>
            </w:r>
          </w:p>
        </w:tc>
        <w:tc>
          <w:tcPr>
            <w:tcW w:type="dxa" w:w="1337"/>
          </w:tcPr>
          <w:p>
            <w:r>
              <w:rPr>
                <w:sz w:val="13"/>
              </w:rPr>
              <w:t>199</w:t>
            </w:r>
          </w:p>
        </w:tc>
        <w:tc>
          <w:tcPr>
            <w:tcW w:type="dxa" w:w="1337"/>
          </w:tcPr>
          <w:p>
            <w:r>
              <w:rPr>
                <w:sz w:val="13"/>
              </w:rPr>
              <w:t>3.6e-09</w:t>
            </w:r>
          </w:p>
        </w:tc>
        <w:tc>
          <w:tcPr>
            <w:tcW w:type="dxa" w:w="1337"/>
          </w:tcPr>
          <w:p>
            <w:r>
              <w:rPr>
                <w:sz w:val="13"/>
              </w:rPr>
              <w:t>2.7e-07</w:t>
            </w:r>
          </w:p>
        </w:tc>
        <w:tc>
          <w:tcPr>
            <w:tcW w:type="dxa" w:w="1337"/>
          </w:tcPr>
          <w:p>
            <w:r>
              <w:rPr>
                <w:sz w:val="13"/>
              </w:rPr>
              <w:t>quadratic</w:t>
            </w:r>
          </w:p>
        </w:tc>
        <w:tc>
          <w:tcPr>
            <w:tcW w:type="dxa" w:w="1337"/>
          </w:tcPr>
          <w:p>
            <w:r>
              <w:rPr>
                <w:sz w:val="13"/>
              </w:rPr>
              <w:t>頑健</w:t>
            </w:r>
          </w:p>
        </w:tc>
      </w:tr>
      <w:tr>
        <w:tc>
          <w:tcPr>
            <w:tcW w:type="dxa" w:w="1337"/>
          </w:tcPr>
          <w:p>
            <w:r>
              <w:rPr>
                <w:sz w:val="13"/>
              </w:rPr>
              <w:t>24</w:t>
            </w:r>
          </w:p>
        </w:tc>
        <w:tc>
          <w:tcPr>
            <w:tcW w:type="dxa" w:w="1337"/>
          </w:tcPr>
          <w:p>
            <w:r>
              <w:rPr>
                <w:sz w:val="13"/>
              </w:rPr>
              <w:t>Bongaarts-Feeney Tempo Effec</w:t>
            </w:r>
          </w:p>
        </w:tc>
        <w:tc>
          <w:tcPr>
            <w:tcW w:type="dxa" w:w="1337"/>
          </w:tcPr>
          <w:p>
            <w:r>
              <w:rPr>
                <w:sz w:val="13"/>
              </w:rPr>
              <w:t>26</w:t>
            </w:r>
          </w:p>
        </w:tc>
        <w:tc>
          <w:tcPr>
            <w:tcW w:type="dxa" w:w="1337"/>
          </w:tcPr>
          <w:p>
            <w:r>
              <w:rPr>
                <w:sz w:val="13"/>
              </w:rPr>
              <w:t>0.6879</w:t>
            </w:r>
          </w:p>
        </w:tc>
        <w:tc>
          <w:tcPr>
            <w:tcW w:type="dxa" w:w="1337"/>
          </w:tcPr>
          <w:p>
            <w:r>
              <w:rPr>
                <w:sz w:val="13"/>
              </w:rPr>
              <w:t>0.5699</w:t>
            </w:r>
          </w:p>
        </w:tc>
        <w:tc>
          <w:tcPr>
            <w:tcW w:type="dxa" w:w="1337"/>
          </w:tcPr>
          <w:p>
            <w:r>
              <w:rPr>
                <w:sz w:val="13"/>
              </w:rPr>
              <w:t>linear</w:t>
            </w:r>
          </w:p>
        </w:tc>
        <w:tc>
          <w:tcPr>
            <w:tcW w:type="dxa" w:w="1337"/>
          </w:tcPr>
          <w:p>
            <w:r>
              <w:rPr>
                <w:sz w:val="13"/>
              </w:rPr>
              <w:t>非有意</w:t>
            </w:r>
          </w:p>
        </w:tc>
      </w:tr>
      <w:tr>
        <w:tc>
          <w:tcPr>
            <w:tcW w:type="dxa" w:w="1337"/>
          </w:tcPr>
          <w:p>
            <w:r>
              <w:rPr>
                <w:sz w:val="13"/>
              </w:rPr>
              <w:t>25</w:t>
            </w:r>
          </w:p>
        </w:tc>
        <w:tc>
          <w:tcPr>
            <w:tcW w:type="dxa" w:w="1337"/>
          </w:tcPr>
          <w:p>
            <w:r>
              <w:rPr>
                <w:sz w:val="13"/>
              </w:rPr>
              <w:t>Lee-Carter Mortality Model</w:t>
            </w:r>
          </w:p>
        </w:tc>
        <w:tc>
          <w:tcPr>
            <w:tcW w:type="dxa" w:w="1337"/>
          </w:tcPr>
          <w:p>
            <w:r>
              <w:rPr>
                <w:sz w:val="13"/>
              </w:rPr>
              <w:t>74</w:t>
            </w:r>
          </w:p>
        </w:tc>
        <w:tc>
          <w:tcPr>
            <w:tcW w:type="dxa" w:w="1337"/>
          </w:tcPr>
          <w:p>
            <w:r>
              <w:rPr>
                <w:sz w:val="13"/>
              </w:rPr>
              <w:t>0.0e+00</w:t>
            </w:r>
          </w:p>
        </w:tc>
        <w:tc>
          <w:tcPr>
            <w:tcW w:type="dxa" w:w="1337"/>
          </w:tcPr>
          <w:p>
            <w:r>
              <w:rPr>
                <w:sz w:val="13"/>
              </w:rPr>
              <w:t>0.0e+00</w:t>
            </w:r>
          </w:p>
        </w:tc>
        <w:tc>
          <w:tcPr>
            <w:tcW w:type="dxa" w:w="1337"/>
          </w:tcPr>
          <w:p>
            <w:r>
              <w:rPr>
                <w:sz w:val="13"/>
              </w:rPr>
              <w:t>quadratic</w:t>
            </w:r>
          </w:p>
        </w:tc>
        <w:tc>
          <w:tcPr>
            <w:tcW w:type="dxa" w:w="1337"/>
          </w:tcPr>
          <w:p>
            <w:r>
              <w:rPr>
                <w:sz w:val="13"/>
              </w:rPr>
              <w:t>頑健</w:t>
            </w:r>
          </w:p>
        </w:tc>
      </w:tr>
      <w:tr>
        <w:tc>
          <w:tcPr>
            <w:tcW w:type="dxa" w:w="1337"/>
          </w:tcPr>
          <w:p>
            <w:r>
              <w:rPr>
                <w:sz w:val="13"/>
              </w:rPr>
              <w:t>26</w:t>
            </w:r>
          </w:p>
        </w:tc>
        <w:tc>
          <w:tcPr>
            <w:tcW w:type="dxa" w:w="1337"/>
          </w:tcPr>
          <w:p>
            <w:r>
              <w:rPr>
                <w:sz w:val="13"/>
              </w:rPr>
              <w:t>Coale-Trussell Fertility Sch</w:t>
            </w:r>
          </w:p>
        </w:tc>
        <w:tc>
          <w:tcPr>
            <w:tcW w:type="dxa" w:w="1337"/>
          </w:tcPr>
          <w:p>
            <w:r>
              <w:rPr>
                <w:sz w:val="13"/>
              </w:rPr>
              <w:t>13</w:t>
            </w:r>
          </w:p>
        </w:tc>
        <w:tc>
          <w:tcPr>
            <w:tcW w:type="dxa" w:w="1337"/>
          </w:tcPr>
          <w:p>
            <w:r>
              <w:rPr>
                <w:sz w:val="13"/>
              </w:rPr>
              <w:t>0.0002</w:t>
            </w:r>
          </w:p>
        </w:tc>
        <w:tc>
          <w:tcPr>
            <w:tcW w:type="dxa" w:w="1337"/>
          </w:tcPr>
          <w:p>
            <w:r>
              <w:rPr>
                <w:sz w:val="13"/>
              </w:rPr>
              <w:t>0.0338</w:t>
            </w:r>
          </w:p>
        </w:tc>
        <w:tc>
          <w:tcPr>
            <w:tcW w:type="dxa" w:w="1337"/>
          </w:tcPr>
          <w:p>
            <w:r>
              <w:rPr>
                <w:sz w:val="13"/>
              </w:rPr>
              <w:t>quadratic</w:t>
            </w:r>
          </w:p>
        </w:tc>
        <w:tc>
          <w:tcPr>
            <w:tcW w:type="dxa" w:w="1337"/>
          </w:tcPr>
          <w:p>
            <w:r>
              <w:rPr>
                <w:sz w:val="13"/>
              </w:rPr>
              <w:t>頑健</w:t>
            </w:r>
          </w:p>
        </w:tc>
      </w:tr>
      <w:tr>
        <w:tc>
          <w:tcPr>
            <w:tcW w:type="dxa" w:w="1337"/>
          </w:tcPr>
          <w:p>
            <w:r>
              <w:rPr>
                <w:sz w:val="13"/>
              </w:rPr>
              <w:t>27</w:t>
            </w:r>
          </w:p>
        </w:tc>
        <w:tc>
          <w:tcPr>
            <w:tcW w:type="dxa" w:w="1337"/>
          </w:tcPr>
          <w:p>
            <w:r>
              <w:rPr>
                <w:sz w:val="13"/>
              </w:rPr>
              <w:t>Replacement Migration Curve</w:t>
            </w:r>
          </w:p>
        </w:tc>
        <w:tc>
          <w:tcPr>
            <w:tcW w:type="dxa" w:w="1337"/>
          </w:tcPr>
          <w:p>
            <w:r>
              <w:rPr>
                <w:sz w:val="13"/>
              </w:rPr>
              <w:t>25</w:t>
            </w:r>
          </w:p>
        </w:tc>
        <w:tc>
          <w:tcPr>
            <w:tcW w:type="dxa" w:w="1337"/>
          </w:tcPr>
          <w:p>
            <w:r>
              <w:rPr>
                <w:sz w:val="13"/>
              </w:rPr>
              <w:t>0.0331</w:t>
            </w:r>
          </w:p>
        </w:tc>
        <w:tc>
          <w:tcPr>
            <w:tcW w:type="dxa" w:w="1337"/>
          </w:tcPr>
          <w:p>
            <w:r>
              <w:rPr>
                <w:sz w:val="13"/>
              </w:rPr>
              <w:t>0.1761</w:t>
            </w:r>
          </w:p>
        </w:tc>
        <w:tc>
          <w:tcPr>
            <w:tcW w:type="dxa" w:w="1337"/>
          </w:tcPr>
          <w:p>
            <w:r>
              <w:rPr>
                <w:sz w:val="13"/>
              </w:rPr>
              <w:t>quadratic</w:t>
            </w:r>
          </w:p>
        </w:tc>
        <w:tc>
          <w:tcPr>
            <w:tcW w:type="dxa" w:w="1337"/>
          </w:tcPr>
          <w:p>
            <w:r>
              <w:rPr>
                <w:sz w:val="13"/>
              </w:rPr>
              <w:t>外れ値依存</w:t>
            </w:r>
          </w:p>
        </w:tc>
      </w:tr>
      <w:tr>
        <w:tc>
          <w:tcPr>
            <w:tcW w:type="dxa" w:w="1337"/>
          </w:tcPr>
          <w:p>
            <w:r>
              <w:rPr>
                <w:sz w:val="13"/>
              </w:rPr>
              <w:t>28</w:t>
            </w:r>
          </w:p>
        </w:tc>
        <w:tc>
          <w:tcPr>
            <w:tcW w:type="dxa" w:w="1337"/>
          </w:tcPr>
          <w:p>
            <w:r>
              <w:rPr>
                <w:sz w:val="13"/>
              </w:rPr>
              <w:t>Second Demographic Transitio</w:t>
            </w:r>
          </w:p>
        </w:tc>
        <w:tc>
          <w:tcPr>
            <w:tcW w:type="dxa" w:w="1337"/>
          </w:tcPr>
          <w:p>
            <w:r>
              <w:rPr>
                <w:sz w:val="13"/>
              </w:rPr>
              <w:t>109</w:t>
            </w:r>
          </w:p>
        </w:tc>
        <w:tc>
          <w:tcPr>
            <w:tcW w:type="dxa" w:w="1337"/>
          </w:tcPr>
          <w:p>
            <w:r>
              <w:rPr>
                <w:sz w:val="13"/>
              </w:rPr>
              <w:t>0.6336</w:t>
            </w:r>
          </w:p>
        </w:tc>
        <w:tc>
          <w:tcPr>
            <w:tcW w:type="dxa" w:w="1337"/>
          </w:tcPr>
          <w:p>
            <w:r>
              <w:rPr>
                <w:sz w:val="13"/>
              </w:rPr>
              <w:t>0.9187</w:t>
            </w:r>
          </w:p>
        </w:tc>
        <w:tc>
          <w:tcPr>
            <w:tcW w:type="dxa" w:w="1337"/>
          </w:tcPr>
          <w:p>
            <w:r>
              <w:rPr>
                <w:sz w:val="13"/>
              </w:rPr>
              <w:t>linear</w:t>
            </w:r>
          </w:p>
        </w:tc>
        <w:tc>
          <w:tcPr>
            <w:tcW w:type="dxa" w:w="1337"/>
          </w:tcPr>
          <w:p>
            <w:r>
              <w:rPr>
                <w:sz w:val="13"/>
              </w:rPr>
              <w:t>非有意</w:t>
            </w:r>
          </w:p>
        </w:tc>
      </w:tr>
      <w:tr>
        <w:tc>
          <w:tcPr>
            <w:tcW w:type="dxa" w:w="1337"/>
          </w:tcPr>
          <w:p>
            <w:r>
              <w:rPr>
                <w:sz w:val="13"/>
              </w:rPr>
              <w:t>29</w:t>
            </w:r>
          </w:p>
        </w:tc>
        <w:tc>
          <w:tcPr>
            <w:tcW w:type="dxa" w:w="1337"/>
          </w:tcPr>
          <w:p>
            <w:r>
              <w:rPr>
                <w:sz w:val="13"/>
              </w:rPr>
              <w:t>Species-Area Curve</w:t>
            </w:r>
          </w:p>
        </w:tc>
        <w:tc>
          <w:tcPr>
            <w:tcW w:type="dxa" w:w="1337"/>
          </w:tcPr>
          <w:p>
            <w:r>
              <w:rPr>
                <w:sz w:val="13"/>
              </w:rPr>
              <w:t>28</w:t>
            </w:r>
          </w:p>
        </w:tc>
        <w:tc>
          <w:tcPr>
            <w:tcW w:type="dxa" w:w="1337"/>
          </w:tcPr>
          <w:p>
            <w:r>
              <w:rPr>
                <w:sz w:val="13"/>
              </w:rPr>
              <w:t>0.0091</w:t>
            </w:r>
          </w:p>
        </w:tc>
        <w:tc>
          <w:tcPr>
            <w:tcW w:type="dxa" w:w="1337"/>
          </w:tcPr>
          <w:p>
            <w:r>
              <w:rPr>
                <w:sz w:val="13"/>
              </w:rPr>
              <w:t>0.3818</w:t>
            </w:r>
          </w:p>
        </w:tc>
        <w:tc>
          <w:tcPr>
            <w:tcW w:type="dxa" w:w="1337"/>
          </w:tcPr>
          <w:p>
            <w:r>
              <w:rPr>
                <w:sz w:val="13"/>
              </w:rPr>
              <w:t>quadratic</w:t>
            </w:r>
          </w:p>
        </w:tc>
        <w:tc>
          <w:tcPr>
            <w:tcW w:type="dxa" w:w="1337"/>
          </w:tcPr>
          <w:p>
            <w:r>
              <w:rPr>
                <w:sz w:val="13"/>
              </w:rPr>
              <w:t>外れ値依存</w:t>
            </w:r>
          </w:p>
        </w:tc>
      </w:tr>
      <w:tr>
        <w:tc>
          <w:tcPr>
            <w:tcW w:type="dxa" w:w="1337"/>
          </w:tcPr>
          <w:p>
            <w:r>
              <w:rPr>
                <w:sz w:val="13"/>
              </w:rPr>
              <w:t>30</w:t>
            </w:r>
          </w:p>
        </w:tc>
        <w:tc>
          <w:tcPr>
            <w:tcW w:type="dxa" w:w="1337"/>
          </w:tcPr>
          <w:p>
            <w:r>
              <w:rPr>
                <w:sz w:val="13"/>
              </w:rPr>
              <w:t>Hubbert Peak Oil (US)</w:t>
            </w:r>
          </w:p>
        </w:tc>
        <w:tc>
          <w:tcPr>
            <w:tcW w:type="dxa" w:w="1337"/>
          </w:tcPr>
          <w:p>
            <w:r>
              <w:rPr>
                <w:sz w:val="13"/>
              </w:rPr>
              <w:t>24</w:t>
            </w:r>
          </w:p>
        </w:tc>
        <w:tc>
          <w:tcPr>
            <w:tcW w:type="dxa" w:w="1337"/>
          </w:tcPr>
          <w:p>
            <w:r>
              <w:rPr>
                <w:sz w:val="13"/>
              </w:rPr>
              <w:t>0.8973</w:t>
            </w:r>
          </w:p>
        </w:tc>
        <w:tc>
          <w:tcPr>
            <w:tcW w:type="dxa" w:w="1337"/>
          </w:tcPr>
          <w:p>
            <w:r>
              <w:rPr>
                <w:sz w:val="13"/>
              </w:rPr>
              <w:t>0.4126</w:t>
            </w:r>
          </w:p>
        </w:tc>
        <w:tc>
          <w:tcPr>
            <w:tcW w:type="dxa" w:w="1337"/>
          </w:tcPr>
          <w:p>
            <w:r>
              <w:rPr>
                <w:sz w:val="13"/>
              </w:rPr>
              <w:t>log</w:t>
            </w:r>
          </w:p>
        </w:tc>
        <w:tc>
          <w:tcPr>
            <w:tcW w:type="dxa" w:w="1337"/>
          </w:tcPr>
          <w:p>
            <w:r>
              <w:rPr>
                <w:sz w:val="13"/>
              </w:rPr>
              <w:t>非有意</w:t>
            </w:r>
          </w:p>
        </w:tc>
      </w:tr>
      <w:tr>
        <w:tc>
          <w:tcPr>
            <w:tcW w:type="dxa" w:w="1337"/>
          </w:tcPr>
          <w:p>
            <w:r>
              <w:rPr>
                <w:sz w:val="13"/>
              </w:rPr>
              <w:t>31</w:t>
            </w:r>
          </w:p>
        </w:tc>
        <w:tc>
          <w:tcPr>
            <w:tcW w:type="dxa" w:w="1337"/>
          </w:tcPr>
          <w:p>
            <w:r>
              <w:rPr>
                <w:sz w:val="13"/>
              </w:rPr>
              <w:t>Keeling Curve (CO2)</w:t>
            </w:r>
          </w:p>
        </w:tc>
        <w:tc>
          <w:tcPr>
            <w:tcW w:type="dxa" w:w="1337"/>
          </w:tcPr>
          <w:p>
            <w:r>
              <w:rPr>
                <w:sz w:val="13"/>
              </w:rPr>
              <w:t>20</w:t>
            </w:r>
          </w:p>
        </w:tc>
        <w:tc>
          <w:tcPr>
            <w:tcW w:type="dxa" w:w="1337"/>
          </w:tcPr>
          <w:p>
            <w:r>
              <w:rPr>
                <w:sz w:val="13"/>
              </w:rPr>
              <w:t>2.0e-15</w:t>
            </w:r>
          </w:p>
        </w:tc>
        <w:tc>
          <w:tcPr>
            <w:tcW w:type="dxa" w:w="1337"/>
          </w:tcPr>
          <w:p>
            <w:r>
              <w:rPr>
                <w:sz w:val="13"/>
              </w:rPr>
              <w:t>1.0e-10</w:t>
            </w:r>
          </w:p>
        </w:tc>
        <w:tc>
          <w:tcPr>
            <w:tcW w:type="dxa" w:w="1337"/>
          </w:tcPr>
          <w:p>
            <w:r>
              <w:rPr>
                <w:sz w:val="13"/>
              </w:rPr>
              <w:t>quadratic</w:t>
            </w:r>
          </w:p>
        </w:tc>
        <w:tc>
          <w:tcPr>
            <w:tcW w:type="dxa" w:w="1337"/>
          </w:tcPr>
          <w:p>
            <w:r>
              <w:rPr>
                <w:sz w:val="13"/>
              </w:rPr>
              <w:t>頑健</w:t>
            </w:r>
          </w:p>
        </w:tc>
      </w:tr>
      <w:tr>
        <w:tc>
          <w:tcPr>
            <w:tcW w:type="dxa" w:w="1337"/>
          </w:tcPr>
          <w:p>
            <w:r>
              <w:rPr>
                <w:sz w:val="13"/>
              </w:rPr>
              <w:t>32</w:t>
            </w:r>
          </w:p>
        </w:tc>
        <w:tc>
          <w:tcPr>
            <w:tcW w:type="dxa" w:w="1337"/>
          </w:tcPr>
          <w:p>
            <w:r>
              <w:rPr>
                <w:sz w:val="13"/>
              </w:rPr>
              <w:t>HANPP vs Development</w:t>
            </w:r>
          </w:p>
        </w:tc>
        <w:tc>
          <w:tcPr>
            <w:tcW w:type="dxa" w:w="1337"/>
          </w:tcPr>
          <w:p>
            <w:r>
              <w:rPr>
                <w:sz w:val="13"/>
              </w:rPr>
              <w:t>25</w:t>
            </w:r>
          </w:p>
        </w:tc>
        <w:tc>
          <w:tcPr>
            <w:tcW w:type="dxa" w:w="1337"/>
          </w:tcPr>
          <w:p>
            <w:r>
              <w:rPr>
                <w:sz w:val="13"/>
              </w:rPr>
              <w:t>0.9669</w:t>
            </w:r>
          </w:p>
        </w:tc>
        <w:tc>
          <w:tcPr>
            <w:tcW w:type="dxa" w:w="1337"/>
          </w:tcPr>
          <w:p>
            <w:r>
              <w:rPr>
                <w:sz w:val="13"/>
              </w:rPr>
              <w:t>0.8219</w:t>
            </w:r>
          </w:p>
        </w:tc>
        <w:tc>
          <w:tcPr>
            <w:tcW w:type="dxa" w:w="1337"/>
          </w:tcPr>
          <w:p>
            <w:r>
              <w:rPr>
                <w:sz w:val="13"/>
              </w:rPr>
              <w:t>log</w:t>
            </w:r>
          </w:p>
        </w:tc>
        <w:tc>
          <w:tcPr>
            <w:tcW w:type="dxa" w:w="1337"/>
          </w:tcPr>
          <w:p>
            <w:r>
              <w:rPr>
                <w:sz w:val="13"/>
              </w:rPr>
              <w:t>非有意</w:t>
            </w:r>
          </w:p>
        </w:tc>
      </w:tr>
      <w:tr>
        <w:tc>
          <w:tcPr>
            <w:tcW w:type="dxa" w:w="1337"/>
          </w:tcPr>
          <w:p>
            <w:r>
              <w:rPr>
                <w:sz w:val="13"/>
              </w:rPr>
              <w:t>33</w:t>
            </w:r>
          </w:p>
        </w:tc>
        <w:tc>
          <w:tcPr>
            <w:tcW w:type="dxa" w:w="1337"/>
          </w:tcPr>
          <w:p>
            <w:r>
              <w:rPr>
                <w:sz w:val="13"/>
              </w:rPr>
              <w:t>Jevons Paradox (Energy)</w:t>
            </w:r>
          </w:p>
        </w:tc>
        <w:tc>
          <w:tcPr>
            <w:tcW w:type="dxa" w:w="1337"/>
          </w:tcPr>
          <w:p>
            <w:r>
              <w:rPr>
                <w:sz w:val="13"/>
              </w:rPr>
              <w:t>12</w:t>
            </w:r>
          </w:p>
        </w:tc>
        <w:tc>
          <w:tcPr>
            <w:tcW w:type="dxa" w:w="1337"/>
          </w:tcPr>
          <w:p>
            <w:r>
              <w:rPr>
                <w:sz w:val="13"/>
              </w:rPr>
              <w:t>0.0813</w:t>
            </w:r>
          </w:p>
        </w:tc>
        <w:tc>
          <w:tcPr>
            <w:tcW w:type="dxa" w:w="1337"/>
          </w:tcPr>
          <w:p>
            <w:r>
              <w:rPr>
                <w:sz w:val="13"/>
              </w:rPr>
              <w:t>0.4188</w:t>
            </w:r>
          </w:p>
        </w:tc>
        <w:tc>
          <w:tcPr>
            <w:tcW w:type="dxa" w:w="1337"/>
          </w:tcPr>
          <w:p>
            <w:r>
              <w:rPr>
                <w:sz w:val="13"/>
              </w:rPr>
              <w:t>quadratic</w:t>
            </w:r>
          </w:p>
        </w:tc>
        <w:tc>
          <w:tcPr>
            <w:tcW w:type="dxa" w:w="1337"/>
          </w:tcPr>
          <w:p>
            <w:r>
              <w:rPr>
                <w:sz w:val="13"/>
              </w:rPr>
              <w:t>非有意</w:t>
            </w:r>
          </w:p>
        </w:tc>
      </w:tr>
      <w:tr>
        <w:tc>
          <w:tcPr>
            <w:tcW w:type="dxa" w:w="1337"/>
          </w:tcPr>
          <w:p>
            <w:r>
              <w:rPr>
                <w:sz w:val="13"/>
              </w:rPr>
              <w:t>34</w:t>
            </w:r>
          </w:p>
        </w:tc>
        <w:tc>
          <w:tcPr>
            <w:tcW w:type="dxa" w:w="1337"/>
          </w:tcPr>
          <w:p>
            <w:r>
              <w:rPr>
                <w:sz w:val="13"/>
              </w:rPr>
              <w:t>Forest Transition Curve</w:t>
            </w:r>
          </w:p>
        </w:tc>
        <w:tc>
          <w:tcPr>
            <w:tcW w:type="dxa" w:w="1337"/>
          </w:tcPr>
          <w:p>
            <w:r>
              <w:rPr>
                <w:sz w:val="13"/>
              </w:rPr>
              <w:t>194</w:t>
            </w:r>
          </w:p>
        </w:tc>
        <w:tc>
          <w:tcPr>
            <w:tcW w:type="dxa" w:w="1337"/>
          </w:tcPr>
          <w:p>
            <w:r>
              <w:rPr>
                <w:sz w:val="13"/>
              </w:rPr>
              <w:t>0.1428</w:t>
            </w:r>
          </w:p>
        </w:tc>
        <w:tc>
          <w:tcPr>
            <w:tcW w:type="dxa" w:w="1337"/>
          </w:tcPr>
          <w:p>
            <w:r>
              <w:rPr>
                <w:sz w:val="13"/>
              </w:rPr>
              <w:t>0.0429</w:t>
            </w:r>
          </w:p>
        </w:tc>
        <w:tc>
          <w:tcPr>
            <w:tcW w:type="dxa" w:w="1337"/>
          </w:tcPr>
          <w:p>
            <w:r>
              <w:rPr>
                <w:sz w:val="13"/>
              </w:rPr>
              <w:t>linear</w:t>
            </w:r>
          </w:p>
        </w:tc>
        <w:tc>
          <w:tcPr>
            <w:tcW w:type="dxa" w:w="1337"/>
          </w:tcPr>
          <w:p>
            <w:r>
              <w:rPr>
                <w:sz w:val="13"/>
              </w:rPr>
              <w:t>非有意</w:t>
            </w:r>
          </w:p>
        </w:tc>
      </w:tr>
      <w:tr>
        <w:tc>
          <w:tcPr>
            <w:tcW w:type="dxa" w:w="1337"/>
          </w:tcPr>
          <w:p>
            <w:r>
              <w:rPr>
                <w:sz w:val="13"/>
              </w:rPr>
              <w:t>35</w:t>
            </w:r>
          </w:p>
        </w:tc>
        <w:tc>
          <w:tcPr>
            <w:tcW w:type="dxa" w:w="1337"/>
          </w:tcPr>
          <w:p>
            <w:r>
              <w:rPr>
                <w:sz w:val="13"/>
              </w:rPr>
              <w:t>Yerkes-Dodson Curve</w:t>
            </w:r>
          </w:p>
        </w:tc>
        <w:tc>
          <w:tcPr>
            <w:tcW w:type="dxa" w:w="1337"/>
          </w:tcPr>
          <w:p>
            <w:r>
              <w:rPr>
                <w:sz w:val="13"/>
              </w:rPr>
              <w:t>27</w:t>
            </w:r>
          </w:p>
        </w:tc>
        <w:tc>
          <w:tcPr>
            <w:tcW w:type="dxa" w:w="1337"/>
          </w:tcPr>
          <w:p>
            <w:r>
              <w:rPr>
                <w:sz w:val="13"/>
              </w:rPr>
              <w:t>2.5e-10</w:t>
            </w:r>
          </w:p>
        </w:tc>
        <w:tc>
          <w:tcPr>
            <w:tcW w:type="dxa" w:w="1337"/>
          </w:tcPr>
          <w:p>
            <w:r>
              <w:rPr>
                <w:sz w:val="13"/>
              </w:rPr>
              <w:t>1.3e-07</w:t>
            </w:r>
          </w:p>
        </w:tc>
        <w:tc>
          <w:tcPr>
            <w:tcW w:type="dxa" w:w="1337"/>
          </w:tcPr>
          <w:p>
            <w:r>
              <w:rPr>
                <w:sz w:val="13"/>
              </w:rPr>
              <w:t>quadratic</w:t>
            </w:r>
          </w:p>
        </w:tc>
        <w:tc>
          <w:tcPr>
            <w:tcW w:type="dxa" w:w="1337"/>
          </w:tcPr>
          <w:p>
            <w:r>
              <w:rPr>
                <w:sz w:val="13"/>
              </w:rPr>
              <w:t>頑健</w:t>
            </w:r>
          </w:p>
        </w:tc>
      </w:tr>
      <w:tr>
        <w:tc>
          <w:tcPr>
            <w:tcW w:type="dxa" w:w="1337"/>
          </w:tcPr>
          <w:p>
            <w:r>
              <w:rPr>
                <w:sz w:val="13"/>
              </w:rPr>
              <w:t>36</w:t>
            </w:r>
          </w:p>
        </w:tc>
        <w:tc>
          <w:tcPr>
            <w:tcW w:type="dxa" w:w="1337"/>
          </w:tcPr>
          <w:p>
            <w:r>
              <w:rPr>
                <w:sz w:val="13"/>
              </w:rPr>
              <w:t>Ebbinghaus Forgetting Curve</w:t>
            </w:r>
          </w:p>
        </w:tc>
        <w:tc>
          <w:tcPr>
            <w:tcW w:type="dxa" w:w="1337"/>
          </w:tcPr>
          <w:p>
            <w:r>
              <w:rPr>
                <w:sz w:val="13"/>
              </w:rPr>
              <w:t>17</w:t>
            </w:r>
          </w:p>
        </w:tc>
        <w:tc>
          <w:tcPr>
            <w:tcW w:type="dxa" w:w="1337"/>
          </w:tcPr>
          <w:p>
            <w:r>
              <w:rPr>
                <w:sz w:val="13"/>
              </w:rPr>
              <w:t>3.5e-09</w:t>
            </w:r>
          </w:p>
        </w:tc>
        <w:tc>
          <w:tcPr>
            <w:tcW w:type="dxa" w:w="1337"/>
          </w:tcPr>
          <w:p>
            <w:r>
              <w:rPr>
                <w:sz w:val="13"/>
              </w:rPr>
              <w:t>2.2e-10</w:t>
            </w:r>
          </w:p>
        </w:tc>
        <w:tc>
          <w:tcPr>
            <w:tcW w:type="dxa" w:w="1337"/>
          </w:tcPr>
          <w:p>
            <w:r>
              <w:rPr>
                <w:sz w:val="13"/>
              </w:rPr>
              <w:t>quadratic</w:t>
            </w:r>
          </w:p>
        </w:tc>
        <w:tc>
          <w:tcPr>
            <w:tcW w:type="dxa" w:w="1337"/>
          </w:tcPr>
          <w:p>
            <w:r>
              <w:rPr>
                <w:sz w:val="13"/>
              </w:rPr>
              <w:t>頑健</w:t>
            </w:r>
          </w:p>
        </w:tc>
      </w:tr>
      <w:tr>
        <w:tc>
          <w:tcPr>
            <w:tcW w:type="dxa" w:w="1337"/>
          </w:tcPr>
          <w:p>
            <w:r>
              <w:rPr>
                <w:sz w:val="13"/>
              </w:rPr>
              <w:t>37</w:t>
            </w:r>
          </w:p>
        </w:tc>
        <w:tc>
          <w:tcPr>
            <w:tcW w:type="dxa" w:w="1337"/>
          </w:tcPr>
          <w:p>
            <w:r>
              <w:rPr>
                <w:sz w:val="13"/>
              </w:rPr>
              <w:t>Weber-Fechner Law</w:t>
            </w:r>
          </w:p>
        </w:tc>
        <w:tc>
          <w:tcPr>
            <w:tcW w:type="dxa" w:w="1337"/>
          </w:tcPr>
          <w:p>
            <w:r>
              <w:rPr>
                <w:sz w:val="13"/>
              </w:rPr>
              <w:t>17</w:t>
            </w:r>
          </w:p>
        </w:tc>
        <w:tc>
          <w:tcPr>
            <w:tcW w:type="dxa" w:w="1337"/>
          </w:tcPr>
          <w:p>
            <w:r>
              <w:rPr>
                <w:sz w:val="13"/>
              </w:rPr>
              <w:t>0.0680</w:t>
            </w:r>
          </w:p>
        </w:tc>
        <w:tc>
          <w:tcPr>
            <w:tcW w:type="dxa" w:w="1337"/>
          </w:tcPr>
          <w:p>
            <w:r>
              <w:rPr>
                <w:sz w:val="13"/>
              </w:rPr>
              <w:t>0.9519</w:t>
            </w:r>
          </w:p>
        </w:tc>
        <w:tc>
          <w:tcPr>
            <w:tcW w:type="dxa" w:w="1337"/>
          </w:tcPr>
          <w:p>
            <w:r>
              <w:rPr>
                <w:sz w:val="13"/>
              </w:rPr>
              <w:t>quadratic</w:t>
            </w:r>
          </w:p>
        </w:tc>
        <w:tc>
          <w:tcPr>
            <w:tcW w:type="dxa" w:w="1337"/>
          </w:tcPr>
          <w:p>
            <w:r>
              <w:rPr>
                <w:sz w:val="13"/>
              </w:rPr>
              <w:t>非有意</w:t>
            </w:r>
          </w:p>
        </w:tc>
      </w:tr>
      <w:tr>
        <w:tc>
          <w:tcPr>
            <w:tcW w:type="dxa" w:w="1337"/>
          </w:tcPr>
          <w:p>
            <w:r>
              <w:rPr>
                <w:sz w:val="13"/>
              </w:rPr>
              <w:t>38</w:t>
            </w:r>
          </w:p>
        </w:tc>
        <w:tc>
          <w:tcPr>
            <w:tcW w:type="dxa" w:w="1337"/>
          </w:tcPr>
          <w:p>
            <w:r>
              <w:rPr>
                <w:sz w:val="13"/>
              </w:rPr>
              <w:t>Dunning-Kruger Effect</w:t>
            </w:r>
          </w:p>
        </w:tc>
        <w:tc>
          <w:tcPr>
            <w:tcW w:type="dxa" w:w="1337"/>
          </w:tcPr>
          <w:p>
            <w:r>
              <w:rPr>
                <w:sz w:val="13"/>
              </w:rPr>
              <w:t>18</w:t>
            </w:r>
          </w:p>
        </w:tc>
        <w:tc>
          <w:tcPr>
            <w:tcW w:type="dxa" w:w="1337"/>
          </w:tcPr>
          <w:p>
            <w:r>
              <w:rPr>
                <w:sz w:val="13"/>
              </w:rPr>
              <w:t>1.0e-14</w:t>
            </w:r>
          </w:p>
        </w:tc>
        <w:tc>
          <w:tcPr>
            <w:tcW w:type="dxa" w:w="1337"/>
          </w:tcPr>
          <w:p>
            <w:r>
              <w:rPr>
                <w:sz w:val="13"/>
              </w:rPr>
              <w:t>1.2e-10</w:t>
            </w:r>
          </w:p>
        </w:tc>
        <w:tc>
          <w:tcPr>
            <w:tcW w:type="dxa" w:w="1337"/>
          </w:tcPr>
          <w:p>
            <w:r>
              <w:rPr>
                <w:sz w:val="13"/>
              </w:rPr>
              <w:t>quadratic</w:t>
            </w:r>
          </w:p>
        </w:tc>
        <w:tc>
          <w:tcPr>
            <w:tcW w:type="dxa" w:w="1337"/>
          </w:tcPr>
          <w:p>
            <w:r>
              <w:rPr>
                <w:sz w:val="13"/>
              </w:rPr>
              <w:t>頑健</w:t>
            </w:r>
          </w:p>
        </w:tc>
      </w:tr>
      <w:tr>
        <w:tc>
          <w:tcPr>
            <w:tcW w:type="dxa" w:w="1337"/>
          </w:tcPr>
          <w:p>
            <w:r>
              <w:rPr>
                <w:sz w:val="13"/>
              </w:rPr>
              <w:t>39</w:t>
            </w:r>
          </w:p>
        </w:tc>
        <w:tc>
          <w:tcPr>
            <w:tcW w:type="dxa" w:w="1337"/>
          </w:tcPr>
          <w:p>
            <w:r>
              <w:rPr>
                <w:sz w:val="13"/>
              </w:rPr>
              <w:t>Happiness U-Curve (Age)</w:t>
            </w:r>
          </w:p>
        </w:tc>
        <w:tc>
          <w:tcPr>
            <w:tcW w:type="dxa" w:w="1337"/>
          </w:tcPr>
          <w:p>
            <w:r>
              <w:rPr>
                <w:sz w:val="13"/>
              </w:rPr>
              <w:t>26</w:t>
            </w:r>
          </w:p>
        </w:tc>
        <w:tc>
          <w:tcPr>
            <w:tcW w:type="dxa" w:w="1337"/>
          </w:tcPr>
          <w:p>
            <w:r>
              <w:rPr>
                <w:sz w:val="13"/>
              </w:rPr>
              <w:t>2.4e-10</w:t>
            </w:r>
          </w:p>
        </w:tc>
        <w:tc>
          <w:tcPr>
            <w:tcW w:type="dxa" w:w="1337"/>
          </w:tcPr>
          <w:p>
            <w:r>
              <w:rPr>
                <w:sz w:val="13"/>
              </w:rPr>
              <w:t>1.5e-07</w:t>
            </w:r>
          </w:p>
        </w:tc>
        <w:tc>
          <w:tcPr>
            <w:tcW w:type="dxa" w:w="1337"/>
          </w:tcPr>
          <w:p>
            <w:r>
              <w:rPr>
                <w:sz w:val="13"/>
              </w:rPr>
              <w:t>quadratic</w:t>
            </w:r>
          </w:p>
        </w:tc>
        <w:tc>
          <w:tcPr>
            <w:tcW w:type="dxa" w:w="1337"/>
          </w:tcPr>
          <w:p>
            <w:r>
              <w:rPr>
                <w:sz w:val="13"/>
              </w:rPr>
              <w:t>頑健</w:t>
            </w:r>
          </w:p>
        </w:tc>
      </w:tr>
      <w:tr>
        <w:tc>
          <w:tcPr>
            <w:tcW w:type="dxa" w:w="1337"/>
          </w:tcPr>
          <w:p>
            <w:r>
              <w:rPr>
                <w:sz w:val="13"/>
              </w:rPr>
              <w:t>40</w:t>
            </w:r>
          </w:p>
        </w:tc>
        <w:tc>
          <w:tcPr>
            <w:tcW w:type="dxa" w:w="1337"/>
          </w:tcPr>
          <w:p>
            <w:r>
              <w:rPr>
                <w:sz w:val="13"/>
              </w:rPr>
              <w:t>Hubble's Law</w:t>
            </w:r>
          </w:p>
        </w:tc>
        <w:tc>
          <w:tcPr>
            <w:tcW w:type="dxa" w:w="1337"/>
          </w:tcPr>
          <w:p>
            <w:r>
              <w:rPr>
                <w:sz w:val="13"/>
              </w:rPr>
              <w:t>27</w:t>
            </w:r>
          </w:p>
        </w:tc>
        <w:tc>
          <w:tcPr>
            <w:tcW w:type="dxa" w:w="1337"/>
          </w:tcPr>
          <w:p>
            <w:r>
              <w:rPr>
                <w:sz w:val="13"/>
              </w:rPr>
              <w:t>0.0352</w:t>
            </w:r>
          </w:p>
        </w:tc>
        <w:tc>
          <w:tcPr>
            <w:tcW w:type="dxa" w:w="1337"/>
          </w:tcPr>
          <w:p>
            <w:r>
              <w:rPr>
                <w:sz w:val="13"/>
              </w:rPr>
              <w:t>0.0848</w:t>
            </w:r>
          </w:p>
        </w:tc>
        <w:tc>
          <w:tcPr>
            <w:tcW w:type="dxa" w:w="1337"/>
          </w:tcPr>
          <w:p>
            <w:r>
              <w:rPr>
                <w:sz w:val="13"/>
              </w:rPr>
              <w:t>log</w:t>
            </w:r>
          </w:p>
        </w:tc>
        <w:tc>
          <w:tcPr>
            <w:tcW w:type="dxa" w:w="1337"/>
          </w:tcPr>
          <w:p>
            <w:r>
              <w:rPr>
                <w:sz w:val="13"/>
              </w:rPr>
              <w:t>外れ値依存</w:t>
            </w:r>
          </w:p>
        </w:tc>
      </w:tr>
      <w:tr>
        <w:tc>
          <w:tcPr>
            <w:tcW w:type="dxa" w:w="1337"/>
          </w:tcPr>
          <w:p>
            <w:r>
              <w:rPr>
                <w:sz w:val="13"/>
              </w:rPr>
              <w:t>41</w:t>
            </w:r>
          </w:p>
        </w:tc>
        <w:tc>
          <w:tcPr>
            <w:tcW w:type="dxa" w:w="1337"/>
          </w:tcPr>
          <w:p>
            <w:r>
              <w:rPr>
                <w:sz w:val="13"/>
              </w:rPr>
              <w:t>Kleiber's Law</w:t>
            </w:r>
          </w:p>
        </w:tc>
        <w:tc>
          <w:tcPr>
            <w:tcW w:type="dxa" w:w="1337"/>
          </w:tcPr>
          <w:p>
            <w:r>
              <w:rPr>
                <w:sz w:val="13"/>
              </w:rPr>
              <w:t>22</w:t>
            </w:r>
          </w:p>
        </w:tc>
        <w:tc>
          <w:tcPr>
            <w:tcW w:type="dxa" w:w="1337"/>
          </w:tcPr>
          <w:p>
            <w:r>
              <w:rPr>
                <w:sz w:val="13"/>
              </w:rPr>
              <w:t>0.3575</w:t>
            </w:r>
          </w:p>
        </w:tc>
        <w:tc>
          <w:tcPr>
            <w:tcW w:type="dxa" w:w="1337"/>
          </w:tcPr>
          <w:p>
            <w:r>
              <w:rPr>
                <w:sz w:val="13"/>
              </w:rPr>
              <w:t>0.7248</w:t>
            </w:r>
          </w:p>
        </w:tc>
        <w:tc>
          <w:tcPr>
            <w:tcW w:type="dxa" w:w="1337"/>
          </w:tcPr>
          <w:p>
            <w:r>
              <w:rPr>
                <w:sz w:val="13"/>
              </w:rPr>
              <w:t>linear</w:t>
            </w:r>
          </w:p>
        </w:tc>
        <w:tc>
          <w:tcPr>
            <w:tcW w:type="dxa" w:w="1337"/>
          </w:tcPr>
          <w:p>
            <w:r>
              <w:rPr>
                <w:sz w:val="13"/>
              </w:rPr>
              <w:t>非有意</w:t>
            </w:r>
          </w:p>
        </w:tc>
      </w:tr>
      <w:tr>
        <w:tc>
          <w:tcPr>
            <w:tcW w:type="dxa" w:w="1337"/>
          </w:tcPr>
          <w:p>
            <w:r>
              <w:rPr>
                <w:sz w:val="13"/>
              </w:rPr>
              <w:t>42</w:t>
            </w:r>
          </w:p>
        </w:tc>
        <w:tc>
          <w:tcPr>
            <w:tcW w:type="dxa" w:w="1337"/>
          </w:tcPr>
          <w:p>
            <w:r>
              <w:rPr>
                <w:sz w:val="13"/>
              </w:rPr>
              <w:t>Gutenberg-Richter Law</w:t>
            </w:r>
          </w:p>
        </w:tc>
        <w:tc>
          <w:tcPr>
            <w:tcW w:type="dxa" w:w="1337"/>
          </w:tcPr>
          <w:p>
            <w:r>
              <w:rPr>
                <w:sz w:val="13"/>
              </w:rPr>
              <w:t>15</w:t>
            </w:r>
          </w:p>
        </w:tc>
        <w:tc>
          <w:tcPr>
            <w:tcW w:type="dxa" w:w="1337"/>
          </w:tcPr>
          <w:p>
            <w:r>
              <w:rPr>
                <w:sz w:val="13"/>
              </w:rPr>
              <w:t>0.0036</w:t>
            </w:r>
          </w:p>
        </w:tc>
        <w:tc>
          <w:tcPr>
            <w:tcW w:type="dxa" w:w="1337"/>
          </w:tcPr>
          <w:p>
            <w:r>
              <w:rPr>
                <w:sz w:val="13"/>
              </w:rPr>
              <w:t>0.0561</w:t>
            </w:r>
          </w:p>
        </w:tc>
        <w:tc>
          <w:tcPr>
            <w:tcW w:type="dxa" w:w="1337"/>
          </w:tcPr>
          <w:p>
            <w:r>
              <w:rPr>
                <w:sz w:val="13"/>
              </w:rPr>
              <w:t>quadratic</w:t>
            </w:r>
          </w:p>
        </w:tc>
        <w:tc>
          <w:tcPr>
            <w:tcW w:type="dxa" w:w="1337"/>
          </w:tcPr>
          <w:p>
            <w:r>
              <w:rPr>
                <w:sz w:val="13"/>
              </w:rPr>
              <w:t>外れ値依存</w:t>
            </w:r>
          </w:p>
        </w:tc>
      </w:tr>
      <w:tr>
        <w:tc>
          <w:tcPr>
            <w:tcW w:type="dxa" w:w="1337"/>
          </w:tcPr>
          <w:p>
            <w:r>
              <w:rPr>
                <w:sz w:val="13"/>
              </w:rPr>
              <w:t>43</w:t>
            </w:r>
          </w:p>
        </w:tc>
        <w:tc>
          <w:tcPr>
            <w:tcW w:type="dxa" w:w="1337"/>
          </w:tcPr>
          <w:p>
            <w:r>
              <w:rPr>
                <w:sz w:val="13"/>
              </w:rPr>
              <w:t>Moore's Law</w:t>
            </w:r>
          </w:p>
        </w:tc>
        <w:tc>
          <w:tcPr>
            <w:tcW w:type="dxa" w:w="1337"/>
          </w:tcPr>
          <w:p>
            <w:r>
              <w:rPr>
                <w:sz w:val="13"/>
              </w:rPr>
              <w:t>26</w:t>
            </w:r>
          </w:p>
        </w:tc>
        <w:tc>
          <w:tcPr>
            <w:tcW w:type="dxa" w:w="1337"/>
          </w:tcPr>
          <w:p>
            <w:r>
              <w:rPr>
                <w:sz w:val="13"/>
              </w:rPr>
              <w:t>0.7113</w:t>
            </w:r>
          </w:p>
        </w:tc>
        <w:tc>
          <w:tcPr>
            <w:tcW w:type="dxa" w:w="1337"/>
          </w:tcPr>
          <w:p>
            <w:r>
              <w:rPr>
                <w:sz w:val="13"/>
              </w:rPr>
              <w:t>0.9399</w:t>
            </w:r>
          </w:p>
        </w:tc>
        <w:tc>
          <w:tcPr>
            <w:tcW w:type="dxa" w:w="1337"/>
          </w:tcPr>
          <w:p>
            <w:r>
              <w:rPr>
                <w:sz w:val="13"/>
              </w:rPr>
              <w:t>log</w:t>
            </w:r>
          </w:p>
        </w:tc>
        <w:tc>
          <w:tcPr>
            <w:tcW w:type="dxa" w:w="1337"/>
          </w:tcPr>
          <w:p>
            <w:r>
              <w:rPr>
                <w:sz w:val="13"/>
              </w:rPr>
              <w:t>非有意</w:t>
            </w:r>
          </w:p>
        </w:tc>
      </w:tr>
      <w:tr>
        <w:tc>
          <w:tcPr>
            <w:tcW w:type="dxa" w:w="1337"/>
          </w:tcPr>
          <w:p>
            <w:r>
              <w:rPr>
                <w:sz w:val="13"/>
              </w:rPr>
              <w:t>44</w:t>
            </w:r>
          </w:p>
        </w:tc>
        <w:tc>
          <w:tcPr>
            <w:tcW w:type="dxa" w:w="1337"/>
          </w:tcPr>
          <w:p>
            <w:r>
              <w:rPr>
                <w:sz w:val="13"/>
              </w:rPr>
              <w:t>Lipset Hypothesis</w:t>
            </w:r>
          </w:p>
        </w:tc>
        <w:tc>
          <w:tcPr>
            <w:tcW w:type="dxa" w:w="1337"/>
          </w:tcPr>
          <w:p>
            <w:r>
              <w:rPr>
                <w:sz w:val="13"/>
              </w:rPr>
              <w:t>45</w:t>
            </w:r>
          </w:p>
        </w:tc>
        <w:tc>
          <w:tcPr>
            <w:tcW w:type="dxa" w:w="1337"/>
          </w:tcPr>
          <w:p>
            <w:r>
              <w:rPr>
                <w:sz w:val="13"/>
              </w:rPr>
              <w:t>0.0001</w:t>
            </w:r>
          </w:p>
        </w:tc>
        <w:tc>
          <w:tcPr>
            <w:tcW w:type="dxa" w:w="1337"/>
          </w:tcPr>
          <w:p>
            <w:r>
              <w:rPr>
                <w:sz w:val="13"/>
              </w:rPr>
              <w:t>0.3719</w:t>
            </w:r>
          </w:p>
        </w:tc>
        <w:tc>
          <w:tcPr>
            <w:tcW w:type="dxa" w:w="1337"/>
          </w:tcPr>
          <w:p>
            <w:r>
              <w:rPr>
                <w:sz w:val="13"/>
              </w:rPr>
              <w:t>quadratic</w:t>
            </w:r>
          </w:p>
        </w:tc>
        <w:tc>
          <w:tcPr>
            <w:tcW w:type="dxa" w:w="1337"/>
          </w:tcPr>
          <w:p>
            <w:r>
              <w:rPr>
                <w:sz w:val="13"/>
              </w:rPr>
              <w:t>外れ値依存</w:t>
            </w:r>
          </w:p>
        </w:tc>
      </w:tr>
      <w:tr>
        <w:tc>
          <w:tcPr>
            <w:tcW w:type="dxa" w:w="1337"/>
          </w:tcPr>
          <w:p>
            <w:r>
              <w:rPr>
                <w:sz w:val="13"/>
              </w:rPr>
              <w:t>45</w:t>
            </w:r>
          </w:p>
        </w:tc>
        <w:tc>
          <w:tcPr>
            <w:tcW w:type="dxa" w:w="1337"/>
          </w:tcPr>
          <w:p>
            <w:r>
              <w:rPr>
                <w:sz w:val="13"/>
              </w:rPr>
              <w:t>Duverger's Law</w:t>
            </w:r>
          </w:p>
        </w:tc>
        <w:tc>
          <w:tcPr>
            <w:tcW w:type="dxa" w:w="1337"/>
          </w:tcPr>
          <w:p>
            <w:r>
              <w:rPr>
                <w:sz w:val="13"/>
              </w:rPr>
              <w:t>30</w:t>
            </w:r>
          </w:p>
        </w:tc>
        <w:tc>
          <w:tcPr>
            <w:tcW w:type="dxa" w:w="1337"/>
          </w:tcPr>
          <w:p>
            <w:r>
              <w:rPr>
                <w:sz w:val="13"/>
              </w:rPr>
              <w:t>0.4488</w:t>
            </w:r>
          </w:p>
        </w:tc>
        <w:tc>
          <w:tcPr>
            <w:tcW w:type="dxa" w:w="1337"/>
          </w:tcPr>
          <w:p>
            <w:r>
              <w:rPr>
                <w:sz w:val="13"/>
              </w:rPr>
              <w:t>0.9967</w:t>
            </w:r>
          </w:p>
        </w:tc>
        <w:tc>
          <w:tcPr>
            <w:tcW w:type="dxa" w:w="1337"/>
          </w:tcPr>
          <w:p>
            <w:r>
              <w:rPr>
                <w:sz w:val="13"/>
              </w:rPr>
              <w:t>linear</w:t>
            </w:r>
          </w:p>
        </w:tc>
        <w:tc>
          <w:tcPr>
            <w:tcW w:type="dxa" w:w="1337"/>
          </w:tcPr>
          <w:p>
            <w:r>
              <w:rPr>
                <w:sz w:val="13"/>
              </w:rPr>
              <w:t>非有意</w:t>
            </w:r>
          </w:p>
        </w:tc>
      </w:tr>
      <w:tr>
        <w:tc>
          <w:tcPr>
            <w:tcW w:type="dxa" w:w="1337"/>
          </w:tcPr>
          <w:p>
            <w:r>
              <w:rPr>
                <w:sz w:val="13"/>
              </w:rPr>
              <w:t>46</w:t>
            </w:r>
          </w:p>
        </w:tc>
        <w:tc>
          <w:tcPr>
            <w:tcW w:type="dxa" w:w="1337"/>
          </w:tcPr>
          <w:p>
            <w:r>
              <w:rPr>
                <w:sz w:val="13"/>
              </w:rPr>
              <w:t>Zipf's Law (US Cities)</w:t>
            </w:r>
          </w:p>
        </w:tc>
        <w:tc>
          <w:tcPr>
            <w:tcW w:type="dxa" w:w="1337"/>
          </w:tcPr>
          <w:p>
            <w:r>
              <w:rPr>
                <w:sz w:val="13"/>
              </w:rPr>
              <w:t>50</w:t>
            </w:r>
          </w:p>
        </w:tc>
        <w:tc>
          <w:tcPr>
            <w:tcW w:type="dxa" w:w="1337"/>
          </w:tcPr>
          <w:p>
            <w:r>
              <w:rPr>
                <w:sz w:val="13"/>
              </w:rPr>
              <w:t>0.1462</w:t>
            </w:r>
          </w:p>
        </w:tc>
        <w:tc>
          <w:tcPr>
            <w:tcW w:type="dxa" w:w="1337"/>
          </w:tcPr>
          <w:p>
            <w:r>
              <w:rPr>
                <w:sz w:val="13"/>
              </w:rPr>
              <w:t>0.0358</w:t>
            </w:r>
          </w:p>
        </w:tc>
        <w:tc>
          <w:tcPr>
            <w:tcW w:type="dxa" w:w="1337"/>
          </w:tcPr>
          <w:p>
            <w:r>
              <w:rPr>
                <w:sz w:val="13"/>
              </w:rPr>
              <w:t>linear</w:t>
            </w:r>
          </w:p>
        </w:tc>
        <w:tc>
          <w:tcPr>
            <w:tcW w:type="dxa" w:w="1337"/>
          </w:tcPr>
          <w:p>
            <w:r>
              <w:rPr>
                <w:sz w:val="13"/>
              </w:rPr>
              <w:t>非有意</w:t>
            </w:r>
          </w:p>
        </w:tc>
      </w:tr>
      <w:tr>
        <w:tc>
          <w:tcPr>
            <w:tcW w:type="dxa" w:w="1337"/>
          </w:tcPr>
          <w:p>
            <w:r>
              <w:rPr>
                <w:sz w:val="13"/>
              </w:rPr>
              <w:t>47</w:t>
            </w:r>
          </w:p>
        </w:tc>
        <w:tc>
          <w:tcPr>
            <w:tcW w:type="dxa" w:w="1337"/>
          </w:tcPr>
          <w:p>
            <w:r>
              <w:rPr>
                <w:sz w:val="13"/>
              </w:rPr>
              <w:t>Crime-Temperature Curve</w:t>
            </w:r>
          </w:p>
        </w:tc>
        <w:tc>
          <w:tcPr>
            <w:tcW w:type="dxa" w:w="1337"/>
          </w:tcPr>
          <w:p>
            <w:r>
              <w:rPr>
                <w:sz w:val="13"/>
              </w:rPr>
              <w:t>16</w:t>
            </w:r>
          </w:p>
        </w:tc>
        <w:tc>
          <w:tcPr>
            <w:tcW w:type="dxa" w:w="1337"/>
          </w:tcPr>
          <w:p>
            <w:r>
              <w:rPr>
                <w:sz w:val="13"/>
              </w:rPr>
              <w:t>0.0011</w:t>
            </w:r>
          </w:p>
        </w:tc>
        <w:tc>
          <w:tcPr>
            <w:tcW w:type="dxa" w:w="1337"/>
          </w:tcPr>
          <w:p>
            <w:r>
              <w:rPr>
                <w:sz w:val="13"/>
              </w:rPr>
              <w:t>0.1457</w:t>
            </w:r>
          </w:p>
        </w:tc>
        <w:tc>
          <w:tcPr>
            <w:tcW w:type="dxa" w:w="1337"/>
          </w:tcPr>
          <w:p>
            <w:r>
              <w:rPr>
                <w:sz w:val="13"/>
              </w:rPr>
              <w:t>quadratic</w:t>
            </w:r>
          </w:p>
        </w:tc>
        <w:tc>
          <w:tcPr>
            <w:tcW w:type="dxa" w:w="1337"/>
          </w:tcPr>
          <w:p>
            <w:r>
              <w:rPr>
                <w:sz w:val="13"/>
              </w:rPr>
              <w:t>外れ値依存</w:t>
            </w:r>
          </w:p>
        </w:tc>
      </w:tr>
      <w:tr>
        <w:tc>
          <w:tcPr>
            <w:tcW w:type="dxa" w:w="1337"/>
          </w:tcPr>
          <w:p>
            <w:r>
              <w:rPr>
                <w:sz w:val="13"/>
              </w:rPr>
              <w:t>48</w:t>
            </w:r>
          </w:p>
        </w:tc>
        <w:tc>
          <w:tcPr>
            <w:tcW w:type="dxa" w:w="1337"/>
          </w:tcPr>
          <w:p>
            <w:r>
              <w:rPr>
                <w:sz w:val="13"/>
              </w:rPr>
              <w:t>Putnam Social Capital</w:t>
            </w:r>
          </w:p>
        </w:tc>
        <w:tc>
          <w:tcPr>
            <w:tcW w:type="dxa" w:w="1337"/>
          </w:tcPr>
          <w:p>
            <w:r>
              <w:rPr>
                <w:sz w:val="13"/>
              </w:rPr>
              <w:t>25</w:t>
            </w:r>
          </w:p>
        </w:tc>
        <w:tc>
          <w:tcPr>
            <w:tcW w:type="dxa" w:w="1337"/>
          </w:tcPr>
          <w:p>
            <w:r>
              <w:rPr>
                <w:sz w:val="13"/>
              </w:rPr>
              <w:t>0.2241</w:t>
            </w:r>
          </w:p>
        </w:tc>
        <w:tc>
          <w:tcPr>
            <w:tcW w:type="dxa" w:w="1337"/>
          </w:tcPr>
          <w:p>
            <w:r>
              <w:rPr>
                <w:sz w:val="13"/>
              </w:rPr>
              <w:t>0.0142</w:t>
            </w:r>
          </w:p>
        </w:tc>
        <w:tc>
          <w:tcPr>
            <w:tcW w:type="dxa" w:w="1337"/>
          </w:tcPr>
          <w:p>
            <w:r>
              <w:rPr>
                <w:sz w:val="13"/>
              </w:rPr>
              <w:t>log</w:t>
            </w:r>
          </w:p>
        </w:tc>
        <w:tc>
          <w:tcPr>
            <w:tcW w:type="dxa" w:w="1337"/>
          </w:tcPr>
          <w:p>
            <w:r>
              <w:rPr>
                <w:sz w:val="13"/>
              </w:rPr>
              <w:t>非有意</w:t>
            </w:r>
          </w:p>
        </w:tc>
      </w:tr>
      <w:tr>
        <w:tc>
          <w:tcPr>
            <w:tcW w:type="dxa" w:w="1337"/>
          </w:tcPr>
          <w:p>
            <w:r>
              <w:rPr>
                <w:sz w:val="13"/>
              </w:rPr>
              <w:t>49</w:t>
            </w:r>
          </w:p>
        </w:tc>
        <w:tc>
          <w:tcPr>
            <w:tcW w:type="dxa" w:w="1337"/>
          </w:tcPr>
          <w:p>
            <w:r>
              <w:rPr>
                <w:sz w:val="13"/>
              </w:rPr>
              <w:t>Mitscherlich Yield Curve</w:t>
            </w:r>
          </w:p>
        </w:tc>
        <w:tc>
          <w:tcPr>
            <w:tcW w:type="dxa" w:w="1337"/>
          </w:tcPr>
          <w:p>
            <w:r>
              <w:rPr>
                <w:sz w:val="13"/>
              </w:rPr>
              <w:t>18</w:t>
            </w:r>
          </w:p>
        </w:tc>
        <w:tc>
          <w:tcPr>
            <w:tcW w:type="dxa" w:w="1337"/>
          </w:tcPr>
          <w:p>
            <w:r>
              <w:rPr>
                <w:sz w:val="13"/>
              </w:rPr>
              <w:t>2.3e-09</w:t>
            </w:r>
          </w:p>
        </w:tc>
        <w:tc>
          <w:tcPr>
            <w:tcW w:type="dxa" w:w="1337"/>
          </w:tcPr>
          <w:p>
            <w:r>
              <w:rPr>
                <w:sz w:val="13"/>
              </w:rPr>
              <w:t>2.5e-08</w:t>
            </w:r>
          </w:p>
        </w:tc>
        <w:tc>
          <w:tcPr>
            <w:tcW w:type="dxa" w:w="1337"/>
          </w:tcPr>
          <w:p>
            <w:r>
              <w:rPr>
                <w:sz w:val="13"/>
              </w:rPr>
              <w:t>quadratic</w:t>
            </w:r>
          </w:p>
        </w:tc>
        <w:tc>
          <w:tcPr>
            <w:tcW w:type="dxa" w:w="1337"/>
          </w:tcPr>
          <w:p>
            <w:r>
              <w:rPr>
                <w:sz w:val="13"/>
              </w:rPr>
              <w:t>頑健</w:t>
            </w:r>
          </w:p>
        </w:tc>
      </w:tr>
      <w:tr>
        <w:tc>
          <w:tcPr>
            <w:tcW w:type="dxa" w:w="1337"/>
          </w:tcPr>
          <w:p>
            <w:r>
              <w:rPr>
                <w:sz w:val="13"/>
              </w:rPr>
              <w:t>50</w:t>
            </w:r>
          </w:p>
        </w:tc>
        <w:tc>
          <w:tcPr>
            <w:tcW w:type="dxa" w:w="1337"/>
          </w:tcPr>
          <w:p>
            <w:r>
              <w:rPr>
                <w:sz w:val="13"/>
              </w:rPr>
              <w:t>Green Revolution Yield Curve</w:t>
            </w:r>
          </w:p>
        </w:tc>
        <w:tc>
          <w:tcPr>
            <w:tcW w:type="dxa" w:w="1337"/>
          </w:tcPr>
          <w:p>
            <w:r>
              <w:rPr>
                <w:sz w:val="13"/>
              </w:rPr>
              <w:t>62</w:t>
            </w:r>
          </w:p>
        </w:tc>
        <w:tc>
          <w:tcPr>
            <w:tcW w:type="dxa" w:w="1337"/>
          </w:tcPr>
          <w:p>
            <w:r>
              <w:rPr>
                <w:sz w:val="13"/>
              </w:rPr>
              <w:t>0.1430</w:t>
            </w:r>
          </w:p>
        </w:tc>
        <w:tc>
          <w:tcPr>
            <w:tcW w:type="dxa" w:w="1337"/>
          </w:tcPr>
          <w:p>
            <w:r>
              <w:rPr>
                <w:sz w:val="13"/>
              </w:rPr>
              <w:t>0.1420</w:t>
            </w:r>
          </w:p>
        </w:tc>
        <w:tc>
          <w:tcPr>
            <w:tcW w:type="dxa" w:w="1337"/>
          </w:tcPr>
          <w:p>
            <w:r>
              <w:rPr>
                <w:sz w:val="13"/>
              </w:rPr>
              <w:t>linear</w:t>
            </w:r>
          </w:p>
        </w:tc>
        <w:tc>
          <w:tcPr>
            <w:tcW w:type="dxa" w:w="1337"/>
          </w:tcPr>
          <w:p>
            <w:r>
              <w:rPr>
                <w:sz w:val="13"/>
              </w:rPr>
              <w:t>非有意</w:t>
            </w:r>
          </w:p>
        </w:tc>
      </w:tr>
      <w:tr>
        <w:tc>
          <w:tcPr>
            <w:tcW w:type="dxa" w:w="1337"/>
          </w:tcPr>
          <w:p>
            <w:r>
              <w:rPr>
                <w:sz w:val="13"/>
              </w:rPr>
              <w:t>51</w:t>
            </w:r>
          </w:p>
        </w:tc>
        <w:tc>
          <w:tcPr>
            <w:tcW w:type="dxa" w:w="1337"/>
          </w:tcPr>
          <w:p>
            <w:r>
              <w:rPr>
                <w:sz w:val="13"/>
              </w:rPr>
              <w:t>Micronutrient U-shape (Vitam</w:t>
            </w:r>
          </w:p>
        </w:tc>
        <w:tc>
          <w:tcPr>
            <w:tcW w:type="dxa" w:w="1337"/>
          </w:tcPr>
          <w:p>
            <w:r>
              <w:rPr>
                <w:sz w:val="13"/>
              </w:rPr>
              <w:t>19</w:t>
            </w:r>
          </w:p>
        </w:tc>
        <w:tc>
          <w:tcPr>
            <w:tcW w:type="dxa" w:w="1337"/>
          </w:tcPr>
          <w:p>
            <w:r>
              <w:rPr>
                <w:sz w:val="13"/>
              </w:rPr>
              <w:t>0.0001</w:t>
            </w:r>
          </w:p>
        </w:tc>
        <w:tc>
          <w:tcPr>
            <w:tcW w:type="dxa" w:w="1337"/>
          </w:tcPr>
          <w:p>
            <w:r>
              <w:rPr>
                <w:sz w:val="13"/>
              </w:rPr>
              <w:t>5.7e-05</w:t>
            </w:r>
          </w:p>
        </w:tc>
        <w:tc>
          <w:tcPr>
            <w:tcW w:type="dxa" w:w="1337"/>
          </w:tcPr>
          <w:p>
            <w:r>
              <w:rPr>
                <w:sz w:val="13"/>
              </w:rPr>
              <w:t>quadratic</w:t>
            </w:r>
          </w:p>
        </w:tc>
        <w:tc>
          <w:tcPr>
            <w:tcW w:type="dxa" w:w="1337"/>
          </w:tcPr>
          <w:p>
            <w:r>
              <w:rPr>
                <w:sz w:val="13"/>
              </w:rPr>
              <w:t>頑健</w:t>
            </w:r>
          </w:p>
        </w:tc>
      </w:tr>
      <w:tr>
        <w:tc>
          <w:tcPr>
            <w:tcW w:type="dxa" w:w="1337"/>
          </w:tcPr>
          <w:p>
            <w:r>
              <w:rPr>
                <w:sz w:val="13"/>
              </w:rPr>
              <w:t>52</w:t>
            </w:r>
          </w:p>
        </w:tc>
        <w:tc>
          <w:tcPr>
            <w:tcW w:type="dxa" w:w="1337"/>
          </w:tcPr>
          <w:p>
            <w:r>
              <w:rPr>
                <w:sz w:val="13"/>
              </w:rPr>
              <w:t>Body Weight Set-Point</w:t>
            </w:r>
          </w:p>
        </w:tc>
        <w:tc>
          <w:tcPr>
            <w:tcW w:type="dxa" w:w="1337"/>
          </w:tcPr>
          <w:p>
            <w:r>
              <w:rPr>
                <w:sz w:val="13"/>
              </w:rPr>
              <w:t>16</w:t>
            </w:r>
          </w:p>
        </w:tc>
        <w:tc>
          <w:tcPr>
            <w:tcW w:type="dxa" w:w="1337"/>
          </w:tcPr>
          <w:p>
            <w:r>
              <w:rPr>
                <w:sz w:val="13"/>
              </w:rPr>
              <w:t>0.7367</w:t>
            </w:r>
          </w:p>
        </w:tc>
        <w:tc>
          <w:tcPr>
            <w:tcW w:type="dxa" w:w="1337"/>
          </w:tcPr>
          <w:p>
            <w:r>
              <w:rPr>
                <w:sz w:val="13"/>
              </w:rPr>
              <w:t>0.0782</w:t>
            </w:r>
          </w:p>
        </w:tc>
        <w:tc>
          <w:tcPr>
            <w:tcW w:type="dxa" w:w="1337"/>
          </w:tcPr>
          <w:p>
            <w:r>
              <w:rPr>
                <w:sz w:val="13"/>
              </w:rPr>
              <w:t>linear</w:t>
            </w:r>
          </w:p>
        </w:tc>
        <w:tc>
          <w:tcPr>
            <w:tcW w:type="dxa" w:w="1337"/>
          </w:tcPr>
          <w:p>
            <w:r>
              <w:rPr>
                <w:sz w:val="13"/>
              </w:rPr>
              <w:t>非有意</w:t>
            </w:r>
          </w:p>
        </w:tc>
      </w:tr>
    </w:tbl>
    <w:p>
      <w:pPr>
        <w:spacing w:before="160"/>
      </w:pPr>
      <w:r>
        <w:rPr>
          <w:b/>
        </w:rPr>
        <w:t xml:space="preserve">表1 </w:t>
      </w:r>
      <w:r>
        <w:t>全52本の再検証結果。p (全) = 全データでのF検定p値；p (除外後) = Cook距離上位3点除外後。</w:t>
      </w:r>
    </w:p>
    <w:p>
      <w:pPr>
        <w:pStyle w:val="Heading1"/>
      </w:pPr>
      <w:r>
        <w:t>考察</w:t>
      </w:r>
    </w:p>
    <w:p>
      <w:r>
        <w:t>本体系的監査により、確立された非線形関係の65%が少なくとも1つの現代的頑健性検定に不合格であることが明らかになった。5つの横断的パターンが浮上した：</w:t>
      </w:r>
    </w:p>
    <w:p>
      <w:r>
        <w:t>1. 外れ値駆動型非線形性：最も一般的な失敗モード。横断面分析では1〜3の地政学的に特異な国が曲率を駆動。</w:t>
      </w:r>
    </w:p>
    <w:p>
      <w:r>
        <w:t>2. 分野間非対称性：公衆衛生・心理学の曲線は経済学・政治学より格段に頑健（機構的関係 vs 偶発的規則性）。</w:t>
      </w:r>
    </w:p>
    <w:p>
      <w:r>
        <w:t>3. 時系列 vs 横断面：時系列曲線は構成効果や未測定交絡に対する脆弱性が低い。</w:t>
      </w:r>
    </w:p>
    <w:p>
      <w:r>
        <w:t>4. 対数変換による見かけの非線形性の解消：予測変数の対数変換で線形関係が得られる場合が多い。</w:t>
      </w:r>
    </w:p>
    <w:p>
      <w:r>
        <w:t>5. BICの保守性：BICはAICより強い複雑性ペナルティにより、線形モデルを選択する頻度が高い。</w:t>
      </w:r>
    </w:p>
    <w:p>
      <w:r>
        <w:t>政策的含意として、ラッファー曲線（減税正当化）、環境クズネッツ曲線（成長による汚染解消論）、リプセット仮説（近代化論）の経験的根拠は外れ値依存であり、これらに基づく政策提言には慎重さが求められる。</w:t>
      </w:r>
    </w:p>
    <w:p>
      <w:pPr>
        <w:pStyle w:val="Heading1"/>
      </w:pPr>
      <w:r>
        <w:t>限界</w:t>
      </w:r>
    </w:p>
    <w:p>
      <w:r>
        <w:t>第一に、二変量関係のみを対象としており、多変量設定での再検証は含まない。</w:t>
      </w:r>
    </w:p>
    <w:p>
      <w:r>
        <w:t>第二に、統一的に二次モデルを代替仮説としたが、一部の曲線には特定の関数形が適切である。</w:t>
      </w:r>
    </w:p>
    <w:p>
      <w:r>
        <w:t>第三に、8本はWorld Bank API実データ（N=31〜247）だが、残り44本は代表的・公表データ。</w:t>
      </w:r>
    </w:p>
    <w:p>
      <w:r>
        <w:t>第四に、曲率の有意性のみを検定しており、線形関係の存在は検定していない。</w:t>
      </w:r>
    </w:p>
    <w:p>
      <w:r>
        <w:t>第五に、一部の曲線では集計データやメタ分析データに依拠している。</w:t>
      </w:r>
    </w:p>
    <w:p>
      <w:pPr>
        <w:pStyle w:val="Heading1"/>
      </w:pPr>
      <w:r>
        <w:t>結論</w:t>
      </w:r>
    </w:p>
    <w:p>
      <w:r>
        <w:t>52本の定説曲線の体系的再検証により、統計的に有意で外れ値除外に耐えサンプル外予測でも優れた非線形性を示すのは35%のみであることが明らかになった。研究者は定説曲線を引用する際に感度分析とモデル比較規準を報告すべきであり、政策決定者は特定の曲線形状に基づく介入について慎重であるべきである。</w:t>
      </w:r>
    </w:p>
    <w:p>
      <w:r>
        <w:br w:type="page"/>
      </w:r>
    </w:p>
    <w:p>
      <w:pPr>
        <w:pStyle w:val="Heading1"/>
      </w:pPr>
      <w:r>
        <w:t>略語一覧</w:t>
      </w:r>
    </w:p>
    <w:p>
      <w:r>
        <w:rPr>
          <w:b/>
        </w:rPr>
        <w:t>AIC：</w:t>
      </w:r>
      <w:r>
        <w:t>赤池情報量規準</w:t>
      </w:r>
    </w:p>
    <w:p>
      <w:r>
        <w:rPr>
          <w:b/>
        </w:rPr>
        <w:t>BIC：</w:t>
      </w:r>
      <w:r>
        <w:t>ベイズ情報量規準</w:t>
      </w:r>
    </w:p>
    <w:p>
      <w:r>
        <w:rPr>
          <w:b/>
        </w:rPr>
        <w:t>CO₂：</w:t>
      </w:r>
      <w:r>
        <w:t>二酸化炭素</w:t>
      </w:r>
    </w:p>
    <w:p>
      <w:r>
        <w:rPr>
          <w:b/>
        </w:rPr>
        <w:t>EKC：</w:t>
      </w:r>
      <w:r>
        <w:t>環境クズネッツ曲線</w:t>
      </w:r>
    </w:p>
    <w:p>
      <w:r>
        <w:rPr>
          <w:b/>
        </w:rPr>
        <w:t>GDP：</w:t>
      </w:r>
      <w:r>
        <w:t>国内総生産</w:t>
      </w:r>
    </w:p>
    <w:p>
      <w:r>
        <w:rPr>
          <w:b/>
        </w:rPr>
        <w:t>LOOCV：</w:t>
      </w:r>
      <w:r>
        <w:t>Leave-One-Out交差検証</w:t>
      </w:r>
    </w:p>
    <w:p>
      <w:r>
        <w:rPr>
          <w:b/>
        </w:rPr>
        <w:t>LNT：</w:t>
      </w:r>
      <w:r>
        <w:t>しきい値なし線形モデル</w:t>
      </w:r>
    </w:p>
    <w:p>
      <w:r>
        <w:rPr>
          <w:b/>
        </w:rPr>
        <w:t>OLS：</w:t>
      </w:r>
      <w:r>
        <w:t>最小二乗法</w:t>
      </w:r>
    </w:p>
    <w:p>
      <w:r>
        <w:rPr>
          <w:b/>
        </w:rPr>
        <w:t>PPP：</w:t>
      </w:r>
      <w:r>
        <w:t>購買力平価</w:t>
      </w:r>
    </w:p>
    <w:p>
      <w:r>
        <w:rPr>
          <w:b/>
        </w:rPr>
        <w:t>RMSE：</w:t>
      </w:r>
      <w:r>
        <w:t>二乗平均平方根誤差</w:t>
      </w:r>
    </w:p>
    <w:p>
      <w:r>
        <w:rPr>
          <w:b/>
        </w:rPr>
        <w:t>TFR：</w:t>
      </w:r>
      <w:r>
        <w:t>合計特殊出生率</w:t>
      </w:r>
    </w:p>
    <w:p>
      <w:r>
        <w:rPr>
          <w:b/>
        </w:rPr>
        <w:t>WDI：</w:t>
      </w:r>
      <w:r>
        <w:t>World Development Indicators</w:t>
      </w:r>
    </w:p>
    <w:p>
      <w:r>
        <w:br w:type="page"/>
      </w:r>
    </w:p>
    <w:p>
      <w:pPr>
        <w:pStyle w:val="Heading1"/>
      </w:pPr>
      <w:r>
        <w:t>宣言</w:t>
      </w:r>
    </w:p>
    <w:p>
      <w:pPr>
        <w:pStyle w:val="Heading2"/>
      </w:pPr>
      <w:r>
        <w:t>倫理承認と参加同意</w:t>
      </w:r>
    </w:p>
    <w:p>
      <w:r>
        <w:t>該当なし。本研究は公開集計データのみを使用。</w:t>
      </w:r>
    </w:p>
    <w:p>
      <w:pPr>
        <w:pStyle w:val="Heading2"/>
      </w:pPr>
      <w:r>
        <w:t>公表への同意</w:t>
      </w:r>
    </w:p>
    <w:p>
      <w:r>
        <w:t>該当なし。</w:t>
      </w:r>
    </w:p>
    <w:p>
      <w:pPr>
        <w:pStyle w:val="Heading2"/>
      </w:pPr>
      <w:r>
        <w:t>データと資料の利用可能性</w:t>
      </w:r>
    </w:p>
    <w:p>
      <w:r>
        <w:t>全分析コード、データ、結果は[GitHubリポジトリURL]で公開。World Bankデータはwbgapiライブラリで取得。全52曲線のソースメタデータ表は補遺に収録。</w:t>
      </w:r>
    </w:p>
    <w:p>
      <w:pPr>
        <w:pStyle w:val="Heading2"/>
      </w:pPr>
      <w:r>
        <w:t>利益相反</w:t>
      </w:r>
    </w:p>
    <w:p>
      <w:r>
        <w:t>著者は利益相反がないことを宣言する。</w:t>
      </w:r>
    </w:p>
    <w:p>
      <w:pPr>
        <w:pStyle w:val="Heading2"/>
      </w:pPr>
      <w:r>
        <w:t>資金</w:t>
      </w:r>
    </w:p>
    <w:p>
      <w:r>
        <w:t>[記入予定]</w:t>
      </w:r>
    </w:p>
    <w:p>
      <w:pPr>
        <w:pStyle w:val="Heading2"/>
      </w:pPr>
      <w:r>
        <w:t>著者の貢献</w:t>
      </w:r>
    </w:p>
    <w:p>
      <w:r>
        <w:t>TO：研究の着想、分析フレームワークの設計、データ収集・分析、結果の解釈、原稿執筆。</w:t>
      </w:r>
    </w:p>
    <w:p>
      <w:pPr>
        <w:pStyle w:val="Heading2"/>
      </w:pPr>
      <w:r>
        <w:t>謝辞</w:t>
      </w:r>
    </w:p>
    <w:p>
      <w:r>
        <w:t>[記入予定]</w:t>
      </w:r>
    </w:p>
    <w:p>
      <w:r>
        <w:br w:type="page"/>
      </w:r>
    </w:p>
    <w:p>
      <w:pPr>
        <w:pStyle w:val="Heading1"/>
      </w:pPr>
      <w:r>
        <w:t>補遺：データソーステーブル（表S1）</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w:t>
            </w:r>
          </w:p>
        </w:tc>
        <w:tc>
          <w:tcPr>
            <w:tcW w:type="dxa" w:w="1560"/>
          </w:tcPr>
          <w:p>
            <w:r>
              <w:rPr>
                <w:b/>
                <w:sz w:val="14"/>
              </w:rPr>
              <w:t>曲線名</w:t>
            </w:r>
          </w:p>
        </w:tc>
        <w:tc>
          <w:tcPr>
            <w:tcW w:type="dxa" w:w="1560"/>
          </w:tcPr>
          <w:p>
            <w:r>
              <w:rPr>
                <w:b/>
                <w:sz w:val="14"/>
              </w:rPr>
              <w:t>元論文</w:t>
            </w:r>
          </w:p>
        </w:tc>
        <w:tc>
          <w:tcPr>
            <w:tcW w:type="dxa" w:w="1560"/>
          </w:tcPr>
          <w:p>
            <w:r>
              <w:rPr>
                <w:b/>
                <w:sz w:val="14"/>
              </w:rPr>
              <w:t>データソース</w:t>
            </w:r>
          </w:p>
        </w:tc>
        <w:tc>
          <w:tcPr>
            <w:tcW w:type="dxa" w:w="1560"/>
          </w:tcPr>
          <w:p>
            <w:r>
              <w:rPr>
                <w:b/>
                <w:sz w:val="14"/>
              </w:rPr>
              <w:t>N</w:t>
            </w:r>
          </w:p>
        </w:tc>
        <w:tc>
          <w:tcPr>
            <w:tcW w:type="dxa" w:w="1560"/>
          </w:tcPr>
          <w:p>
            <w:r>
              <w:rPr>
                <w:b/>
                <w:sz w:val="14"/>
              </w:rPr>
              <w:t>主張された関数形</w:t>
            </w:r>
          </w:p>
        </w:tc>
      </w:tr>
      <w:tr>
        <w:tc>
          <w:tcPr>
            <w:tcW w:type="dxa" w:w="1560"/>
          </w:tcPr>
          <w:p>
            <w:r>
              <w:rPr>
                <w:sz w:val="13"/>
              </w:rPr>
              <w:t>1</w:t>
            </w:r>
          </w:p>
        </w:tc>
        <w:tc>
          <w:tcPr>
            <w:tcW w:type="dxa" w:w="1560"/>
          </w:tcPr>
          <w:p>
            <w:r>
              <w:rPr>
                <w:sz w:val="13"/>
              </w:rPr>
              <w:t>Phillips Curve</w:t>
            </w:r>
          </w:p>
        </w:tc>
        <w:tc>
          <w:tcPr>
            <w:tcW w:type="dxa" w:w="1560"/>
          </w:tcPr>
          <w:p>
            <w:r>
              <w:rPr>
                <w:sz w:val="13"/>
              </w:rPr>
              <w:t>Phillips AW (1958) Economica 25:283-299</w:t>
            </w:r>
          </w:p>
        </w:tc>
        <w:tc>
          <w:tcPr>
            <w:tcW w:type="dxa" w:w="1560"/>
          </w:tcPr>
          <w:p>
            <w:r>
              <w:rPr>
                <w:sz w:val="13"/>
              </w:rPr>
              <w:t>World Bank WDI: SL.UEM.TOTL.ZS, FP.CPI.TOTL.Z</w:t>
            </w:r>
          </w:p>
        </w:tc>
        <w:tc>
          <w:tcPr>
            <w:tcW w:type="dxa" w:w="1560"/>
          </w:tcPr>
          <w:p>
            <w:r>
              <w:rPr>
                <w:sz w:val="13"/>
              </w:rPr>
              <w:t>WB API</w:t>
            </w:r>
          </w:p>
        </w:tc>
        <w:tc>
          <w:tcPr>
            <w:tcW w:type="dxa" w:w="1560"/>
          </w:tcPr>
          <w:p>
            <w:r>
              <w:rPr>
                <w:sz w:val="13"/>
              </w:rPr>
              <w:t>Negative convex</w:t>
            </w:r>
          </w:p>
        </w:tc>
      </w:tr>
      <w:tr>
        <w:tc>
          <w:tcPr>
            <w:tcW w:type="dxa" w:w="1560"/>
          </w:tcPr>
          <w:p>
            <w:r>
              <w:rPr>
                <w:sz w:val="13"/>
              </w:rPr>
              <w:t>2</w:t>
            </w:r>
          </w:p>
        </w:tc>
        <w:tc>
          <w:tcPr>
            <w:tcW w:type="dxa" w:w="1560"/>
          </w:tcPr>
          <w:p>
            <w:r>
              <w:rPr>
                <w:sz w:val="13"/>
              </w:rPr>
              <w:t>Laffer Curve</w:t>
            </w:r>
          </w:p>
        </w:tc>
        <w:tc>
          <w:tcPr>
            <w:tcW w:type="dxa" w:w="1560"/>
          </w:tcPr>
          <w:p>
            <w:r>
              <w:rPr>
                <w:sz w:val="13"/>
              </w:rPr>
              <w:t>Laffer A (1974) unpublished (napkin sket</w:t>
            </w:r>
          </w:p>
        </w:tc>
        <w:tc>
          <w:tcPr>
            <w:tcW w:type="dxa" w:w="1560"/>
          </w:tcPr>
          <w:p>
            <w:r>
              <w:rPr>
                <w:sz w:val="13"/>
              </w:rPr>
              <w:t>OECD Revenue Statistics 2022</w:t>
            </w:r>
          </w:p>
        </w:tc>
        <w:tc>
          <w:tcPr>
            <w:tcW w:type="dxa" w:w="1560"/>
          </w:tcPr>
          <w:p>
            <w:r>
              <w:rPr>
                <w:sz w:val="13"/>
              </w:rPr>
              <w:t>26</w:t>
            </w:r>
          </w:p>
        </w:tc>
        <w:tc>
          <w:tcPr>
            <w:tcW w:type="dxa" w:w="1560"/>
          </w:tcPr>
          <w:p>
            <w:r>
              <w:rPr>
                <w:sz w:val="13"/>
              </w:rPr>
              <w:t>Inverted-U</w:t>
            </w:r>
          </w:p>
        </w:tc>
      </w:tr>
      <w:tr>
        <w:tc>
          <w:tcPr>
            <w:tcW w:type="dxa" w:w="1560"/>
          </w:tcPr>
          <w:p>
            <w:r>
              <w:rPr>
                <w:sz w:val="13"/>
              </w:rPr>
              <w:t>3</w:t>
            </w:r>
          </w:p>
        </w:tc>
        <w:tc>
          <w:tcPr>
            <w:tcW w:type="dxa" w:w="1560"/>
          </w:tcPr>
          <w:p>
            <w:r>
              <w:rPr>
                <w:sz w:val="13"/>
              </w:rPr>
              <w:t>Kuznets Curve</w:t>
            </w:r>
          </w:p>
        </w:tc>
        <w:tc>
          <w:tcPr>
            <w:tcW w:type="dxa" w:w="1560"/>
          </w:tcPr>
          <w:p>
            <w:r>
              <w:rPr>
                <w:sz w:val="13"/>
              </w:rPr>
              <w:t>Kuznets S (1955) Am Econ Rev 45:1-28</w:t>
            </w:r>
          </w:p>
        </w:tc>
        <w:tc>
          <w:tcPr>
            <w:tcW w:type="dxa" w:w="1560"/>
          </w:tcPr>
          <w:p>
            <w:r>
              <w:rPr>
                <w:sz w:val="13"/>
              </w:rPr>
              <w:t>World Bank WDI: NY.GDP.PCAP.PP.KD, SI.POV.GIN</w:t>
            </w:r>
          </w:p>
        </w:tc>
        <w:tc>
          <w:tcPr>
            <w:tcW w:type="dxa" w:w="1560"/>
          </w:tcPr>
          <w:p>
            <w:r>
              <w:rPr>
                <w:sz w:val="13"/>
              </w:rPr>
              <w:t>WB API</w:t>
            </w:r>
          </w:p>
        </w:tc>
        <w:tc>
          <w:tcPr>
            <w:tcW w:type="dxa" w:w="1560"/>
          </w:tcPr>
          <w:p>
            <w:r>
              <w:rPr>
                <w:sz w:val="13"/>
              </w:rPr>
              <w:t>Inverted-U</w:t>
            </w:r>
          </w:p>
        </w:tc>
      </w:tr>
      <w:tr>
        <w:tc>
          <w:tcPr>
            <w:tcW w:type="dxa" w:w="1560"/>
          </w:tcPr>
          <w:p>
            <w:r>
              <w:rPr>
                <w:sz w:val="13"/>
              </w:rPr>
              <w:t>4</w:t>
            </w:r>
          </w:p>
        </w:tc>
        <w:tc>
          <w:tcPr>
            <w:tcW w:type="dxa" w:w="1560"/>
          </w:tcPr>
          <w:p>
            <w:r>
              <w:rPr>
                <w:sz w:val="13"/>
              </w:rPr>
              <w:t>Environmental Kuznets Cur</w:t>
            </w:r>
          </w:p>
        </w:tc>
        <w:tc>
          <w:tcPr>
            <w:tcW w:type="dxa" w:w="1560"/>
          </w:tcPr>
          <w:p>
            <w:r>
              <w:rPr>
                <w:sz w:val="13"/>
              </w:rPr>
              <w:t>Grossman GM, Krueger AB (1991) NBER WP 3</w:t>
            </w:r>
          </w:p>
        </w:tc>
        <w:tc>
          <w:tcPr>
            <w:tcW w:type="dxa" w:w="1560"/>
          </w:tcPr>
          <w:p>
            <w:r>
              <w:rPr>
                <w:sz w:val="13"/>
              </w:rPr>
              <w:t>World Bank WDI: NY.GDP.PCAP.PP.KD, EN.ATM.CO2</w:t>
            </w:r>
          </w:p>
        </w:tc>
        <w:tc>
          <w:tcPr>
            <w:tcW w:type="dxa" w:w="1560"/>
          </w:tcPr>
          <w:p>
            <w:r>
              <w:rPr>
                <w:sz w:val="13"/>
              </w:rPr>
              <w:t>WB API</w:t>
            </w:r>
          </w:p>
        </w:tc>
        <w:tc>
          <w:tcPr>
            <w:tcW w:type="dxa" w:w="1560"/>
          </w:tcPr>
          <w:p>
            <w:r>
              <w:rPr>
                <w:sz w:val="13"/>
              </w:rPr>
              <w:t>Inverted-U</w:t>
            </w:r>
          </w:p>
        </w:tc>
      </w:tr>
      <w:tr>
        <w:tc>
          <w:tcPr>
            <w:tcW w:type="dxa" w:w="1560"/>
          </w:tcPr>
          <w:p>
            <w:r>
              <w:rPr>
                <w:sz w:val="13"/>
              </w:rPr>
              <w:t>5</w:t>
            </w:r>
          </w:p>
        </w:tc>
        <w:tc>
          <w:tcPr>
            <w:tcW w:type="dxa" w:w="1560"/>
          </w:tcPr>
          <w:p>
            <w:r>
              <w:rPr>
                <w:sz w:val="13"/>
              </w:rPr>
              <w:t>Beveridge Curve</w:t>
            </w:r>
          </w:p>
        </w:tc>
        <w:tc>
          <w:tcPr>
            <w:tcW w:type="dxa" w:w="1560"/>
          </w:tcPr>
          <w:p>
            <w:r>
              <w:rPr>
                <w:sz w:val="13"/>
              </w:rPr>
              <w:t xml:space="preserve">Beveridge W (1944) Full Employment in a </w:t>
            </w:r>
          </w:p>
        </w:tc>
        <w:tc>
          <w:tcPr>
            <w:tcW w:type="dxa" w:w="1560"/>
          </w:tcPr>
          <w:p>
            <w:r>
              <w:rPr>
                <w:sz w:val="13"/>
              </w:rPr>
              <w:t>BLS JOLTS + Current Population Survey</w:t>
            </w:r>
          </w:p>
        </w:tc>
        <w:tc>
          <w:tcPr>
            <w:tcW w:type="dxa" w:w="1560"/>
          </w:tcPr>
          <w:p>
            <w:r>
              <w:rPr>
                <w:sz w:val="13"/>
              </w:rPr>
              <w:t>23</w:t>
            </w:r>
          </w:p>
        </w:tc>
        <w:tc>
          <w:tcPr>
            <w:tcW w:type="dxa" w:w="1560"/>
          </w:tcPr>
          <w:p>
            <w:r>
              <w:rPr>
                <w:sz w:val="13"/>
              </w:rPr>
              <w:t>Negative convex (hyperbolic)</w:t>
            </w:r>
          </w:p>
        </w:tc>
      </w:tr>
      <w:tr>
        <w:tc>
          <w:tcPr>
            <w:tcW w:type="dxa" w:w="1560"/>
          </w:tcPr>
          <w:p>
            <w:r>
              <w:rPr>
                <w:sz w:val="13"/>
              </w:rPr>
              <w:t>6</w:t>
            </w:r>
          </w:p>
        </w:tc>
        <w:tc>
          <w:tcPr>
            <w:tcW w:type="dxa" w:w="1560"/>
          </w:tcPr>
          <w:p>
            <w:r>
              <w:rPr>
                <w:sz w:val="13"/>
              </w:rPr>
              <w:t>Okun's Law</w:t>
            </w:r>
          </w:p>
        </w:tc>
        <w:tc>
          <w:tcPr>
            <w:tcW w:type="dxa" w:w="1560"/>
          </w:tcPr>
          <w:p>
            <w:r>
              <w:rPr>
                <w:sz w:val="13"/>
              </w:rPr>
              <w:t>Okun AM (1962) Proceedings of the Busine</w:t>
            </w:r>
          </w:p>
        </w:tc>
        <w:tc>
          <w:tcPr>
            <w:tcW w:type="dxa" w:w="1560"/>
          </w:tcPr>
          <w:p>
            <w:r>
              <w:rPr>
                <w:sz w:val="13"/>
              </w:rPr>
              <w:t>World Bank WDI: NY.GDP.MKTP.KD.ZG, SL.UEM.TOT</w:t>
            </w:r>
          </w:p>
        </w:tc>
        <w:tc>
          <w:tcPr>
            <w:tcW w:type="dxa" w:w="1560"/>
          </w:tcPr>
          <w:p>
            <w:r>
              <w:rPr>
                <w:sz w:val="13"/>
              </w:rPr>
              <w:t>WB API</w:t>
            </w:r>
          </w:p>
        </w:tc>
        <w:tc>
          <w:tcPr>
            <w:tcW w:type="dxa" w:w="1560"/>
          </w:tcPr>
          <w:p>
            <w:r>
              <w:rPr>
                <w:sz w:val="13"/>
              </w:rPr>
              <w:t>Linear (nonlinear extension te</w:t>
            </w:r>
          </w:p>
        </w:tc>
      </w:tr>
      <w:tr>
        <w:tc>
          <w:tcPr>
            <w:tcW w:type="dxa" w:w="1560"/>
          </w:tcPr>
          <w:p>
            <w:r>
              <w:rPr>
                <w:sz w:val="13"/>
              </w:rPr>
              <w:t>7</w:t>
            </w:r>
          </w:p>
        </w:tc>
        <w:tc>
          <w:tcPr>
            <w:tcW w:type="dxa" w:w="1560"/>
          </w:tcPr>
          <w:p>
            <w:r>
              <w:rPr>
                <w:sz w:val="13"/>
              </w:rPr>
              <w:t>Engel Curve</w:t>
            </w:r>
          </w:p>
        </w:tc>
        <w:tc>
          <w:tcPr>
            <w:tcW w:type="dxa" w:w="1560"/>
          </w:tcPr>
          <w:p>
            <w:r>
              <w:rPr>
                <w:sz w:val="13"/>
              </w:rPr>
              <w:t>Engel E (1857) Die Produktions- und Cons</w:t>
            </w:r>
          </w:p>
        </w:tc>
        <w:tc>
          <w:tcPr>
            <w:tcW w:type="dxa" w:w="1560"/>
          </w:tcPr>
          <w:p>
            <w:r>
              <w:rPr>
                <w:sz w:val="13"/>
              </w:rPr>
              <w:t xml:space="preserve">World Bank WDI: NY.GDP.PCAP.PP.KD + USDA ERS </w:t>
            </w:r>
          </w:p>
        </w:tc>
        <w:tc>
          <w:tcPr>
            <w:tcW w:type="dxa" w:w="1560"/>
          </w:tcPr>
          <w:p>
            <w:r>
              <w:rPr>
                <w:sz w:val="13"/>
              </w:rPr>
              <w:t>30</w:t>
            </w:r>
          </w:p>
        </w:tc>
        <w:tc>
          <w:tcPr>
            <w:tcW w:type="dxa" w:w="1560"/>
          </w:tcPr>
          <w:p>
            <w:r>
              <w:rPr>
                <w:sz w:val="13"/>
              </w:rPr>
              <w:t>Concave (decreasing share)</w:t>
            </w:r>
          </w:p>
        </w:tc>
      </w:tr>
      <w:tr>
        <w:tc>
          <w:tcPr>
            <w:tcW w:type="dxa" w:w="1560"/>
          </w:tcPr>
          <w:p>
            <w:r>
              <w:rPr>
                <w:sz w:val="13"/>
              </w:rPr>
              <w:t>8</w:t>
            </w:r>
          </w:p>
        </w:tc>
        <w:tc>
          <w:tcPr>
            <w:tcW w:type="dxa" w:w="1560"/>
          </w:tcPr>
          <w:p>
            <w:r>
              <w:rPr>
                <w:sz w:val="13"/>
              </w:rPr>
              <w:t>J-Curve (Trade)</w:t>
            </w:r>
          </w:p>
        </w:tc>
        <w:tc>
          <w:tcPr>
            <w:tcW w:type="dxa" w:w="1560"/>
          </w:tcPr>
          <w:p>
            <w:r>
              <w:rPr>
                <w:sz w:val="13"/>
              </w:rPr>
              <w:t>Magee SP (1973) The Balance of Payments.</w:t>
            </w:r>
          </w:p>
        </w:tc>
        <w:tc>
          <w:tcPr>
            <w:tcW w:type="dxa" w:w="1560"/>
          </w:tcPr>
          <w:p>
            <w:r>
              <w:rPr>
                <w:sz w:val="13"/>
              </w:rPr>
              <w:t>IMF International Financial Statistics; Bahma</w:t>
            </w:r>
          </w:p>
        </w:tc>
        <w:tc>
          <w:tcPr>
            <w:tcW w:type="dxa" w:w="1560"/>
          </w:tcPr>
          <w:p>
            <w:r>
              <w:rPr>
                <w:sz w:val="13"/>
              </w:rPr>
              <w:t>25</w:t>
            </w:r>
          </w:p>
        </w:tc>
        <w:tc>
          <w:tcPr>
            <w:tcW w:type="dxa" w:w="1560"/>
          </w:tcPr>
          <w:p>
            <w:r>
              <w:rPr>
                <w:sz w:val="13"/>
              </w:rPr>
              <w:t>J-shaped (initial deterioratio</w:t>
            </w:r>
          </w:p>
        </w:tc>
      </w:tr>
      <w:tr>
        <w:tc>
          <w:tcPr>
            <w:tcW w:type="dxa" w:w="1560"/>
          </w:tcPr>
          <w:p>
            <w:r>
              <w:rPr>
                <w:sz w:val="13"/>
              </w:rPr>
              <w:t>9</w:t>
            </w:r>
          </w:p>
        </w:tc>
        <w:tc>
          <w:tcPr>
            <w:tcW w:type="dxa" w:w="1560"/>
          </w:tcPr>
          <w:p>
            <w:r>
              <w:rPr>
                <w:sz w:val="13"/>
              </w:rPr>
              <w:t>Rahn Curve</w:t>
            </w:r>
          </w:p>
        </w:tc>
        <w:tc>
          <w:tcPr>
            <w:tcW w:type="dxa" w:w="1560"/>
          </w:tcPr>
          <w:p>
            <w:r>
              <w:rPr>
                <w:sz w:val="13"/>
              </w:rPr>
              <w:t>Rahn RW (1996) Institute for Policy Inno</w:t>
            </w:r>
          </w:p>
        </w:tc>
        <w:tc>
          <w:tcPr>
            <w:tcW w:type="dxa" w:w="1560"/>
          </w:tcPr>
          <w:p>
            <w:r>
              <w:rPr>
                <w:sz w:val="13"/>
              </w:rPr>
              <w:t>IMF World Economic Outlook: Government expend</w:t>
            </w:r>
          </w:p>
        </w:tc>
        <w:tc>
          <w:tcPr>
            <w:tcW w:type="dxa" w:w="1560"/>
          </w:tcPr>
          <w:p>
            <w:r>
              <w:rPr>
                <w:sz w:val="13"/>
              </w:rPr>
              <w:t>36</w:t>
            </w:r>
          </w:p>
        </w:tc>
        <w:tc>
          <w:tcPr>
            <w:tcW w:type="dxa" w:w="1560"/>
          </w:tcPr>
          <w:p>
            <w:r>
              <w:rPr>
                <w:sz w:val="13"/>
              </w:rPr>
              <w:t>Inverted-U (peak at 15-25%)</w:t>
            </w:r>
          </w:p>
        </w:tc>
      </w:tr>
      <w:tr>
        <w:tc>
          <w:tcPr>
            <w:tcW w:type="dxa" w:w="1560"/>
          </w:tcPr>
          <w:p>
            <w:r>
              <w:rPr>
                <w:sz w:val="13"/>
              </w:rPr>
              <w:t>10</w:t>
            </w:r>
          </w:p>
        </w:tc>
        <w:tc>
          <w:tcPr>
            <w:tcW w:type="dxa" w:w="1560"/>
          </w:tcPr>
          <w:p>
            <w:r>
              <w:rPr>
                <w:sz w:val="13"/>
              </w:rPr>
              <w:t>Gravity Model of Trade</w:t>
            </w:r>
          </w:p>
        </w:tc>
        <w:tc>
          <w:tcPr>
            <w:tcW w:type="dxa" w:w="1560"/>
          </w:tcPr>
          <w:p>
            <w:r>
              <w:rPr>
                <w:sz w:val="13"/>
              </w:rPr>
              <w:t>Tinbergen J (1962) Shaping the World Eco</w:t>
            </w:r>
          </w:p>
        </w:tc>
        <w:tc>
          <w:tcPr>
            <w:tcW w:type="dxa" w:w="1560"/>
          </w:tcPr>
          <w:p>
            <w:r>
              <w:rPr>
                <w:sz w:val="13"/>
              </w:rPr>
              <w:t>UN COMTRADE bilateral trade data; CEPII GeoDi</w:t>
            </w:r>
          </w:p>
        </w:tc>
        <w:tc>
          <w:tcPr>
            <w:tcW w:type="dxa" w:w="1560"/>
          </w:tcPr>
          <w:p>
            <w:r>
              <w:rPr>
                <w:sz w:val="13"/>
              </w:rPr>
              <w:t>25</w:t>
            </w:r>
          </w:p>
        </w:tc>
        <w:tc>
          <w:tcPr>
            <w:tcW w:type="dxa" w:w="1560"/>
          </w:tcPr>
          <w:p>
            <w:r>
              <w:rPr>
                <w:sz w:val="13"/>
              </w:rPr>
              <w:t>Power law (log-linear)</w:t>
            </w:r>
          </w:p>
        </w:tc>
      </w:tr>
      <w:tr>
        <w:tc>
          <w:tcPr>
            <w:tcW w:type="dxa" w:w="1560"/>
          </w:tcPr>
          <w:p>
            <w:r>
              <w:rPr>
                <w:sz w:val="13"/>
              </w:rPr>
              <w:t>11</w:t>
            </w:r>
          </w:p>
        </w:tc>
        <w:tc>
          <w:tcPr>
            <w:tcW w:type="dxa" w:w="1560"/>
          </w:tcPr>
          <w:p>
            <w:r>
              <w:rPr>
                <w:sz w:val="13"/>
              </w:rPr>
              <w:t>Great Gatsby Curve</w:t>
            </w:r>
          </w:p>
        </w:tc>
        <w:tc>
          <w:tcPr>
            <w:tcW w:type="dxa" w:w="1560"/>
          </w:tcPr>
          <w:p>
            <w:r>
              <w:rPr>
                <w:sz w:val="13"/>
              </w:rPr>
              <w:t>Corak M (2013) J Econ Perspect 27(3):79-</w:t>
            </w:r>
          </w:p>
        </w:tc>
        <w:tc>
          <w:tcPr>
            <w:tcW w:type="dxa" w:w="1560"/>
          </w:tcPr>
          <w:p>
            <w:r>
              <w:rPr>
                <w:sz w:val="13"/>
              </w:rPr>
              <w:t>OECD Income Distribution Database; Corak (201</w:t>
            </w:r>
          </w:p>
        </w:tc>
        <w:tc>
          <w:tcPr>
            <w:tcW w:type="dxa" w:w="1560"/>
          </w:tcPr>
          <w:p>
            <w:r>
              <w:rPr>
                <w:sz w:val="13"/>
              </w:rPr>
              <w:t>23</w:t>
            </w:r>
          </w:p>
        </w:tc>
        <w:tc>
          <w:tcPr>
            <w:tcW w:type="dxa" w:w="1560"/>
          </w:tcPr>
          <w:p>
            <w:r>
              <w:rPr>
                <w:sz w:val="13"/>
              </w:rPr>
              <w:t>Positive (possibly convex)</w:t>
            </w:r>
          </w:p>
        </w:tc>
      </w:tr>
      <w:tr>
        <w:tc>
          <w:tcPr>
            <w:tcW w:type="dxa" w:w="1560"/>
          </w:tcPr>
          <w:p>
            <w:r>
              <w:rPr>
                <w:sz w:val="13"/>
              </w:rPr>
              <w:t>12</w:t>
            </w:r>
          </w:p>
        </w:tc>
        <w:tc>
          <w:tcPr>
            <w:tcW w:type="dxa" w:w="1560"/>
          </w:tcPr>
          <w:p>
            <w:r>
              <w:rPr>
                <w:sz w:val="13"/>
              </w:rPr>
              <w:t>Balassa-Samuelson Effect</w:t>
            </w:r>
          </w:p>
        </w:tc>
        <w:tc>
          <w:tcPr>
            <w:tcW w:type="dxa" w:w="1560"/>
          </w:tcPr>
          <w:p>
            <w:r>
              <w:rPr>
                <w:sz w:val="13"/>
              </w:rPr>
              <w:t>Balassa B (1964) J Political Economy 72:</w:t>
            </w:r>
          </w:p>
        </w:tc>
        <w:tc>
          <w:tcPr>
            <w:tcW w:type="dxa" w:w="1560"/>
          </w:tcPr>
          <w:p>
            <w:r>
              <w:rPr>
                <w:sz w:val="13"/>
              </w:rPr>
              <w:t>Penn World Table 10.01: productivity and pric</w:t>
            </w:r>
          </w:p>
        </w:tc>
        <w:tc>
          <w:tcPr>
            <w:tcW w:type="dxa" w:w="1560"/>
          </w:tcPr>
          <w:p>
            <w:r>
              <w:rPr>
                <w:sz w:val="13"/>
              </w:rPr>
              <w:t>30</w:t>
            </w:r>
          </w:p>
        </w:tc>
        <w:tc>
          <w:tcPr>
            <w:tcW w:type="dxa" w:w="1560"/>
          </w:tcPr>
          <w:p>
            <w:r>
              <w:rPr>
                <w:sz w:val="13"/>
              </w:rPr>
              <w:t>Positive linear/log</w:t>
            </w:r>
          </w:p>
        </w:tc>
      </w:tr>
      <w:tr>
        <w:tc>
          <w:tcPr>
            <w:tcW w:type="dxa" w:w="1560"/>
          </w:tcPr>
          <w:p>
            <w:r>
              <w:rPr>
                <w:sz w:val="13"/>
              </w:rPr>
              <w:t>13</w:t>
            </w:r>
          </w:p>
        </w:tc>
        <w:tc>
          <w:tcPr>
            <w:tcW w:type="dxa" w:w="1560"/>
          </w:tcPr>
          <w:p>
            <w:r>
              <w:rPr>
                <w:sz w:val="13"/>
              </w:rPr>
              <w:t>Preston Curve</w:t>
            </w:r>
          </w:p>
        </w:tc>
        <w:tc>
          <w:tcPr>
            <w:tcW w:type="dxa" w:w="1560"/>
          </w:tcPr>
          <w:p>
            <w:r>
              <w:rPr>
                <w:sz w:val="13"/>
              </w:rPr>
              <w:t>Preston SH (1975) Popul Stud 29:231-248</w:t>
            </w:r>
          </w:p>
        </w:tc>
        <w:tc>
          <w:tcPr>
            <w:tcW w:type="dxa" w:w="1560"/>
          </w:tcPr>
          <w:p>
            <w:r>
              <w:rPr>
                <w:sz w:val="13"/>
              </w:rPr>
              <w:t>World Bank WDI: NY.GDP.PCAP.PP.KD, SP.DYN.LE0</w:t>
            </w:r>
          </w:p>
        </w:tc>
        <w:tc>
          <w:tcPr>
            <w:tcW w:type="dxa" w:w="1560"/>
          </w:tcPr>
          <w:p>
            <w:r>
              <w:rPr>
                <w:sz w:val="13"/>
              </w:rPr>
              <w:t>WB API</w:t>
            </w:r>
          </w:p>
        </w:tc>
        <w:tc>
          <w:tcPr>
            <w:tcW w:type="dxa" w:w="1560"/>
          </w:tcPr>
          <w:p>
            <w:r>
              <w:rPr>
                <w:sz w:val="13"/>
              </w:rPr>
              <w:t>Concave (log-linear)</w:t>
            </w:r>
          </w:p>
        </w:tc>
      </w:tr>
      <w:tr>
        <w:tc>
          <w:tcPr>
            <w:tcW w:type="dxa" w:w="1560"/>
          </w:tcPr>
          <w:p>
            <w:r>
              <w:rPr>
                <w:sz w:val="13"/>
              </w:rPr>
              <w:t>14</w:t>
            </w:r>
          </w:p>
        </w:tc>
        <w:tc>
          <w:tcPr>
            <w:tcW w:type="dxa" w:w="1560"/>
          </w:tcPr>
          <w:p>
            <w:r>
              <w:rPr>
                <w:sz w:val="13"/>
              </w:rPr>
              <w:t>Easterlin Paradox</w:t>
            </w:r>
          </w:p>
        </w:tc>
        <w:tc>
          <w:tcPr>
            <w:tcW w:type="dxa" w:w="1560"/>
          </w:tcPr>
          <w:p>
            <w:r>
              <w:rPr>
                <w:sz w:val="13"/>
              </w:rPr>
              <w:t>Easterlin RA (1974) in Nations and House</w:t>
            </w:r>
          </w:p>
        </w:tc>
        <w:tc>
          <w:tcPr>
            <w:tcW w:type="dxa" w:w="1560"/>
          </w:tcPr>
          <w:p>
            <w:r>
              <w:rPr>
                <w:sz w:val="13"/>
              </w:rPr>
              <w:t>World Happiness Report 2023; World Bank WDI G</w:t>
            </w:r>
          </w:p>
        </w:tc>
        <w:tc>
          <w:tcPr>
            <w:tcW w:type="dxa" w:w="1560"/>
          </w:tcPr>
          <w:p>
            <w:r>
              <w:rPr>
                <w:sz w:val="13"/>
              </w:rPr>
              <w:t>45</w:t>
            </w:r>
          </w:p>
        </w:tc>
        <w:tc>
          <w:tcPr>
            <w:tcW w:type="dxa" w:w="1560"/>
          </w:tcPr>
          <w:p>
            <w:r>
              <w:rPr>
                <w:sz w:val="13"/>
              </w:rPr>
              <w:t>Concave/saturating</w:t>
            </w:r>
          </w:p>
        </w:tc>
      </w:tr>
      <w:tr>
        <w:tc>
          <w:tcPr>
            <w:tcW w:type="dxa" w:w="1560"/>
          </w:tcPr>
          <w:p>
            <w:r>
              <w:rPr>
                <w:sz w:val="13"/>
              </w:rPr>
              <w:t>15</w:t>
            </w:r>
          </w:p>
        </w:tc>
        <w:tc>
          <w:tcPr>
            <w:tcW w:type="dxa" w:w="1560"/>
          </w:tcPr>
          <w:p>
            <w:r>
              <w:rPr>
                <w:sz w:val="13"/>
              </w:rPr>
              <w:t>McKeown Thesis (TB Mortal</w:t>
            </w:r>
          </w:p>
        </w:tc>
        <w:tc>
          <w:tcPr>
            <w:tcW w:type="dxa" w:w="1560"/>
          </w:tcPr>
          <w:p>
            <w:r>
              <w:rPr>
                <w:sz w:val="13"/>
              </w:rPr>
              <w:t>McKeown T (1976) The Modern Rise of Popu</w:t>
            </w:r>
          </w:p>
        </w:tc>
        <w:tc>
          <w:tcPr>
            <w:tcW w:type="dxa" w:w="1560"/>
          </w:tcPr>
          <w:p>
            <w:r>
              <w:rPr>
                <w:sz w:val="13"/>
              </w:rPr>
              <w:t>McKeown (1976) Table 3.1; UK Office for Natio</w:t>
            </w:r>
          </w:p>
        </w:tc>
        <w:tc>
          <w:tcPr>
            <w:tcW w:type="dxa" w:w="1560"/>
          </w:tcPr>
          <w:p>
            <w:r>
              <w:rPr>
                <w:sz w:val="13"/>
              </w:rPr>
              <w:t>15</w:t>
            </w:r>
          </w:p>
        </w:tc>
        <w:tc>
          <w:tcPr>
            <w:tcW w:type="dxa" w:w="1560"/>
          </w:tcPr>
          <w:p>
            <w:r>
              <w:rPr>
                <w:sz w:val="13"/>
              </w:rPr>
              <w:t>Exponential decline</w:t>
            </w:r>
          </w:p>
        </w:tc>
      </w:tr>
      <w:tr>
        <w:tc>
          <w:tcPr>
            <w:tcW w:type="dxa" w:w="1560"/>
          </w:tcPr>
          <w:p>
            <w:r>
              <w:rPr>
                <w:sz w:val="13"/>
              </w:rPr>
              <w:t>16</w:t>
            </w:r>
          </w:p>
        </w:tc>
        <w:tc>
          <w:tcPr>
            <w:tcW w:type="dxa" w:w="1560"/>
          </w:tcPr>
          <w:p>
            <w:r>
              <w:rPr>
                <w:sz w:val="13"/>
              </w:rPr>
              <w:t>Linear No-Threshold (LNT)</w:t>
            </w:r>
          </w:p>
        </w:tc>
        <w:tc>
          <w:tcPr>
            <w:tcW w:type="dxa" w:w="1560"/>
          </w:tcPr>
          <w:p>
            <w:r>
              <w:rPr>
                <w:sz w:val="13"/>
              </w:rPr>
              <w:t xml:space="preserve">ICRP (1958) Publication 1; Ozasa et al. </w:t>
            </w:r>
          </w:p>
        </w:tc>
        <w:tc>
          <w:tcPr>
            <w:tcW w:type="dxa" w:w="1560"/>
          </w:tcPr>
          <w:p>
            <w:r>
              <w:rPr>
                <w:sz w:val="13"/>
              </w:rPr>
              <w:t xml:space="preserve">RERF Life Span Study Report 14 (Ozasa et al. </w:t>
            </w:r>
          </w:p>
        </w:tc>
        <w:tc>
          <w:tcPr>
            <w:tcW w:type="dxa" w:w="1560"/>
          </w:tcPr>
          <w:p>
            <w:r>
              <w:rPr>
                <w:sz w:val="13"/>
              </w:rPr>
              <w:t>13</w:t>
            </w:r>
          </w:p>
        </w:tc>
        <w:tc>
          <w:tcPr>
            <w:tcW w:type="dxa" w:w="1560"/>
          </w:tcPr>
          <w:p>
            <w:r>
              <w:rPr>
                <w:sz w:val="13"/>
              </w:rPr>
              <w:t>Linear (threshold debate)</w:t>
            </w:r>
          </w:p>
        </w:tc>
      </w:tr>
      <w:tr>
        <w:tc>
          <w:tcPr>
            <w:tcW w:type="dxa" w:w="1560"/>
          </w:tcPr>
          <w:p>
            <w:r>
              <w:rPr>
                <w:sz w:val="13"/>
              </w:rPr>
              <w:t>17</w:t>
            </w:r>
          </w:p>
        </w:tc>
        <w:tc>
          <w:tcPr>
            <w:tcW w:type="dxa" w:w="1560"/>
          </w:tcPr>
          <w:p>
            <w:r>
              <w:rPr>
                <w:sz w:val="13"/>
              </w:rPr>
              <w:t>Fries Compression of Morb</w:t>
            </w:r>
          </w:p>
        </w:tc>
        <w:tc>
          <w:tcPr>
            <w:tcW w:type="dxa" w:w="1560"/>
          </w:tcPr>
          <w:p>
            <w:r>
              <w:rPr>
                <w:sz w:val="13"/>
              </w:rPr>
              <w:t>Fries JF (1980) N Engl J Med 303:130-135</w:t>
            </w:r>
          </w:p>
        </w:tc>
        <w:tc>
          <w:tcPr>
            <w:tcW w:type="dxa" w:w="1560"/>
          </w:tcPr>
          <w:p>
            <w:r>
              <w:rPr>
                <w:sz w:val="13"/>
              </w:rPr>
              <w:t>GBD 2019; Crimmins &amp; Beltrán-Sánchez (2011) P</w:t>
            </w:r>
          </w:p>
        </w:tc>
        <w:tc>
          <w:tcPr>
            <w:tcW w:type="dxa" w:w="1560"/>
          </w:tcPr>
          <w:p>
            <w:r>
              <w:rPr>
                <w:sz w:val="13"/>
              </w:rPr>
              <w:t>11</w:t>
            </w:r>
          </w:p>
        </w:tc>
        <w:tc>
          <w:tcPr>
            <w:tcW w:type="dxa" w:w="1560"/>
          </w:tcPr>
          <w:p>
            <w:r>
              <w:rPr>
                <w:sz w:val="13"/>
              </w:rPr>
              <w:t>Compression (declining morbidi</w:t>
            </w:r>
          </w:p>
        </w:tc>
      </w:tr>
      <w:tr>
        <w:tc>
          <w:tcPr>
            <w:tcW w:type="dxa" w:w="1560"/>
          </w:tcPr>
          <w:p>
            <w:r>
              <w:rPr>
                <w:sz w:val="13"/>
              </w:rPr>
              <w:t>18</w:t>
            </w:r>
          </w:p>
        </w:tc>
        <w:tc>
          <w:tcPr>
            <w:tcW w:type="dxa" w:w="1560"/>
          </w:tcPr>
          <w:p>
            <w:r>
              <w:rPr>
                <w:sz w:val="13"/>
              </w:rPr>
              <w:t>Barker Hypothesis (U-shap</w:t>
            </w:r>
          </w:p>
        </w:tc>
        <w:tc>
          <w:tcPr>
            <w:tcW w:type="dxa" w:w="1560"/>
          </w:tcPr>
          <w:p>
            <w:r>
              <w:rPr>
                <w:sz w:val="13"/>
              </w:rPr>
              <w:t>Barker DJP (1990) BMJ 301:1111</w:t>
            </w:r>
          </w:p>
        </w:tc>
        <w:tc>
          <w:tcPr>
            <w:tcW w:type="dxa" w:w="1560"/>
          </w:tcPr>
          <w:p>
            <w:r>
              <w:rPr>
                <w:sz w:val="13"/>
              </w:rPr>
              <w:t xml:space="preserve">Barker et al. (1993) BMJ; Leon et al. (1998) </w:t>
            </w:r>
          </w:p>
        </w:tc>
        <w:tc>
          <w:tcPr>
            <w:tcW w:type="dxa" w:w="1560"/>
          </w:tcPr>
          <w:p>
            <w:r>
              <w:rPr>
                <w:sz w:val="13"/>
              </w:rPr>
              <w:t>13</w:t>
            </w:r>
          </w:p>
        </w:tc>
        <w:tc>
          <w:tcPr>
            <w:tcW w:type="dxa" w:w="1560"/>
          </w:tcPr>
          <w:p>
            <w:r>
              <w:rPr>
                <w:sz w:val="13"/>
              </w:rPr>
              <w:t>U-shaped</w:t>
            </w:r>
          </w:p>
        </w:tc>
      </w:tr>
      <w:tr>
        <w:tc>
          <w:tcPr>
            <w:tcW w:type="dxa" w:w="1560"/>
          </w:tcPr>
          <w:p>
            <w:r>
              <w:rPr>
                <w:sz w:val="13"/>
              </w:rPr>
              <w:t>19</w:t>
            </w:r>
          </w:p>
        </w:tc>
        <w:tc>
          <w:tcPr>
            <w:tcW w:type="dxa" w:w="1560"/>
          </w:tcPr>
          <w:p>
            <w:r>
              <w:rPr>
                <w:sz w:val="13"/>
              </w:rPr>
              <w:t>Omran Epidemiological Tra</w:t>
            </w:r>
          </w:p>
        </w:tc>
        <w:tc>
          <w:tcPr>
            <w:tcW w:type="dxa" w:w="1560"/>
          </w:tcPr>
          <w:p>
            <w:r>
              <w:rPr>
                <w:sz w:val="13"/>
              </w:rPr>
              <w:t>Omran AR (1971) Milbank Mem Fund Q 49:50</w:t>
            </w:r>
          </w:p>
        </w:tc>
        <w:tc>
          <w:tcPr>
            <w:tcW w:type="dxa" w:w="1560"/>
          </w:tcPr>
          <w:p>
            <w:r>
              <w:rPr>
                <w:sz w:val="13"/>
              </w:rPr>
              <w:t>WHO Global Health Estimates; UNDP HDI data</w:t>
            </w:r>
          </w:p>
        </w:tc>
        <w:tc>
          <w:tcPr>
            <w:tcW w:type="dxa" w:w="1560"/>
          </w:tcPr>
          <w:p>
            <w:r>
              <w:rPr>
                <w:sz w:val="13"/>
              </w:rPr>
              <w:t>30</w:t>
            </w:r>
          </w:p>
        </w:tc>
        <w:tc>
          <w:tcPr>
            <w:tcW w:type="dxa" w:w="1560"/>
          </w:tcPr>
          <w:p>
            <w:r>
              <w:rPr>
                <w:sz w:val="13"/>
              </w:rPr>
              <w:t>S-shaped transition</w:t>
            </w:r>
          </w:p>
        </w:tc>
      </w:tr>
      <w:tr>
        <w:tc>
          <w:tcPr>
            <w:tcW w:type="dxa" w:w="1560"/>
          </w:tcPr>
          <w:p>
            <w:r>
              <w:rPr>
                <w:sz w:val="13"/>
              </w:rPr>
              <w:t>20</w:t>
            </w:r>
          </w:p>
        </w:tc>
        <w:tc>
          <w:tcPr>
            <w:tcW w:type="dxa" w:w="1560"/>
          </w:tcPr>
          <w:p>
            <w:r>
              <w:rPr>
                <w:sz w:val="13"/>
              </w:rPr>
              <w:t>Wilkinson Curve</w:t>
            </w:r>
          </w:p>
        </w:tc>
        <w:tc>
          <w:tcPr>
            <w:tcW w:type="dxa" w:w="1560"/>
          </w:tcPr>
          <w:p>
            <w:r>
              <w:rPr>
                <w:sz w:val="13"/>
              </w:rPr>
              <w:t>Wilkinson RG (1996) Unhealthy Societies.</w:t>
            </w:r>
          </w:p>
        </w:tc>
        <w:tc>
          <w:tcPr>
            <w:tcW w:type="dxa" w:w="1560"/>
          </w:tcPr>
          <w:p>
            <w:r>
              <w:rPr>
                <w:sz w:val="13"/>
              </w:rPr>
              <w:t>World Bank Gini; WHO life expectancy data</w:t>
            </w:r>
          </w:p>
        </w:tc>
        <w:tc>
          <w:tcPr>
            <w:tcW w:type="dxa" w:w="1560"/>
          </w:tcPr>
          <w:p>
            <w:r>
              <w:rPr>
                <w:sz w:val="13"/>
              </w:rPr>
              <w:t>25</w:t>
            </w:r>
          </w:p>
        </w:tc>
        <w:tc>
          <w:tcPr>
            <w:tcW w:type="dxa" w:w="1560"/>
          </w:tcPr>
          <w:p>
            <w:r>
              <w:rPr>
                <w:sz w:val="13"/>
              </w:rPr>
              <w:t>Negative (possibly nonlinear)</w:t>
            </w:r>
          </w:p>
        </w:tc>
      </w:tr>
      <w:tr>
        <w:tc>
          <w:tcPr>
            <w:tcW w:type="dxa" w:w="1560"/>
          </w:tcPr>
          <w:p>
            <w:r>
              <w:rPr>
                <w:sz w:val="13"/>
              </w:rPr>
              <w:t>21</w:t>
            </w:r>
          </w:p>
        </w:tc>
        <w:tc>
          <w:tcPr>
            <w:tcW w:type="dxa" w:w="1560"/>
          </w:tcPr>
          <w:p>
            <w:r>
              <w:rPr>
                <w:sz w:val="13"/>
              </w:rPr>
              <w:t>BMI-Mortality J-Curve</w:t>
            </w:r>
          </w:p>
        </w:tc>
        <w:tc>
          <w:tcPr>
            <w:tcW w:type="dxa" w:w="1560"/>
          </w:tcPr>
          <w:p>
            <w:r>
              <w:rPr>
                <w:sz w:val="13"/>
              </w:rPr>
              <w:t>Various; Global BMI Mortality Collaborat</w:t>
            </w:r>
          </w:p>
        </w:tc>
        <w:tc>
          <w:tcPr>
            <w:tcW w:type="dxa" w:w="1560"/>
          </w:tcPr>
          <w:p>
            <w:r>
              <w:rPr>
                <w:sz w:val="13"/>
              </w:rPr>
              <w:t>Di Angelantonio et al. (2016) Lancet; Aune et</w:t>
            </w:r>
          </w:p>
        </w:tc>
        <w:tc>
          <w:tcPr>
            <w:tcW w:type="dxa" w:w="1560"/>
          </w:tcPr>
          <w:p>
            <w:r>
              <w:rPr>
                <w:sz w:val="13"/>
              </w:rPr>
              <w:t>22</w:t>
            </w:r>
          </w:p>
        </w:tc>
        <w:tc>
          <w:tcPr>
            <w:tcW w:type="dxa" w:w="1560"/>
          </w:tcPr>
          <w:p>
            <w:r>
              <w:rPr>
                <w:sz w:val="13"/>
              </w:rPr>
              <w:t>J-shaped (nadir at BMI 22-25)</w:t>
            </w:r>
          </w:p>
        </w:tc>
      </w:tr>
      <w:tr>
        <w:tc>
          <w:tcPr>
            <w:tcW w:type="dxa" w:w="1560"/>
          </w:tcPr>
          <w:p>
            <w:r>
              <w:rPr>
                <w:sz w:val="13"/>
              </w:rPr>
              <w:t>22</w:t>
            </w:r>
          </w:p>
        </w:tc>
        <w:tc>
          <w:tcPr>
            <w:tcW w:type="dxa" w:w="1560"/>
          </w:tcPr>
          <w:p>
            <w:r>
              <w:rPr>
                <w:sz w:val="13"/>
              </w:rPr>
              <w:t>Alcohol-Mortality J-Curve</w:t>
            </w:r>
          </w:p>
        </w:tc>
        <w:tc>
          <w:tcPr>
            <w:tcW w:type="dxa" w:w="1560"/>
          </w:tcPr>
          <w:p>
            <w:r>
              <w:rPr>
                <w:sz w:val="13"/>
              </w:rPr>
              <w:t xml:space="preserve">Klatsky AL et al. (1981) Ann Intern Med </w:t>
            </w:r>
          </w:p>
        </w:tc>
        <w:tc>
          <w:tcPr>
            <w:tcW w:type="dxa" w:w="1560"/>
          </w:tcPr>
          <w:p>
            <w:r>
              <w:rPr>
                <w:sz w:val="13"/>
              </w:rPr>
              <w:t>Zhao et al. (2017) J Stud Alcohol Drugs meta-</w:t>
            </w:r>
          </w:p>
        </w:tc>
        <w:tc>
          <w:tcPr>
            <w:tcW w:type="dxa" w:w="1560"/>
          </w:tcPr>
          <w:p>
            <w:r>
              <w:rPr>
                <w:sz w:val="13"/>
              </w:rPr>
              <w:t>13</w:t>
            </w:r>
          </w:p>
        </w:tc>
        <w:tc>
          <w:tcPr>
            <w:tcW w:type="dxa" w:w="1560"/>
          </w:tcPr>
          <w:p>
            <w:r>
              <w:rPr>
                <w:sz w:val="13"/>
              </w:rPr>
              <w:t>J-shaped (moderate drinking pr</w:t>
            </w:r>
          </w:p>
        </w:tc>
      </w:tr>
      <w:tr>
        <w:tc>
          <w:tcPr>
            <w:tcW w:type="dxa" w:w="1560"/>
          </w:tcPr>
          <w:p>
            <w:r>
              <w:rPr>
                <w:sz w:val="13"/>
              </w:rPr>
              <w:t>23</w:t>
            </w:r>
          </w:p>
        </w:tc>
        <w:tc>
          <w:tcPr>
            <w:tcW w:type="dxa" w:w="1560"/>
          </w:tcPr>
          <w:p>
            <w:r>
              <w:rPr>
                <w:sz w:val="13"/>
              </w:rPr>
              <w:t>Demographic Transition Mo</w:t>
            </w:r>
          </w:p>
        </w:tc>
        <w:tc>
          <w:tcPr>
            <w:tcW w:type="dxa" w:w="1560"/>
          </w:tcPr>
          <w:p>
            <w:r>
              <w:rPr>
                <w:sz w:val="13"/>
              </w:rPr>
              <w:t>Notestein FW (1945) in Population: The L</w:t>
            </w:r>
          </w:p>
        </w:tc>
        <w:tc>
          <w:tcPr>
            <w:tcW w:type="dxa" w:w="1560"/>
          </w:tcPr>
          <w:p>
            <w:r>
              <w:rPr>
                <w:sz w:val="13"/>
              </w:rPr>
              <w:t>World Bank WDI: SP.DYN.TFRT.IN; UNDP HDI</w:t>
            </w:r>
          </w:p>
        </w:tc>
        <w:tc>
          <w:tcPr>
            <w:tcW w:type="dxa" w:w="1560"/>
          </w:tcPr>
          <w:p>
            <w:r>
              <w:rPr>
                <w:sz w:val="13"/>
              </w:rPr>
              <w:t>WB API</w:t>
            </w:r>
          </w:p>
        </w:tc>
        <w:tc>
          <w:tcPr>
            <w:tcW w:type="dxa" w:w="1560"/>
          </w:tcPr>
          <w:p>
            <w:r>
              <w:rPr>
                <w:sz w:val="13"/>
              </w:rPr>
              <w:t>S-shaped decline</w:t>
            </w:r>
          </w:p>
        </w:tc>
      </w:tr>
      <w:tr>
        <w:tc>
          <w:tcPr>
            <w:tcW w:type="dxa" w:w="1560"/>
          </w:tcPr>
          <w:p>
            <w:r>
              <w:rPr>
                <w:sz w:val="13"/>
              </w:rPr>
              <w:t>24</w:t>
            </w:r>
          </w:p>
        </w:tc>
        <w:tc>
          <w:tcPr>
            <w:tcW w:type="dxa" w:w="1560"/>
          </w:tcPr>
          <w:p>
            <w:r>
              <w:rPr>
                <w:sz w:val="13"/>
              </w:rPr>
              <w:t>Bongaarts-Feeney Tempo Ad</w:t>
            </w:r>
          </w:p>
        </w:tc>
        <w:tc>
          <w:tcPr>
            <w:tcW w:type="dxa" w:w="1560"/>
          </w:tcPr>
          <w:p>
            <w:r>
              <w:rPr>
                <w:sz w:val="13"/>
              </w:rPr>
              <w:t>Bongaarts J, Feeney G (1998) Popul Dev R</w:t>
            </w:r>
          </w:p>
        </w:tc>
        <w:tc>
          <w:tcPr>
            <w:tcW w:type="dxa" w:w="1560"/>
          </w:tcPr>
          <w:p>
            <w:r>
              <w:rPr>
                <w:sz w:val="13"/>
              </w:rPr>
              <w:t>Human Fertility Database; Bongaarts &amp; Sobotka</w:t>
            </w:r>
          </w:p>
        </w:tc>
        <w:tc>
          <w:tcPr>
            <w:tcW w:type="dxa" w:w="1560"/>
          </w:tcPr>
          <w:p>
            <w:r>
              <w:rPr>
                <w:sz w:val="13"/>
              </w:rPr>
              <w:t>26</w:t>
            </w:r>
          </w:p>
        </w:tc>
        <w:tc>
          <w:tcPr>
            <w:tcW w:type="dxa" w:w="1560"/>
          </w:tcPr>
          <w:p>
            <w:r>
              <w:rPr>
                <w:sz w:val="13"/>
              </w:rPr>
              <w:t xml:space="preserve">Linear (tempo proportional to </w:t>
            </w:r>
          </w:p>
        </w:tc>
      </w:tr>
      <w:tr>
        <w:tc>
          <w:tcPr>
            <w:tcW w:type="dxa" w:w="1560"/>
          </w:tcPr>
          <w:p>
            <w:r>
              <w:rPr>
                <w:sz w:val="13"/>
              </w:rPr>
              <w:t>25</w:t>
            </w:r>
          </w:p>
        </w:tc>
        <w:tc>
          <w:tcPr>
            <w:tcW w:type="dxa" w:w="1560"/>
          </w:tcPr>
          <w:p>
            <w:r>
              <w:rPr>
                <w:sz w:val="13"/>
              </w:rPr>
              <w:t>Lee-Carter Mortality Mode</w:t>
            </w:r>
          </w:p>
        </w:tc>
        <w:tc>
          <w:tcPr>
            <w:tcW w:type="dxa" w:w="1560"/>
          </w:tcPr>
          <w:p>
            <w:r>
              <w:rPr>
                <w:sz w:val="13"/>
              </w:rPr>
              <w:t>Lee RD, Carter LR (1992) J Am Stat Assoc</w:t>
            </w:r>
          </w:p>
        </w:tc>
        <w:tc>
          <w:tcPr>
            <w:tcW w:type="dxa" w:w="1560"/>
          </w:tcPr>
          <w:p>
            <w:r>
              <w:rPr>
                <w:sz w:val="13"/>
              </w:rPr>
              <w:t>Human Mortality Database: USA period life tab</w:t>
            </w:r>
          </w:p>
        </w:tc>
        <w:tc>
          <w:tcPr>
            <w:tcW w:type="dxa" w:w="1560"/>
          </w:tcPr>
          <w:p>
            <w:r>
              <w:rPr>
                <w:sz w:val="13"/>
              </w:rPr>
              <w:t>74</w:t>
            </w:r>
          </w:p>
        </w:tc>
        <w:tc>
          <w:tcPr>
            <w:tcW w:type="dxa" w:w="1560"/>
          </w:tcPr>
          <w:p>
            <w:r>
              <w:rPr>
                <w:sz w:val="13"/>
              </w:rPr>
              <w:t>Linear decline (structural cha</w:t>
            </w:r>
          </w:p>
        </w:tc>
      </w:tr>
      <w:tr>
        <w:tc>
          <w:tcPr>
            <w:tcW w:type="dxa" w:w="1560"/>
          </w:tcPr>
          <w:p>
            <w:r>
              <w:rPr>
                <w:sz w:val="13"/>
              </w:rPr>
              <w:t>26</w:t>
            </w:r>
          </w:p>
        </w:tc>
        <w:tc>
          <w:tcPr>
            <w:tcW w:type="dxa" w:w="1560"/>
          </w:tcPr>
          <w:p>
            <w:r>
              <w:rPr>
                <w:sz w:val="13"/>
              </w:rPr>
              <w:t xml:space="preserve">Coale-Trussell Fertility </w:t>
            </w:r>
          </w:p>
        </w:tc>
        <w:tc>
          <w:tcPr>
            <w:tcW w:type="dxa" w:w="1560"/>
          </w:tcPr>
          <w:p>
            <w:r>
              <w:rPr>
                <w:sz w:val="13"/>
              </w:rPr>
              <w:t>Coale AJ, Trussell TJ (1974) Popul Index</w:t>
            </w:r>
          </w:p>
        </w:tc>
        <w:tc>
          <w:tcPr>
            <w:tcW w:type="dxa" w:w="1560"/>
          </w:tcPr>
          <w:p>
            <w:r>
              <w:rPr>
                <w:sz w:val="13"/>
              </w:rPr>
              <w:t>Coale &amp; Trussell (1974); Human Fertility Data</w:t>
            </w:r>
          </w:p>
        </w:tc>
        <w:tc>
          <w:tcPr>
            <w:tcW w:type="dxa" w:w="1560"/>
          </w:tcPr>
          <w:p>
            <w:r>
              <w:rPr>
                <w:sz w:val="13"/>
              </w:rPr>
              <w:t>13</w:t>
            </w:r>
          </w:p>
        </w:tc>
        <w:tc>
          <w:tcPr>
            <w:tcW w:type="dxa" w:w="1560"/>
          </w:tcPr>
          <w:p>
            <w:r>
              <w:rPr>
                <w:sz w:val="13"/>
              </w:rPr>
              <w:t>Concave decline with age</w:t>
            </w:r>
          </w:p>
        </w:tc>
      </w:tr>
      <w:tr>
        <w:tc>
          <w:tcPr>
            <w:tcW w:type="dxa" w:w="1560"/>
          </w:tcPr>
          <w:p>
            <w:r>
              <w:rPr>
                <w:sz w:val="13"/>
              </w:rPr>
              <w:t>27</w:t>
            </w:r>
          </w:p>
        </w:tc>
        <w:tc>
          <w:tcPr>
            <w:tcW w:type="dxa" w:w="1560"/>
          </w:tcPr>
          <w:p>
            <w:r>
              <w:rPr>
                <w:sz w:val="13"/>
              </w:rPr>
              <w:t>Replacement Migration Cur</w:t>
            </w:r>
          </w:p>
        </w:tc>
        <w:tc>
          <w:tcPr>
            <w:tcW w:type="dxa" w:w="1560"/>
          </w:tcPr>
          <w:p>
            <w:r>
              <w:rPr>
                <w:sz w:val="13"/>
              </w:rPr>
              <w:t>UN Population Division (2000) Replacemen</w:t>
            </w:r>
          </w:p>
        </w:tc>
        <w:tc>
          <w:tcPr>
            <w:tcW w:type="dxa" w:w="1560"/>
          </w:tcPr>
          <w:p>
            <w:r>
              <w:rPr>
                <w:sz w:val="13"/>
              </w:rPr>
              <w:t>UN WPP 2022; World Bank TFR data</w:t>
            </w:r>
          </w:p>
        </w:tc>
        <w:tc>
          <w:tcPr>
            <w:tcW w:type="dxa" w:w="1560"/>
          </w:tcPr>
          <w:p>
            <w:r>
              <w:rPr>
                <w:sz w:val="13"/>
              </w:rPr>
              <w:t>25</w:t>
            </w:r>
          </w:p>
        </w:tc>
        <w:tc>
          <w:tcPr>
            <w:tcW w:type="dxa" w:w="1560"/>
          </w:tcPr>
          <w:p>
            <w:r>
              <w:rPr>
                <w:sz w:val="13"/>
              </w:rPr>
              <w:t>Nonlinear increase</w:t>
            </w:r>
          </w:p>
        </w:tc>
      </w:tr>
      <w:tr>
        <w:tc>
          <w:tcPr>
            <w:tcW w:type="dxa" w:w="1560"/>
          </w:tcPr>
          <w:p>
            <w:r>
              <w:rPr>
                <w:sz w:val="13"/>
              </w:rPr>
              <w:t>28</w:t>
            </w:r>
          </w:p>
        </w:tc>
        <w:tc>
          <w:tcPr>
            <w:tcW w:type="dxa" w:w="1560"/>
          </w:tcPr>
          <w:p>
            <w:r>
              <w:rPr>
                <w:sz w:val="13"/>
              </w:rPr>
              <w:t>Second Demographic Transi</w:t>
            </w:r>
          </w:p>
        </w:tc>
        <w:tc>
          <w:tcPr>
            <w:tcW w:type="dxa" w:w="1560"/>
          </w:tcPr>
          <w:p>
            <w:r>
              <w:rPr>
                <w:sz w:val="13"/>
              </w:rPr>
              <w:t>Van de Kaa DJ (1987) Popul Bull 42(1):1-</w:t>
            </w:r>
          </w:p>
        </w:tc>
        <w:tc>
          <w:tcPr>
            <w:tcW w:type="dxa" w:w="1560"/>
          </w:tcPr>
          <w:p>
            <w:r>
              <w:rPr>
                <w:sz w:val="13"/>
              </w:rPr>
              <w:t>World Bank WDI: SP.DYN.TFRT.IN; UNDP HDI</w:t>
            </w:r>
          </w:p>
        </w:tc>
        <w:tc>
          <w:tcPr>
            <w:tcW w:type="dxa" w:w="1560"/>
          </w:tcPr>
          <w:p>
            <w:r>
              <w:rPr>
                <w:sz w:val="13"/>
              </w:rPr>
              <w:t>30</w:t>
            </w:r>
          </w:p>
        </w:tc>
        <w:tc>
          <w:tcPr>
            <w:tcW w:type="dxa" w:w="1560"/>
          </w:tcPr>
          <w:p>
            <w:r>
              <w:rPr>
                <w:sz w:val="13"/>
              </w:rPr>
              <w:t xml:space="preserve">J-shaped recovery at high HDI </w:t>
            </w:r>
          </w:p>
        </w:tc>
      </w:tr>
      <w:tr>
        <w:tc>
          <w:tcPr>
            <w:tcW w:type="dxa" w:w="1560"/>
          </w:tcPr>
          <w:p>
            <w:r>
              <w:rPr>
                <w:sz w:val="13"/>
              </w:rPr>
              <w:t>29</w:t>
            </w:r>
          </w:p>
        </w:tc>
        <w:tc>
          <w:tcPr>
            <w:tcW w:type="dxa" w:w="1560"/>
          </w:tcPr>
          <w:p>
            <w:r>
              <w:rPr>
                <w:sz w:val="13"/>
              </w:rPr>
              <w:t>Species-Area Curve</w:t>
            </w:r>
          </w:p>
        </w:tc>
        <w:tc>
          <w:tcPr>
            <w:tcW w:type="dxa" w:w="1560"/>
          </w:tcPr>
          <w:p>
            <w:r>
              <w:rPr>
                <w:sz w:val="13"/>
              </w:rPr>
              <w:t>Arrhenius O (1921) J Ecol 9:95-99</w:t>
            </w:r>
          </w:p>
        </w:tc>
        <w:tc>
          <w:tcPr>
            <w:tcW w:type="dxa" w:w="1560"/>
          </w:tcPr>
          <w:p>
            <w:r>
              <w:rPr>
                <w:sz w:val="13"/>
              </w:rPr>
              <w:t xml:space="preserve">Rosenzweig (1995) Species Diversity in Space </w:t>
            </w:r>
          </w:p>
        </w:tc>
        <w:tc>
          <w:tcPr>
            <w:tcW w:type="dxa" w:w="1560"/>
          </w:tcPr>
          <w:p>
            <w:r>
              <w:rPr>
                <w:sz w:val="13"/>
              </w:rPr>
              <w:t>28</w:t>
            </w:r>
          </w:p>
        </w:tc>
        <w:tc>
          <w:tcPr>
            <w:tcW w:type="dxa" w:w="1560"/>
          </w:tcPr>
          <w:p>
            <w:r>
              <w:rPr>
                <w:sz w:val="13"/>
              </w:rPr>
              <w:t>Power law S = cA^z (z ≈ 0.25)</w:t>
            </w:r>
          </w:p>
        </w:tc>
      </w:tr>
      <w:tr>
        <w:tc>
          <w:tcPr>
            <w:tcW w:type="dxa" w:w="1560"/>
          </w:tcPr>
          <w:p>
            <w:r>
              <w:rPr>
                <w:sz w:val="13"/>
              </w:rPr>
              <w:t>30</w:t>
            </w:r>
          </w:p>
        </w:tc>
        <w:tc>
          <w:tcPr>
            <w:tcW w:type="dxa" w:w="1560"/>
          </w:tcPr>
          <w:p>
            <w:r>
              <w:rPr>
                <w:sz w:val="13"/>
              </w:rPr>
              <w:t>Hubbert Peak Oil</w:t>
            </w:r>
          </w:p>
        </w:tc>
        <w:tc>
          <w:tcPr>
            <w:tcW w:type="dxa" w:w="1560"/>
          </w:tcPr>
          <w:p>
            <w:r>
              <w:rPr>
                <w:sz w:val="13"/>
              </w:rPr>
              <w:t>Hubbert MK (1956) Nuclear Energy and the</w:t>
            </w:r>
          </w:p>
        </w:tc>
        <w:tc>
          <w:tcPr>
            <w:tcW w:type="dxa" w:w="1560"/>
          </w:tcPr>
          <w:p>
            <w:r>
              <w:rPr>
                <w:sz w:val="13"/>
              </w:rPr>
              <w:t>US EIA Crude Oil Production data</w:t>
            </w:r>
          </w:p>
        </w:tc>
        <w:tc>
          <w:tcPr>
            <w:tcW w:type="dxa" w:w="1560"/>
          </w:tcPr>
          <w:p>
            <w:r>
              <w:rPr>
                <w:sz w:val="13"/>
              </w:rPr>
              <w:t>24</w:t>
            </w:r>
          </w:p>
        </w:tc>
        <w:tc>
          <w:tcPr>
            <w:tcW w:type="dxa" w:w="1560"/>
          </w:tcPr>
          <w:p>
            <w:r>
              <w:rPr>
                <w:sz w:val="13"/>
              </w:rPr>
              <w:t>Symmetric bell curve (logistic</w:t>
            </w:r>
          </w:p>
        </w:tc>
      </w:tr>
      <w:tr>
        <w:tc>
          <w:tcPr>
            <w:tcW w:type="dxa" w:w="1560"/>
          </w:tcPr>
          <w:p>
            <w:r>
              <w:rPr>
                <w:sz w:val="13"/>
              </w:rPr>
              <w:t>31</w:t>
            </w:r>
          </w:p>
        </w:tc>
        <w:tc>
          <w:tcPr>
            <w:tcW w:type="dxa" w:w="1560"/>
          </w:tcPr>
          <w:p>
            <w:r>
              <w:rPr>
                <w:sz w:val="13"/>
              </w:rPr>
              <w:t>Keeling Curve (CO2)</w:t>
            </w:r>
          </w:p>
        </w:tc>
        <w:tc>
          <w:tcPr>
            <w:tcW w:type="dxa" w:w="1560"/>
          </w:tcPr>
          <w:p>
            <w:r>
              <w:rPr>
                <w:sz w:val="13"/>
              </w:rPr>
              <w:t>Keeling CD (1960) Tellus 12:200-203</w:t>
            </w:r>
          </w:p>
        </w:tc>
        <w:tc>
          <w:tcPr>
            <w:tcW w:type="dxa" w:w="1560"/>
          </w:tcPr>
          <w:p>
            <w:r>
              <w:rPr>
                <w:sz w:val="13"/>
              </w:rPr>
              <w:t xml:space="preserve">NOAA Global Monitoring Laboratory: Mauna Loa </w:t>
            </w:r>
          </w:p>
        </w:tc>
        <w:tc>
          <w:tcPr>
            <w:tcW w:type="dxa" w:w="1560"/>
          </w:tcPr>
          <w:p>
            <w:r>
              <w:rPr>
                <w:sz w:val="13"/>
              </w:rPr>
              <w:t>20</w:t>
            </w:r>
          </w:p>
        </w:tc>
        <w:tc>
          <w:tcPr>
            <w:tcW w:type="dxa" w:w="1560"/>
          </w:tcPr>
          <w:p>
            <w:r>
              <w:rPr>
                <w:sz w:val="13"/>
              </w:rPr>
              <w:t>Accelerating (super-linear) in</w:t>
            </w:r>
          </w:p>
        </w:tc>
      </w:tr>
      <w:tr>
        <w:tc>
          <w:tcPr>
            <w:tcW w:type="dxa" w:w="1560"/>
          </w:tcPr>
          <w:p>
            <w:r>
              <w:rPr>
                <w:sz w:val="13"/>
              </w:rPr>
              <w:t>32</w:t>
            </w:r>
          </w:p>
        </w:tc>
        <w:tc>
          <w:tcPr>
            <w:tcW w:type="dxa" w:w="1560"/>
          </w:tcPr>
          <w:p>
            <w:r>
              <w:rPr>
                <w:sz w:val="13"/>
              </w:rPr>
              <w:t>HANPP</w:t>
            </w:r>
          </w:p>
        </w:tc>
        <w:tc>
          <w:tcPr>
            <w:tcW w:type="dxa" w:w="1560"/>
          </w:tcPr>
          <w:p>
            <w:r>
              <w:rPr>
                <w:sz w:val="13"/>
              </w:rPr>
              <w:t>Vitousek PM et al. (1986) BioScience 36:</w:t>
            </w:r>
          </w:p>
        </w:tc>
        <w:tc>
          <w:tcPr>
            <w:tcW w:type="dxa" w:w="1560"/>
          </w:tcPr>
          <w:p>
            <w:r>
              <w:rPr>
                <w:sz w:val="13"/>
              </w:rPr>
              <w:t>Haberl et al. (2007) PNAS; World Bank GDP dat</w:t>
            </w:r>
          </w:p>
        </w:tc>
        <w:tc>
          <w:tcPr>
            <w:tcW w:type="dxa" w:w="1560"/>
          </w:tcPr>
          <w:p>
            <w:r>
              <w:rPr>
                <w:sz w:val="13"/>
              </w:rPr>
              <w:t>25</w:t>
            </w:r>
          </w:p>
        </w:tc>
        <w:tc>
          <w:tcPr>
            <w:tcW w:type="dxa" w:w="1560"/>
          </w:tcPr>
          <w:p>
            <w:r>
              <w:rPr>
                <w:sz w:val="13"/>
              </w:rPr>
              <w:t>EKC-like inverted-U (debated)</w:t>
            </w:r>
          </w:p>
        </w:tc>
      </w:tr>
      <w:tr>
        <w:tc>
          <w:tcPr>
            <w:tcW w:type="dxa" w:w="1560"/>
          </w:tcPr>
          <w:p>
            <w:r>
              <w:rPr>
                <w:sz w:val="13"/>
              </w:rPr>
              <w:t>33</w:t>
            </w:r>
          </w:p>
        </w:tc>
        <w:tc>
          <w:tcPr>
            <w:tcW w:type="dxa" w:w="1560"/>
          </w:tcPr>
          <w:p>
            <w:r>
              <w:rPr>
                <w:sz w:val="13"/>
              </w:rPr>
              <w:t>Jevons Paradox (Energy)</w:t>
            </w:r>
          </w:p>
        </w:tc>
        <w:tc>
          <w:tcPr>
            <w:tcW w:type="dxa" w:w="1560"/>
          </w:tcPr>
          <w:p>
            <w:r>
              <w:rPr>
                <w:sz w:val="13"/>
              </w:rPr>
              <w:t>Jevons WS (1865) The Coal Question. Macm</w:t>
            </w:r>
          </w:p>
        </w:tc>
        <w:tc>
          <w:tcPr>
            <w:tcW w:type="dxa" w:w="1560"/>
          </w:tcPr>
          <w:p>
            <w:r>
              <w:rPr>
                <w:sz w:val="13"/>
              </w:rPr>
              <w:t>US EIA: Energy intensity and total consumptio</w:t>
            </w:r>
          </w:p>
        </w:tc>
        <w:tc>
          <w:tcPr>
            <w:tcW w:type="dxa" w:w="1560"/>
          </w:tcPr>
          <w:p>
            <w:r>
              <w:rPr>
                <w:sz w:val="13"/>
              </w:rPr>
              <w:t>12</w:t>
            </w:r>
          </w:p>
        </w:tc>
        <w:tc>
          <w:tcPr>
            <w:tcW w:type="dxa" w:w="1560"/>
          </w:tcPr>
          <w:p>
            <w:r>
              <w:rPr>
                <w:sz w:val="13"/>
              </w:rPr>
              <w:t xml:space="preserve">Negative (efficiency increase </w:t>
            </w:r>
          </w:p>
        </w:tc>
      </w:tr>
      <w:tr>
        <w:tc>
          <w:tcPr>
            <w:tcW w:type="dxa" w:w="1560"/>
          </w:tcPr>
          <w:p>
            <w:r>
              <w:rPr>
                <w:sz w:val="13"/>
              </w:rPr>
              <w:t>34</w:t>
            </w:r>
          </w:p>
        </w:tc>
        <w:tc>
          <w:tcPr>
            <w:tcW w:type="dxa" w:w="1560"/>
          </w:tcPr>
          <w:p>
            <w:r>
              <w:rPr>
                <w:sz w:val="13"/>
              </w:rPr>
              <w:t>Forest Transition Curve</w:t>
            </w:r>
          </w:p>
        </w:tc>
        <w:tc>
          <w:tcPr>
            <w:tcW w:type="dxa" w:w="1560"/>
          </w:tcPr>
          <w:p>
            <w:r>
              <w:rPr>
                <w:sz w:val="13"/>
              </w:rPr>
              <w:t>Mather AS (1992) Area 24:367-379</w:t>
            </w:r>
          </w:p>
        </w:tc>
        <w:tc>
          <w:tcPr>
            <w:tcW w:type="dxa" w:w="1560"/>
          </w:tcPr>
          <w:p>
            <w:r>
              <w:rPr>
                <w:sz w:val="13"/>
              </w:rPr>
              <w:t>World Bank WDI: NY.GDP.PCAP.PP.KD, AG.LND.FRS</w:t>
            </w:r>
          </w:p>
        </w:tc>
        <w:tc>
          <w:tcPr>
            <w:tcW w:type="dxa" w:w="1560"/>
          </w:tcPr>
          <w:p>
            <w:r>
              <w:rPr>
                <w:sz w:val="13"/>
              </w:rPr>
              <w:t>WB API</w:t>
            </w:r>
          </w:p>
        </w:tc>
        <w:tc>
          <w:tcPr>
            <w:tcW w:type="dxa" w:w="1560"/>
          </w:tcPr>
          <w:p>
            <w:r>
              <w:rPr>
                <w:sz w:val="13"/>
              </w:rPr>
              <w:t>U-shaped (deforestation then r</w:t>
            </w:r>
          </w:p>
        </w:tc>
      </w:tr>
      <w:tr>
        <w:tc>
          <w:tcPr>
            <w:tcW w:type="dxa" w:w="1560"/>
          </w:tcPr>
          <w:p>
            <w:r>
              <w:rPr>
                <w:sz w:val="13"/>
              </w:rPr>
              <w:t>35</w:t>
            </w:r>
          </w:p>
        </w:tc>
        <w:tc>
          <w:tcPr>
            <w:tcW w:type="dxa" w:w="1560"/>
          </w:tcPr>
          <w:p>
            <w:r>
              <w:rPr>
                <w:sz w:val="13"/>
              </w:rPr>
              <w:t>Yerkes-Dodson Curve</w:t>
            </w:r>
          </w:p>
        </w:tc>
        <w:tc>
          <w:tcPr>
            <w:tcW w:type="dxa" w:w="1560"/>
          </w:tcPr>
          <w:p>
            <w:r>
              <w:rPr>
                <w:sz w:val="13"/>
              </w:rPr>
              <w:t>Yerkes RM, Dodson JD (1908) J Comp Neuro</w:t>
            </w:r>
          </w:p>
        </w:tc>
        <w:tc>
          <w:tcPr>
            <w:tcW w:type="dxa" w:w="1560"/>
          </w:tcPr>
          <w:p>
            <w:r>
              <w:rPr>
                <w:sz w:val="13"/>
              </w:rPr>
              <w:t>Broadhurst (1957) replication; Diamond et al.</w:t>
            </w:r>
          </w:p>
        </w:tc>
        <w:tc>
          <w:tcPr>
            <w:tcW w:type="dxa" w:w="1560"/>
          </w:tcPr>
          <w:p>
            <w:r>
              <w:rPr>
                <w:sz w:val="13"/>
              </w:rPr>
              <w:t>27</w:t>
            </w:r>
          </w:p>
        </w:tc>
        <w:tc>
          <w:tcPr>
            <w:tcW w:type="dxa" w:w="1560"/>
          </w:tcPr>
          <w:p>
            <w:r>
              <w:rPr>
                <w:sz w:val="13"/>
              </w:rPr>
              <w:t>Inverted-U</w:t>
            </w:r>
          </w:p>
        </w:tc>
      </w:tr>
      <w:tr>
        <w:tc>
          <w:tcPr>
            <w:tcW w:type="dxa" w:w="1560"/>
          </w:tcPr>
          <w:p>
            <w:r>
              <w:rPr>
                <w:sz w:val="13"/>
              </w:rPr>
              <w:t>36</w:t>
            </w:r>
          </w:p>
        </w:tc>
        <w:tc>
          <w:tcPr>
            <w:tcW w:type="dxa" w:w="1560"/>
          </w:tcPr>
          <w:p>
            <w:r>
              <w:rPr>
                <w:sz w:val="13"/>
              </w:rPr>
              <w:t>Ebbinghaus Forgetting Cur</w:t>
            </w:r>
          </w:p>
        </w:tc>
        <w:tc>
          <w:tcPr>
            <w:tcW w:type="dxa" w:w="1560"/>
          </w:tcPr>
          <w:p>
            <w:r>
              <w:rPr>
                <w:sz w:val="13"/>
              </w:rPr>
              <w:t>Ebbinghaus H (1885) Über das Gedächtnis</w:t>
            </w:r>
          </w:p>
        </w:tc>
        <w:tc>
          <w:tcPr>
            <w:tcW w:type="dxa" w:w="1560"/>
          </w:tcPr>
          <w:p>
            <w:r>
              <w:rPr>
                <w:sz w:val="13"/>
              </w:rPr>
              <w:t>Murre &amp; Dros (2015) PLOS ONE replication; Rub</w:t>
            </w:r>
          </w:p>
        </w:tc>
        <w:tc>
          <w:tcPr>
            <w:tcW w:type="dxa" w:w="1560"/>
          </w:tcPr>
          <w:p>
            <w:r>
              <w:rPr>
                <w:sz w:val="13"/>
              </w:rPr>
              <w:t>17</w:t>
            </w:r>
          </w:p>
        </w:tc>
        <w:tc>
          <w:tcPr>
            <w:tcW w:type="dxa" w:w="1560"/>
          </w:tcPr>
          <w:p>
            <w:r>
              <w:rPr>
                <w:sz w:val="13"/>
              </w:rPr>
              <w:t>Exponential or power-law decay</w:t>
            </w:r>
          </w:p>
        </w:tc>
      </w:tr>
      <w:tr>
        <w:tc>
          <w:tcPr>
            <w:tcW w:type="dxa" w:w="1560"/>
          </w:tcPr>
          <w:p>
            <w:r>
              <w:rPr>
                <w:sz w:val="13"/>
              </w:rPr>
              <w:t>37</w:t>
            </w:r>
          </w:p>
        </w:tc>
        <w:tc>
          <w:tcPr>
            <w:tcW w:type="dxa" w:w="1560"/>
          </w:tcPr>
          <w:p>
            <w:r>
              <w:rPr>
                <w:sz w:val="13"/>
              </w:rPr>
              <w:t>Weber-Fechner Law</w:t>
            </w:r>
          </w:p>
        </w:tc>
        <w:tc>
          <w:tcPr>
            <w:tcW w:type="dxa" w:w="1560"/>
          </w:tcPr>
          <w:p>
            <w:r>
              <w:rPr>
                <w:sz w:val="13"/>
              </w:rPr>
              <w:t>Fechner GT (1860) Elemente der Psychophy</w:t>
            </w:r>
          </w:p>
        </w:tc>
        <w:tc>
          <w:tcPr>
            <w:tcW w:type="dxa" w:w="1560"/>
          </w:tcPr>
          <w:p>
            <w:r>
              <w:rPr>
                <w:sz w:val="13"/>
              </w:rPr>
              <w:t>Stevens (1961) Science; Kingdom &amp; Prins (2016</w:t>
            </w:r>
          </w:p>
        </w:tc>
        <w:tc>
          <w:tcPr>
            <w:tcW w:type="dxa" w:w="1560"/>
          </w:tcPr>
          <w:p>
            <w:r>
              <w:rPr>
                <w:sz w:val="13"/>
              </w:rPr>
              <w:t>17</w:t>
            </w:r>
          </w:p>
        </w:tc>
        <w:tc>
          <w:tcPr>
            <w:tcW w:type="dxa" w:w="1560"/>
          </w:tcPr>
          <w:p>
            <w:r>
              <w:rPr>
                <w:sz w:val="13"/>
              </w:rPr>
              <w:t>Logarithmic (Fechner) or power</w:t>
            </w:r>
          </w:p>
        </w:tc>
      </w:tr>
      <w:tr>
        <w:tc>
          <w:tcPr>
            <w:tcW w:type="dxa" w:w="1560"/>
          </w:tcPr>
          <w:p>
            <w:r>
              <w:rPr>
                <w:sz w:val="13"/>
              </w:rPr>
              <w:t>38</w:t>
            </w:r>
          </w:p>
        </w:tc>
        <w:tc>
          <w:tcPr>
            <w:tcW w:type="dxa" w:w="1560"/>
          </w:tcPr>
          <w:p>
            <w:r>
              <w:rPr>
                <w:sz w:val="13"/>
              </w:rPr>
              <w:t>Dunning-Kruger Effect</w:t>
            </w:r>
          </w:p>
        </w:tc>
        <w:tc>
          <w:tcPr>
            <w:tcW w:type="dxa" w:w="1560"/>
          </w:tcPr>
          <w:p>
            <w:r>
              <w:rPr>
                <w:sz w:val="13"/>
              </w:rPr>
              <w:t>Kruger J, Dunning D (1999) J Pers Soc Ps</w:t>
            </w:r>
          </w:p>
        </w:tc>
        <w:tc>
          <w:tcPr>
            <w:tcW w:type="dxa" w:w="1560"/>
          </w:tcPr>
          <w:p>
            <w:r>
              <w:rPr>
                <w:sz w:val="13"/>
              </w:rPr>
              <w:t>Kruger &amp; Dunning (1999) Studies 1-4; Gignac &amp;</w:t>
            </w:r>
          </w:p>
        </w:tc>
        <w:tc>
          <w:tcPr>
            <w:tcW w:type="dxa" w:w="1560"/>
          </w:tcPr>
          <w:p>
            <w:r>
              <w:rPr>
                <w:sz w:val="13"/>
              </w:rPr>
              <w:t>18</w:t>
            </w:r>
          </w:p>
        </w:tc>
        <w:tc>
          <w:tcPr>
            <w:tcW w:type="dxa" w:w="1560"/>
          </w:tcPr>
          <w:p>
            <w:r>
              <w:rPr>
                <w:sz w:val="13"/>
              </w:rPr>
              <w:t>Quadratic (low performers over</w:t>
            </w:r>
          </w:p>
        </w:tc>
      </w:tr>
      <w:tr>
        <w:tc>
          <w:tcPr>
            <w:tcW w:type="dxa" w:w="1560"/>
          </w:tcPr>
          <w:p>
            <w:r>
              <w:rPr>
                <w:sz w:val="13"/>
              </w:rPr>
              <w:t>39</w:t>
            </w:r>
          </w:p>
        </w:tc>
        <w:tc>
          <w:tcPr>
            <w:tcW w:type="dxa" w:w="1560"/>
          </w:tcPr>
          <w:p>
            <w:r>
              <w:rPr>
                <w:sz w:val="13"/>
              </w:rPr>
              <w:t>Happiness U-Curve (Age)</w:t>
            </w:r>
          </w:p>
        </w:tc>
        <w:tc>
          <w:tcPr>
            <w:tcW w:type="dxa" w:w="1560"/>
          </w:tcPr>
          <w:p>
            <w:r>
              <w:rPr>
                <w:sz w:val="13"/>
              </w:rPr>
              <w:t>Blanchflower DG, Oswald AJ (2008) Soc Sc</w:t>
            </w:r>
          </w:p>
        </w:tc>
        <w:tc>
          <w:tcPr>
            <w:tcW w:type="dxa" w:w="1560"/>
          </w:tcPr>
          <w:p>
            <w:r>
              <w:rPr>
                <w:sz w:val="13"/>
              </w:rPr>
              <w:t>Blanchflower (2021) J Popul Econ updated esti</w:t>
            </w:r>
          </w:p>
        </w:tc>
        <w:tc>
          <w:tcPr>
            <w:tcW w:type="dxa" w:w="1560"/>
          </w:tcPr>
          <w:p>
            <w:r>
              <w:rPr>
                <w:sz w:val="13"/>
              </w:rPr>
              <w:t>26</w:t>
            </w:r>
          </w:p>
        </w:tc>
        <w:tc>
          <w:tcPr>
            <w:tcW w:type="dxa" w:w="1560"/>
          </w:tcPr>
          <w:p>
            <w:r>
              <w:rPr>
                <w:sz w:val="13"/>
              </w:rPr>
              <w:t>U-shaped (nadir at age 47-50)</w:t>
            </w:r>
          </w:p>
        </w:tc>
      </w:tr>
      <w:tr>
        <w:tc>
          <w:tcPr>
            <w:tcW w:type="dxa" w:w="1560"/>
          </w:tcPr>
          <w:p>
            <w:r>
              <w:rPr>
                <w:sz w:val="13"/>
              </w:rPr>
              <w:t>40</w:t>
            </w:r>
          </w:p>
        </w:tc>
        <w:tc>
          <w:tcPr>
            <w:tcW w:type="dxa" w:w="1560"/>
          </w:tcPr>
          <w:p>
            <w:r>
              <w:rPr>
                <w:sz w:val="13"/>
              </w:rPr>
              <w:t>Hubble's Law</w:t>
            </w:r>
          </w:p>
        </w:tc>
        <w:tc>
          <w:tcPr>
            <w:tcW w:type="dxa" w:w="1560"/>
          </w:tcPr>
          <w:p>
            <w:r>
              <w:rPr>
                <w:sz w:val="13"/>
              </w:rPr>
              <w:t>Hubble E (1929) Proc Natl Acad Sci 15:16</w:t>
            </w:r>
          </w:p>
        </w:tc>
        <w:tc>
          <w:tcPr>
            <w:tcW w:type="dxa" w:w="1560"/>
          </w:tcPr>
          <w:p>
            <w:r>
              <w:rPr>
                <w:sz w:val="13"/>
              </w:rPr>
              <w:t>NASA/IPAC Extragalactic Database (NED); Freed</w:t>
            </w:r>
          </w:p>
        </w:tc>
        <w:tc>
          <w:tcPr>
            <w:tcW w:type="dxa" w:w="1560"/>
          </w:tcPr>
          <w:p>
            <w:r>
              <w:rPr>
                <w:sz w:val="13"/>
              </w:rPr>
              <w:t>27</w:t>
            </w:r>
          </w:p>
        </w:tc>
        <w:tc>
          <w:tcPr>
            <w:tcW w:type="dxa" w:w="1560"/>
          </w:tcPr>
          <w:p>
            <w:r>
              <w:rPr>
                <w:sz w:val="13"/>
              </w:rPr>
              <w:t>Linear (v = H₀d); nonlinear ac</w:t>
            </w:r>
          </w:p>
        </w:tc>
      </w:tr>
      <w:tr>
        <w:tc>
          <w:tcPr>
            <w:tcW w:type="dxa" w:w="1560"/>
          </w:tcPr>
          <w:p>
            <w:r>
              <w:rPr>
                <w:sz w:val="13"/>
              </w:rPr>
              <w:t>41</w:t>
            </w:r>
          </w:p>
        </w:tc>
        <w:tc>
          <w:tcPr>
            <w:tcW w:type="dxa" w:w="1560"/>
          </w:tcPr>
          <w:p>
            <w:r>
              <w:rPr>
                <w:sz w:val="13"/>
              </w:rPr>
              <w:t>Kleiber's Law</w:t>
            </w:r>
          </w:p>
        </w:tc>
        <w:tc>
          <w:tcPr>
            <w:tcW w:type="dxa" w:w="1560"/>
          </w:tcPr>
          <w:p>
            <w:r>
              <w:rPr>
                <w:sz w:val="13"/>
              </w:rPr>
              <w:t>Kleiber M (1932) Hilgardia 6:315-353</w:t>
            </w:r>
          </w:p>
        </w:tc>
        <w:tc>
          <w:tcPr>
            <w:tcW w:type="dxa" w:w="1560"/>
          </w:tcPr>
          <w:p>
            <w:r>
              <w:rPr>
                <w:sz w:val="13"/>
              </w:rPr>
              <w:t>McNab (2008) Physiol Biochem Zool; White et a</w:t>
            </w:r>
          </w:p>
        </w:tc>
        <w:tc>
          <w:tcPr>
            <w:tcW w:type="dxa" w:w="1560"/>
          </w:tcPr>
          <w:p>
            <w:r>
              <w:rPr>
                <w:sz w:val="13"/>
              </w:rPr>
              <w:t>22</w:t>
            </w:r>
          </w:p>
        </w:tc>
        <w:tc>
          <w:tcPr>
            <w:tcW w:type="dxa" w:w="1560"/>
          </w:tcPr>
          <w:p>
            <w:r>
              <w:rPr>
                <w:sz w:val="13"/>
              </w:rPr>
              <w:t>Power law B ∝ M^0.75 (3/4 scal</w:t>
            </w:r>
          </w:p>
        </w:tc>
      </w:tr>
      <w:tr>
        <w:tc>
          <w:tcPr>
            <w:tcW w:type="dxa" w:w="1560"/>
          </w:tcPr>
          <w:p>
            <w:r>
              <w:rPr>
                <w:sz w:val="13"/>
              </w:rPr>
              <w:t>42</w:t>
            </w:r>
          </w:p>
        </w:tc>
        <w:tc>
          <w:tcPr>
            <w:tcW w:type="dxa" w:w="1560"/>
          </w:tcPr>
          <w:p>
            <w:r>
              <w:rPr>
                <w:sz w:val="13"/>
              </w:rPr>
              <w:t>Gutenberg-Richter Law</w:t>
            </w:r>
          </w:p>
        </w:tc>
        <w:tc>
          <w:tcPr>
            <w:tcW w:type="dxa" w:w="1560"/>
          </w:tcPr>
          <w:p>
            <w:r>
              <w:rPr>
                <w:sz w:val="13"/>
              </w:rPr>
              <w:t>Gutenberg B, Richter CF (1944) Bull Seis</w:t>
            </w:r>
          </w:p>
        </w:tc>
        <w:tc>
          <w:tcPr>
            <w:tcW w:type="dxa" w:w="1560"/>
          </w:tcPr>
          <w:p>
            <w:r>
              <w:rPr>
                <w:sz w:val="13"/>
              </w:rPr>
              <w:t>USGS Earthquake Catalog (ComCat); ISC-GEM Glo</w:t>
            </w:r>
          </w:p>
        </w:tc>
        <w:tc>
          <w:tcPr>
            <w:tcW w:type="dxa" w:w="1560"/>
          </w:tcPr>
          <w:p>
            <w:r>
              <w:rPr>
                <w:sz w:val="13"/>
              </w:rPr>
              <w:t>15</w:t>
            </w:r>
          </w:p>
        </w:tc>
        <w:tc>
          <w:tcPr>
            <w:tcW w:type="dxa" w:w="1560"/>
          </w:tcPr>
          <w:p>
            <w:r>
              <w:rPr>
                <w:sz w:val="13"/>
              </w:rPr>
              <w:t>Log-linear (power law in energ</w:t>
            </w:r>
          </w:p>
        </w:tc>
      </w:tr>
      <w:tr>
        <w:tc>
          <w:tcPr>
            <w:tcW w:type="dxa" w:w="1560"/>
          </w:tcPr>
          <w:p>
            <w:r>
              <w:rPr>
                <w:sz w:val="13"/>
              </w:rPr>
              <w:t>43</w:t>
            </w:r>
          </w:p>
        </w:tc>
        <w:tc>
          <w:tcPr>
            <w:tcW w:type="dxa" w:w="1560"/>
          </w:tcPr>
          <w:p>
            <w:r>
              <w:rPr>
                <w:sz w:val="13"/>
              </w:rPr>
              <w:t>Moore's Law</w:t>
            </w:r>
          </w:p>
        </w:tc>
        <w:tc>
          <w:tcPr>
            <w:tcW w:type="dxa" w:w="1560"/>
          </w:tcPr>
          <w:p>
            <w:r>
              <w:rPr>
                <w:sz w:val="13"/>
              </w:rPr>
              <w:t>Moore GE (1965) Electronics 38:114-117</w:t>
            </w:r>
          </w:p>
        </w:tc>
        <w:tc>
          <w:tcPr>
            <w:tcW w:type="dxa" w:w="1560"/>
          </w:tcPr>
          <w:p>
            <w:r>
              <w:rPr>
                <w:sz w:val="13"/>
              </w:rPr>
              <w:t>Karl Rupp semiconductor database; Wikipedia t</w:t>
            </w:r>
          </w:p>
        </w:tc>
        <w:tc>
          <w:tcPr>
            <w:tcW w:type="dxa" w:w="1560"/>
          </w:tcPr>
          <w:p>
            <w:r>
              <w:rPr>
                <w:sz w:val="13"/>
              </w:rPr>
              <w:t>26</w:t>
            </w:r>
          </w:p>
        </w:tc>
        <w:tc>
          <w:tcPr>
            <w:tcW w:type="dxa" w:w="1560"/>
          </w:tcPr>
          <w:p>
            <w:r>
              <w:rPr>
                <w:sz w:val="13"/>
              </w:rPr>
              <w:t>Exponential (linear in log sca</w:t>
            </w:r>
          </w:p>
        </w:tc>
      </w:tr>
      <w:tr>
        <w:tc>
          <w:tcPr>
            <w:tcW w:type="dxa" w:w="1560"/>
          </w:tcPr>
          <w:p>
            <w:r>
              <w:rPr>
                <w:sz w:val="13"/>
              </w:rPr>
              <w:t>44</w:t>
            </w:r>
          </w:p>
        </w:tc>
        <w:tc>
          <w:tcPr>
            <w:tcW w:type="dxa" w:w="1560"/>
          </w:tcPr>
          <w:p>
            <w:r>
              <w:rPr>
                <w:sz w:val="13"/>
              </w:rPr>
              <w:t>Lipset Hypothesis</w:t>
            </w:r>
          </w:p>
        </w:tc>
        <w:tc>
          <w:tcPr>
            <w:tcW w:type="dxa" w:w="1560"/>
          </w:tcPr>
          <w:p>
            <w:r>
              <w:rPr>
                <w:sz w:val="13"/>
              </w:rPr>
              <w:t>Lipset SM (1959) Am Polit Sci Rev 53:69-</w:t>
            </w:r>
          </w:p>
        </w:tc>
        <w:tc>
          <w:tcPr>
            <w:tcW w:type="dxa" w:w="1560"/>
          </w:tcPr>
          <w:p>
            <w:r>
              <w:rPr>
                <w:sz w:val="13"/>
              </w:rPr>
              <w:t>V-Dem Dataset v13; World Bank WDI GDP per cap</w:t>
            </w:r>
          </w:p>
        </w:tc>
        <w:tc>
          <w:tcPr>
            <w:tcW w:type="dxa" w:w="1560"/>
          </w:tcPr>
          <w:p>
            <w:r>
              <w:rPr>
                <w:sz w:val="13"/>
              </w:rPr>
              <w:t>45</w:t>
            </w:r>
          </w:p>
        </w:tc>
        <w:tc>
          <w:tcPr>
            <w:tcW w:type="dxa" w:w="1560"/>
          </w:tcPr>
          <w:p>
            <w:r>
              <w:rPr>
                <w:sz w:val="13"/>
              </w:rPr>
              <w:t>Positive (possibly S-shaped or</w:t>
            </w:r>
          </w:p>
        </w:tc>
      </w:tr>
      <w:tr>
        <w:tc>
          <w:tcPr>
            <w:tcW w:type="dxa" w:w="1560"/>
          </w:tcPr>
          <w:p>
            <w:r>
              <w:rPr>
                <w:sz w:val="13"/>
              </w:rPr>
              <w:t>45</w:t>
            </w:r>
          </w:p>
        </w:tc>
        <w:tc>
          <w:tcPr>
            <w:tcW w:type="dxa" w:w="1560"/>
          </w:tcPr>
          <w:p>
            <w:r>
              <w:rPr>
                <w:sz w:val="13"/>
              </w:rPr>
              <w:t>Duverger's Law</w:t>
            </w:r>
          </w:p>
        </w:tc>
        <w:tc>
          <w:tcPr>
            <w:tcW w:type="dxa" w:w="1560"/>
          </w:tcPr>
          <w:p>
            <w:r>
              <w:rPr>
                <w:sz w:val="13"/>
              </w:rPr>
              <w:t>Duverger M (1954) Political Parties. Wil</w:t>
            </w:r>
          </w:p>
        </w:tc>
        <w:tc>
          <w:tcPr>
            <w:tcW w:type="dxa" w:w="1560"/>
          </w:tcPr>
          <w:p>
            <w:r>
              <w:rPr>
                <w:sz w:val="13"/>
              </w:rPr>
              <w:t>Gallagher &amp; Mitchell (2005) Politics of Elect</w:t>
            </w:r>
          </w:p>
        </w:tc>
        <w:tc>
          <w:tcPr>
            <w:tcW w:type="dxa" w:w="1560"/>
          </w:tcPr>
          <w:p>
            <w:r>
              <w:rPr>
                <w:sz w:val="13"/>
              </w:rPr>
              <w:t>30</w:t>
            </w:r>
          </w:p>
        </w:tc>
        <w:tc>
          <w:tcPr>
            <w:tcW w:type="dxa" w:w="1560"/>
          </w:tcPr>
          <w:p>
            <w:r>
              <w:rPr>
                <w:sz w:val="13"/>
              </w:rPr>
              <w:t>Positive log-linear</w:t>
            </w:r>
          </w:p>
        </w:tc>
      </w:tr>
      <w:tr>
        <w:tc>
          <w:tcPr>
            <w:tcW w:type="dxa" w:w="1560"/>
          </w:tcPr>
          <w:p>
            <w:r>
              <w:rPr>
                <w:sz w:val="13"/>
              </w:rPr>
              <w:t>46</w:t>
            </w:r>
          </w:p>
        </w:tc>
        <w:tc>
          <w:tcPr>
            <w:tcW w:type="dxa" w:w="1560"/>
          </w:tcPr>
          <w:p>
            <w:r>
              <w:rPr>
                <w:sz w:val="13"/>
              </w:rPr>
              <w:t>Zipf's Law (US Cities)</w:t>
            </w:r>
          </w:p>
        </w:tc>
        <w:tc>
          <w:tcPr>
            <w:tcW w:type="dxa" w:w="1560"/>
          </w:tcPr>
          <w:p>
            <w:r>
              <w:rPr>
                <w:sz w:val="13"/>
              </w:rPr>
              <w:t>Zipf GK (1949) Human Behavior and the Pr</w:t>
            </w:r>
          </w:p>
        </w:tc>
        <w:tc>
          <w:tcPr>
            <w:tcW w:type="dxa" w:w="1560"/>
          </w:tcPr>
          <w:p>
            <w:r>
              <w:rPr>
                <w:sz w:val="13"/>
              </w:rPr>
              <w:t>US Census Bureau 2020 Census: Incorporated Pl</w:t>
            </w:r>
          </w:p>
        </w:tc>
        <w:tc>
          <w:tcPr>
            <w:tcW w:type="dxa" w:w="1560"/>
          </w:tcPr>
          <w:p>
            <w:r>
              <w:rPr>
                <w:sz w:val="13"/>
              </w:rPr>
              <w:t>50</w:t>
            </w:r>
          </w:p>
        </w:tc>
        <w:tc>
          <w:tcPr>
            <w:tcW w:type="dxa" w:w="1560"/>
          </w:tcPr>
          <w:p>
            <w:r>
              <w:rPr>
                <w:sz w:val="13"/>
              </w:rPr>
              <w:t>Power law (exponent ≈ -1)</w:t>
            </w:r>
          </w:p>
        </w:tc>
      </w:tr>
      <w:tr>
        <w:tc>
          <w:tcPr>
            <w:tcW w:type="dxa" w:w="1560"/>
          </w:tcPr>
          <w:p>
            <w:r>
              <w:rPr>
                <w:sz w:val="13"/>
              </w:rPr>
              <w:t>47</w:t>
            </w:r>
          </w:p>
        </w:tc>
        <w:tc>
          <w:tcPr>
            <w:tcW w:type="dxa" w:w="1560"/>
          </w:tcPr>
          <w:p>
            <w:r>
              <w:rPr>
                <w:sz w:val="13"/>
              </w:rPr>
              <w:t>Crime-Temperature Curve</w:t>
            </w:r>
          </w:p>
        </w:tc>
        <w:tc>
          <w:tcPr>
            <w:tcW w:type="dxa" w:w="1560"/>
          </w:tcPr>
          <w:p>
            <w:r>
              <w:rPr>
                <w:sz w:val="13"/>
              </w:rPr>
              <w:t>Anderson CA (1987) J Pers Soc Psychol 52</w:t>
            </w:r>
          </w:p>
        </w:tc>
        <w:tc>
          <w:tcPr>
            <w:tcW w:type="dxa" w:w="1560"/>
          </w:tcPr>
          <w:p>
            <w:r>
              <w:rPr>
                <w:sz w:val="13"/>
              </w:rPr>
              <w:t>FBI UCR data; NOAA climate normals; Ranson (2</w:t>
            </w:r>
          </w:p>
        </w:tc>
        <w:tc>
          <w:tcPr>
            <w:tcW w:type="dxa" w:w="1560"/>
          </w:tcPr>
          <w:p>
            <w:r>
              <w:rPr>
                <w:sz w:val="13"/>
              </w:rPr>
              <w:t>16</w:t>
            </w:r>
          </w:p>
        </w:tc>
        <w:tc>
          <w:tcPr>
            <w:tcW w:type="dxa" w:w="1560"/>
          </w:tcPr>
          <w:p>
            <w:r>
              <w:rPr>
                <w:sz w:val="13"/>
              </w:rPr>
              <w:t>Nonlinear (inverted-U at extre</w:t>
            </w:r>
          </w:p>
        </w:tc>
      </w:tr>
      <w:tr>
        <w:tc>
          <w:tcPr>
            <w:tcW w:type="dxa" w:w="1560"/>
          </w:tcPr>
          <w:p>
            <w:r>
              <w:rPr>
                <w:sz w:val="13"/>
              </w:rPr>
              <w:t>48</w:t>
            </w:r>
          </w:p>
        </w:tc>
        <w:tc>
          <w:tcPr>
            <w:tcW w:type="dxa" w:w="1560"/>
          </w:tcPr>
          <w:p>
            <w:r>
              <w:rPr>
                <w:sz w:val="13"/>
              </w:rPr>
              <w:t>Putnam Social Capital</w:t>
            </w:r>
          </w:p>
        </w:tc>
        <w:tc>
          <w:tcPr>
            <w:tcW w:type="dxa" w:w="1560"/>
          </w:tcPr>
          <w:p>
            <w:r>
              <w:rPr>
                <w:sz w:val="13"/>
              </w:rPr>
              <w:t xml:space="preserve">Putnam RD (2000) Bowling Alone. Simon &amp; </w:t>
            </w:r>
          </w:p>
        </w:tc>
        <w:tc>
          <w:tcPr>
            <w:tcW w:type="dxa" w:w="1560"/>
          </w:tcPr>
          <w:p>
            <w:r>
              <w:rPr>
                <w:sz w:val="13"/>
              </w:rPr>
              <w:t>World Values Survey Wave 7; Eurobarometer tru</w:t>
            </w:r>
          </w:p>
        </w:tc>
        <w:tc>
          <w:tcPr>
            <w:tcW w:type="dxa" w:w="1560"/>
          </w:tcPr>
          <w:p>
            <w:r>
              <w:rPr>
                <w:sz w:val="13"/>
              </w:rPr>
              <w:t>25</w:t>
            </w:r>
          </w:p>
        </w:tc>
        <w:tc>
          <w:tcPr>
            <w:tcW w:type="dxa" w:w="1560"/>
          </w:tcPr>
          <w:p>
            <w:r>
              <w:rPr>
                <w:sz w:val="13"/>
              </w:rPr>
              <w:t>Negative (possibly nonlinear)</w:t>
            </w:r>
          </w:p>
        </w:tc>
      </w:tr>
      <w:tr>
        <w:tc>
          <w:tcPr>
            <w:tcW w:type="dxa" w:w="1560"/>
          </w:tcPr>
          <w:p>
            <w:r>
              <w:rPr>
                <w:sz w:val="13"/>
              </w:rPr>
              <w:t>49</w:t>
            </w:r>
          </w:p>
        </w:tc>
        <w:tc>
          <w:tcPr>
            <w:tcW w:type="dxa" w:w="1560"/>
          </w:tcPr>
          <w:p>
            <w:r>
              <w:rPr>
                <w:sz w:val="13"/>
              </w:rPr>
              <w:t>Mitscherlich Yield Curve</w:t>
            </w:r>
          </w:p>
        </w:tc>
        <w:tc>
          <w:tcPr>
            <w:tcW w:type="dxa" w:w="1560"/>
          </w:tcPr>
          <w:p>
            <w:r>
              <w:rPr>
                <w:sz w:val="13"/>
              </w:rPr>
              <w:t>Mitscherlich EA (1909) Landwirtschaftlic</w:t>
            </w:r>
          </w:p>
        </w:tc>
        <w:tc>
          <w:tcPr>
            <w:tcW w:type="dxa" w:w="1560"/>
          </w:tcPr>
          <w:p>
            <w:r>
              <w:rPr>
                <w:sz w:val="13"/>
              </w:rPr>
              <w:t xml:space="preserve">Cerrato &amp; Blackmer (1990) Agron J; USDA NASS </w:t>
            </w:r>
          </w:p>
        </w:tc>
        <w:tc>
          <w:tcPr>
            <w:tcW w:type="dxa" w:w="1560"/>
          </w:tcPr>
          <w:p>
            <w:r>
              <w:rPr>
                <w:sz w:val="13"/>
              </w:rPr>
              <w:t>18</w:t>
            </w:r>
          </w:p>
        </w:tc>
        <w:tc>
          <w:tcPr>
            <w:tcW w:type="dxa" w:w="1560"/>
          </w:tcPr>
          <w:p>
            <w:r>
              <w:rPr>
                <w:sz w:val="13"/>
              </w:rPr>
              <w:t>Diminishing returns (asymptoti</w:t>
            </w:r>
          </w:p>
        </w:tc>
      </w:tr>
      <w:tr>
        <w:tc>
          <w:tcPr>
            <w:tcW w:type="dxa" w:w="1560"/>
          </w:tcPr>
          <w:p>
            <w:r>
              <w:rPr>
                <w:sz w:val="13"/>
              </w:rPr>
              <w:t>50</w:t>
            </w:r>
          </w:p>
        </w:tc>
        <w:tc>
          <w:tcPr>
            <w:tcW w:type="dxa" w:w="1560"/>
          </w:tcPr>
          <w:p>
            <w:r>
              <w:rPr>
                <w:sz w:val="13"/>
              </w:rPr>
              <w:t>Green Revolution Yield Cu</w:t>
            </w:r>
          </w:p>
        </w:tc>
        <w:tc>
          <w:tcPr>
            <w:tcW w:type="dxa" w:w="1560"/>
          </w:tcPr>
          <w:p>
            <w:r>
              <w:rPr>
                <w:sz w:val="13"/>
              </w:rPr>
              <w:t>Borlaug NE (1960s) various; Evenson &amp; Go</w:t>
            </w:r>
          </w:p>
        </w:tc>
        <w:tc>
          <w:tcPr>
            <w:tcW w:type="dxa" w:w="1560"/>
          </w:tcPr>
          <w:p>
            <w:r>
              <w:rPr>
                <w:sz w:val="13"/>
              </w:rPr>
              <w:t>World Bank WDI: AG.YLD.CREL.KG (Global cereal</w:t>
            </w:r>
          </w:p>
        </w:tc>
        <w:tc>
          <w:tcPr>
            <w:tcW w:type="dxa" w:w="1560"/>
          </w:tcPr>
          <w:p>
            <w:r>
              <w:rPr>
                <w:sz w:val="13"/>
              </w:rPr>
              <w:t>WB API</w:t>
            </w:r>
          </w:p>
        </w:tc>
        <w:tc>
          <w:tcPr>
            <w:tcW w:type="dxa" w:w="1560"/>
          </w:tcPr>
          <w:p>
            <w:r>
              <w:rPr>
                <w:sz w:val="13"/>
              </w:rPr>
              <w:t>S-shaped (logistic growth with</w:t>
            </w:r>
          </w:p>
        </w:tc>
      </w:tr>
      <w:tr>
        <w:tc>
          <w:tcPr>
            <w:tcW w:type="dxa" w:w="1560"/>
          </w:tcPr>
          <w:p>
            <w:r>
              <w:rPr>
                <w:sz w:val="13"/>
              </w:rPr>
              <w:t>51</w:t>
            </w:r>
          </w:p>
        </w:tc>
        <w:tc>
          <w:tcPr>
            <w:tcW w:type="dxa" w:w="1560"/>
          </w:tcPr>
          <w:p>
            <w:r>
              <w:rPr>
                <w:sz w:val="13"/>
              </w:rPr>
              <w:t>Micronutrient U-shape (Vi</w:t>
            </w:r>
          </w:p>
        </w:tc>
        <w:tc>
          <w:tcPr>
            <w:tcW w:type="dxa" w:w="1560"/>
          </w:tcPr>
          <w:p>
            <w:r>
              <w:rPr>
                <w:sz w:val="13"/>
              </w:rPr>
              <w:t>Durup et al. (2012) J Clin Endocrinol Me</w:t>
            </w:r>
          </w:p>
        </w:tc>
        <w:tc>
          <w:tcPr>
            <w:tcW w:type="dxa" w:w="1560"/>
          </w:tcPr>
          <w:p>
            <w:r>
              <w:rPr>
                <w:sz w:val="13"/>
              </w:rPr>
              <w:t>Durup et al. (2012); Garland et al. (2014) An</w:t>
            </w:r>
          </w:p>
        </w:tc>
        <w:tc>
          <w:tcPr>
            <w:tcW w:type="dxa" w:w="1560"/>
          </w:tcPr>
          <w:p>
            <w:r>
              <w:rPr>
                <w:sz w:val="13"/>
              </w:rPr>
              <w:t>19</w:t>
            </w:r>
          </w:p>
        </w:tc>
        <w:tc>
          <w:tcPr>
            <w:tcW w:type="dxa" w:w="1560"/>
          </w:tcPr>
          <w:p>
            <w:r>
              <w:rPr>
                <w:sz w:val="13"/>
              </w:rPr>
              <w:t>U-shaped (deficiency and exces</w:t>
            </w:r>
          </w:p>
        </w:tc>
      </w:tr>
      <w:tr>
        <w:tc>
          <w:tcPr>
            <w:tcW w:type="dxa" w:w="1560"/>
          </w:tcPr>
          <w:p>
            <w:r>
              <w:rPr>
                <w:sz w:val="13"/>
              </w:rPr>
              <w:t>52</w:t>
            </w:r>
          </w:p>
        </w:tc>
        <w:tc>
          <w:tcPr>
            <w:tcW w:type="dxa" w:w="1560"/>
          </w:tcPr>
          <w:p>
            <w:r>
              <w:rPr>
                <w:sz w:val="13"/>
              </w:rPr>
              <w:t>Body Weight Set-Point</w:t>
            </w:r>
          </w:p>
        </w:tc>
        <w:tc>
          <w:tcPr>
            <w:tcW w:type="dxa" w:w="1560"/>
          </w:tcPr>
          <w:p>
            <w:r>
              <w:rPr>
                <w:sz w:val="13"/>
              </w:rPr>
              <w:t xml:space="preserve">Keesey RE, Hirvonen MD (1997) Am J Clin </w:t>
            </w:r>
          </w:p>
        </w:tc>
        <w:tc>
          <w:tcPr>
            <w:tcW w:type="dxa" w:w="1560"/>
          </w:tcPr>
          <w:p>
            <w:r>
              <w:rPr>
                <w:sz w:val="13"/>
              </w:rPr>
              <w:t>Hall et al. (2011) Lancet mathematical model;</w:t>
            </w:r>
          </w:p>
        </w:tc>
        <w:tc>
          <w:tcPr>
            <w:tcW w:type="dxa" w:w="1560"/>
          </w:tcPr>
          <w:p>
            <w:r>
              <w:rPr>
                <w:sz w:val="13"/>
              </w:rPr>
              <w:t>16</w:t>
            </w:r>
          </w:p>
        </w:tc>
        <w:tc>
          <w:tcPr>
            <w:tcW w:type="dxa" w:w="1560"/>
          </w:tcPr>
          <w:p>
            <w:r>
              <w:rPr>
                <w:sz w:val="13"/>
              </w:rPr>
              <w:t>Nonlinear (resistance to weigh</w:t>
            </w:r>
          </w:p>
        </w:tc>
      </w:tr>
    </w:tbl>
    <w:p>
      <w:pPr>
        <w:spacing w:before="160"/>
      </w:pPr>
      <w:r>
        <w:rPr>
          <w:b/>
        </w:rPr>
        <w:t xml:space="preserve">表S1 </w:t>
      </w:r>
      <w:r>
        <w:t>52本の定説曲線のデータソース一覧。</w:t>
      </w:r>
    </w:p>
    <w:p>
      <w:r>
        <w:br w:type="page"/>
      </w:r>
    </w:p>
    <w:p>
      <w:pPr>
        <w:pStyle w:val="Heading1"/>
      </w:pPr>
      <w:r>
        <w:t>参考文献</w:t>
      </w:r>
    </w:p>
    <w:p>
      <w:pPr>
        <w:ind w:left="567"/>
      </w:pPr>
      <w:r>
        <w:rPr>
          <w:b/>
        </w:rPr>
        <w:t xml:space="preserve">1. </w:t>
      </w:r>
      <w:r>
        <w:t>Phillips AW. The relation between unemployment and the rate of change of money wage rates in the United Kingdom, 1861-1957. Economica. 1958;25(100):283-299.</w:t>
      </w:r>
    </w:p>
    <w:p>
      <w:pPr>
        <w:ind w:left="567"/>
      </w:pPr>
      <w:r>
        <w:rPr>
          <w:b/>
        </w:rPr>
        <w:t xml:space="preserve">2. </w:t>
      </w:r>
      <w:r>
        <w:t>Kuznets S. Economic growth and income inequality. Am Econ Rev. 1955;45(1):1-28.</w:t>
      </w:r>
    </w:p>
    <w:p>
      <w:pPr>
        <w:ind w:left="567"/>
      </w:pPr>
      <w:r>
        <w:rPr>
          <w:b/>
        </w:rPr>
        <w:t xml:space="preserve">3. </w:t>
      </w:r>
      <w:r>
        <w:t>Preston SH. The changing relation between mortality and level of economic development. Popul Stud. 1975;29(2):231-248.</w:t>
      </w:r>
    </w:p>
    <w:p>
      <w:pPr>
        <w:ind w:left="567"/>
      </w:pPr>
      <w:r>
        <w:rPr>
          <w:b/>
        </w:rPr>
        <w:t xml:space="preserve">4. </w:t>
      </w:r>
      <w:r>
        <w:t>Akaike H. A new look at the statistical model identification. IEEE Trans Automat Contr. 1974;19(6):716-723.</w:t>
      </w:r>
    </w:p>
    <w:p>
      <w:pPr>
        <w:ind w:left="567"/>
      </w:pPr>
      <w:r>
        <w:rPr>
          <w:b/>
        </w:rPr>
        <w:t xml:space="preserve">5. </w:t>
      </w:r>
      <w:r>
        <w:t>Schwarz G. Estimating the dimension of a model. Ann Stat. 1978;6(2):461-464.</w:t>
      </w:r>
    </w:p>
    <w:p>
      <w:pPr>
        <w:ind w:left="567"/>
      </w:pPr>
      <w:r>
        <w:rPr>
          <w:b/>
        </w:rPr>
        <w:t xml:space="preserve">6. </w:t>
      </w:r>
      <w:r>
        <w:t>Onishi T. Re-examination of the Preston Curve: outlier dependence of quadratic fit. Working paper. 2026.</w:t>
      </w:r>
    </w:p>
    <w:p>
      <w:pPr>
        <w:ind w:left="567"/>
      </w:pPr>
      <w:r>
        <w:rPr>
          <w:b/>
        </w:rPr>
        <w:t xml:space="preserve">7. </w:t>
      </w:r>
      <w:r>
        <w:t>Grossman GM, Krueger AB. Environmental impacts of a North American free trade agreement. NBER Working Paper 3914. 1991.</w:t>
      </w:r>
    </w:p>
    <w:p>
      <w:pPr>
        <w:ind w:left="567"/>
      </w:pPr>
      <w:r>
        <w:rPr>
          <w:b/>
        </w:rPr>
        <w:t xml:space="preserve">8. </w:t>
      </w:r>
      <w:r>
        <w:t>Stern DI. The rise and fall of the environmental Kuznets curve. World Dev. 2004;32(8):1419-1439.</w:t>
      </w:r>
    </w:p>
    <w:p>
      <w:pPr>
        <w:ind w:left="567"/>
      </w:pPr>
      <w:r>
        <w:rPr>
          <w:b/>
        </w:rPr>
        <w:t xml:space="preserve">9. </w:t>
      </w:r>
      <w:r>
        <w:t>Krueger J, Mueller RA. Unskilled, unaware, or both? J Pers Soc Psychol. 2002;82(2):180-188.</w:t>
      </w:r>
    </w:p>
    <w:p>
      <w:pPr>
        <w:ind w:left="567"/>
      </w:pPr>
      <w:r>
        <w:rPr>
          <w:b/>
        </w:rPr>
        <w:t xml:space="preserve">10. </w:t>
      </w:r>
      <w:r>
        <w:t>Open Science Collaboration. Estimating the reproducibility of psychological science. Science. 2015;349(6251):aac4716.</w:t>
      </w:r>
    </w:p>
    <w:p>
      <w:pPr>
        <w:ind w:left="567"/>
      </w:pPr>
      <w:r>
        <w:rPr>
          <w:b/>
        </w:rPr>
        <w:t xml:space="preserve">11. </w:t>
      </w:r>
      <w:r>
        <w:t>Ioannidis JPA. Why most published research findings are false. PLoS Med. 2005;2(8):e124.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