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PAGE</w:t>
      </w:r>
    </w:p>
    <w:p>
      <w:pPr>
        <w:spacing w:before="480"/>
        <w:jc w:val="center"/>
      </w:pPr>
      <w:r>
        <w:rPr>
          <w:b/>
          <w:sz w:val="32"/>
        </w:rPr>
        <w:t>Noise removal for dynamic vision sensors: a physics-informed stochastic resonance framework</w:t>
      </w:r>
    </w:p>
    <w:p>
      <w:pPr>
        <w:spacing w:before="480"/>
        <w:jc w:val="center"/>
      </w:pPr>
      <w:r>
        <w:rPr>
          <w:sz w:val="24"/>
        </w:rPr>
        <w:t>[Author 1] (ORCID: 0000-0000-0000-0000)</w:t>
      </w:r>
    </w:p>
    <w:p>
      <w:pPr>
        <w:jc w:val="center"/>
      </w:pPr>
      <w:r>
        <w:rPr>
          <w:sz w:val="24"/>
        </w:rPr>
        <w:t>[Author 2] (ORCID: 0000-0000-0000-0000)</w:t>
      </w:r>
    </w:p>
    <w:p>
      <w:pPr>
        <w:spacing w:before="120"/>
        <w:jc w:val="center"/>
      </w:pPr>
      <w:r>
        <w:rPr>
          <w:i/>
          <w:sz w:val="24"/>
        </w:rPr>
        <w:t>[Affiliations to be added]</w:t>
      </w:r>
    </w:p>
    <w:p>
      <w:pPr>
        <w:spacing w:before="480"/>
      </w:pPr>
      <w:r>
        <w:rPr>
          <w:b/>
        </w:rPr>
        <w:t>Corresponding author:</w:t>
      </w:r>
    </w:p>
    <w:p>
      <w:r>
        <w:rPr>
          <w:i/>
          <w:sz w:val="24"/>
        </w:rPr>
        <w:t>[Name, email, telephone, full postal address]</w:t>
      </w:r>
    </w:p>
    <w:p>
      <w:pPr>
        <w:spacing w:before="480"/>
      </w:pPr>
      <w:r>
        <w:rPr>
          <w:b/>
        </w:rPr>
        <w:t>Manuscript information:</w:t>
      </w:r>
    </w:p>
    <w:p>
      <w:r>
        <w:rPr>
          <w:sz w:val="24"/>
        </w:rPr>
        <w:t>Article type: Full Research Paper</w:t>
      </w:r>
    </w:p>
    <w:p>
      <w:r>
        <w:rPr>
          <w:sz w:val="24"/>
        </w:rPr>
        <w:t>Target journal: IEEE Sensors Journal (ISSN 1530-437X)</w:t>
      </w:r>
    </w:p>
    <w:p>
      <w:r>
        <w:rPr>
          <w:sz w:val="24"/>
        </w:rPr>
        <w:t>Evaluated recordings: 13 of 20 EBSSA recordings</w:t>
      </w:r>
    </w:p>
    <w:p>
      <w:r>
        <w:rPr>
          <w:sz w:val="24"/>
        </w:rPr>
        <w:t>Number of manuscript figures: 7</w:t>
      </w:r>
    </w:p>
    <w:p>
      <w:r>
        <w:rPr>
          <w:sz w:val="24"/>
        </w:rPr>
        <w:t>Number of manuscript tables: 2</w:t>
      </w:r>
    </w:p>
    <w:p>
      <w:r>
        <w:rPr>
          <w:sz w:val="24"/>
        </w:rPr>
        <w:t>Number of references: 25</w:t>
      </w:r>
    </w:p>
    <w:p>
      <w:r>
        <w:rPr>
          <w:sz w:val="24"/>
        </w:rPr>
        <w:t>Number of pages: 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