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6,500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37.9</w:t>
            </w:r>
          </w:p>
        </w:tc>
        <w:tc>
          <w:tcPr>
            <w:tcW w:type="dxa" w:w="2340"/>
          </w:tcPr>
          <w:p>
            <w:r>
              <w:t>Conflict, conscription, emigration</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